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FAC3E" w14:textId="064F0398" w:rsidR="00FF5F14" w:rsidRDefault="00FF5F14" w:rsidP="00FF5F14">
      <w:pPr>
        <w:spacing w:before="200" w:after="200"/>
        <w:jc w:val="center"/>
        <w:rPr>
          <w:rFonts w:ascii="Cambria" w:eastAsia="Times New Roman" w:hAnsi="Cambria" w:cs="Times New Roman"/>
          <w:b/>
          <w:bCs/>
        </w:rPr>
      </w:pPr>
      <w:r w:rsidRPr="00507CE0">
        <w:rPr>
          <w:rFonts w:ascii="Cambria" w:eastAsia="Times New Roman" w:hAnsi="Cambria" w:cs="Times New Roman"/>
          <w:b/>
          <w:bCs/>
        </w:rPr>
        <w:t>SIVILAŞTIRILMIŞ DOĞAL GAZ (LNG) ALIM SATIM S</w:t>
      </w:r>
      <w:r w:rsidR="00507CE0" w:rsidRPr="00507CE0">
        <w:rPr>
          <w:rFonts w:ascii="Cambria" w:eastAsia="Times New Roman" w:hAnsi="Cambria" w:cs="Times New Roman"/>
          <w:b/>
          <w:bCs/>
        </w:rPr>
        <w:t>Ö</w:t>
      </w:r>
      <w:r w:rsidRPr="00507CE0">
        <w:rPr>
          <w:rFonts w:ascii="Cambria" w:eastAsia="Times New Roman" w:hAnsi="Cambria" w:cs="Times New Roman"/>
          <w:b/>
          <w:bCs/>
        </w:rPr>
        <w:t>ZLEŞMESİ</w:t>
      </w:r>
    </w:p>
    <w:p w14:paraId="20499C69" w14:textId="77777777" w:rsidR="00507CE0" w:rsidRPr="00507CE0" w:rsidRDefault="00507CE0" w:rsidP="00FF5F14">
      <w:pPr>
        <w:spacing w:before="200" w:after="200"/>
        <w:jc w:val="center"/>
        <w:rPr>
          <w:rFonts w:ascii="Cambria" w:eastAsia="Times New Roman" w:hAnsi="Cambria" w:cs="Times New Roman"/>
        </w:rPr>
      </w:pPr>
    </w:p>
    <w:p w14:paraId="62B99320" w14:textId="394F0F3A" w:rsidR="00FF5F14" w:rsidRPr="00507CE0" w:rsidRDefault="00FF5F14" w:rsidP="00FF5F14">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507CE0">
        <w:rPr>
          <w:rFonts w:ascii="Cambria" w:eastAsia="Times New Roman" w:hAnsi="Cambria" w:cs="Times New Roman"/>
          <w:b/>
        </w:rPr>
        <w:t>Taraflar:</w:t>
      </w:r>
    </w:p>
    <w:p w14:paraId="593C6EBD" w14:textId="6F0404A5" w:rsidR="00FF5F14" w:rsidRDefault="00FF5F14" w:rsidP="00507CE0">
      <w:pPr>
        <w:spacing w:before="200" w:after="200"/>
        <w:ind w:left="567"/>
        <w:jc w:val="both"/>
        <w:rPr>
          <w:rFonts w:ascii="Cambria" w:eastAsia="Times New Roman" w:hAnsi="Cambria" w:cs="Times New Roman"/>
        </w:rPr>
      </w:pPr>
      <w:r w:rsidRPr="00FE76C6">
        <w:rPr>
          <w:rFonts w:ascii="Cambria" w:eastAsia="Times New Roman" w:hAnsi="Cambria" w:cs="Times New Roman"/>
        </w:rPr>
        <w:t xml:space="preserve">Bir tarafta, İçerenköy, Yeşilvadi Sokak, No:3, Ataşehir, İstanbul adresinde faaliyet gösteren </w:t>
      </w:r>
      <w:r w:rsidRPr="00507CE0">
        <w:rPr>
          <w:rFonts w:ascii="Cambria" w:eastAsia="Times New Roman" w:hAnsi="Cambria" w:cs="Times New Roman"/>
          <w:b/>
          <w:bCs/>
        </w:rPr>
        <w:t>ENERYA</w:t>
      </w:r>
      <w:r w:rsidR="00954AF9">
        <w:rPr>
          <w:rFonts w:ascii="Cambria" w:eastAsia="Times New Roman" w:hAnsi="Cambria" w:cs="Times New Roman"/>
          <w:b/>
          <w:bCs/>
        </w:rPr>
        <w:t xml:space="preserve"> KARAMAN</w:t>
      </w:r>
      <w:r w:rsidRPr="00507CE0">
        <w:rPr>
          <w:rFonts w:ascii="Cambria" w:eastAsia="Times New Roman" w:hAnsi="Cambria" w:cs="Times New Roman"/>
          <w:b/>
          <w:bCs/>
        </w:rPr>
        <w:t xml:space="preserve"> GAZ DAĞITIM A.Ş. </w:t>
      </w:r>
      <w:r w:rsidRPr="00507CE0">
        <w:rPr>
          <w:rFonts w:ascii="Cambria" w:eastAsia="Times New Roman" w:hAnsi="Cambria" w:cs="Times New Roman"/>
          <w:bCs/>
        </w:rPr>
        <w:t>(</w:t>
      </w:r>
      <w:r w:rsidRPr="00507CE0">
        <w:rPr>
          <w:rFonts w:ascii="Cambria" w:eastAsia="Times New Roman" w:hAnsi="Cambria" w:cs="Times New Roman"/>
        </w:rPr>
        <w:t xml:space="preserve">bundan böyle “ENERYA” olarak anılacaktır) ile diğer tarafta .................................... adresinde faaliyet gösteren ........................... (bundan böyle “YÜKLENİCİ” olarak anılacaktır) aralarında ................. </w:t>
      </w:r>
      <w:proofErr w:type="gramStart"/>
      <w:r w:rsidRPr="00507CE0">
        <w:rPr>
          <w:rFonts w:ascii="Cambria" w:eastAsia="Times New Roman" w:hAnsi="Cambria" w:cs="Times New Roman"/>
        </w:rPr>
        <w:t>tarihinde</w:t>
      </w:r>
      <w:proofErr w:type="gramEnd"/>
      <w:r w:rsidRPr="00507CE0">
        <w:rPr>
          <w:rFonts w:ascii="Cambria" w:eastAsia="Times New Roman" w:hAnsi="Cambria" w:cs="Times New Roman"/>
        </w:rPr>
        <w:t xml:space="preserve"> tanzim ve imza edilen işbu LNG Alım Satım Sözleşmesi ile (bundan böyle “Sözleşme” olarak anılacaktır); </w:t>
      </w:r>
      <w:r w:rsidR="00FE76C6">
        <w:rPr>
          <w:rFonts w:ascii="Cambria" w:eastAsia="Times New Roman" w:hAnsi="Cambria" w:cs="Times New Roman"/>
        </w:rPr>
        <w:t>S</w:t>
      </w:r>
      <w:r w:rsidRPr="00507CE0">
        <w:rPr>
          <w:rFonts w:ascii="Cambria" w:eastAsia="Times New Roman" w:hAnsi="Cambria" w:cs="Times New Roman"/>
        </w:rPr>
        <w:t xml:space="preserve">ıvılaştırılmış </w:t>
      </w:r>
      <w:r w:rsidR="00FE76C6">
        <w:rPr>
          <w:rFonts w:ascii="Cambria" w:eastAsia="Times New Roman" w:hAnsi="Cambria" w:cs="Times New Roman"/>
        </w:rPr>
        <w:t>D</w:t>
      </w:r>
      <w:r w:rsidRPr="00507CE0">
        <w:rPr>
          <w:rFonts w:ascii="Cambria" w:eastAsia="Times New Roman" w:hAnsi="Cambria" w:cs="Times New Roman"/>
        </w:rPr>
        <w:t xml:space="preserve">oğal </w:t>
      </w:r>
      <w:r w:rsidR="00FE76C6">
        <w:rPr>
          <w:rFonts w:ascii="Cambria" w:eastAsia="Times New Roman" w:hAnsi="Cambria" w:cs="Times New Roman"/>
        </w:rPr>
        <w:t>G</w:t>
      </w:r>
      <w:r w:rsidRPr="00507CE0">
        <w:rPr>
          <w:rFonts w:ascii="Cambria" w:eastAsia="Times New Roman" w:hAnsi="Cambria" w:cs="Times New Roman"/>
        </w:rPr>
        <w:t>az (LNG) satış koşulları ve ENERYA ve YÜKLENİCİ’</w:t>
      </w:r>
      <w:proofErr w:type="spellStart"/>
      <w:r w:rsidRPr="00507CE0">
        <w:rPr>
          <w:rFonts w:ascii="Cambria" w:eastAsia="Times New Roman" w:hAnsi="Cambria" w:cs="Times New Roman"/>
        </w:rPr>
        <w:t>nin</w:t>
      </w:r>
      <w:proofErr w:type="spellEnd"/>
      <w:r w:rsidRPr="00507CE0">
        <w:rPr>
          <w:rFonts w:ascii="Cambria" w:eastAsia="Times New Roman" w:hAnsi="Cambria" w:cs="Times New Roman"/>
        </w:rPr>
        <w:t xml:space="preserve"> hak ve yükümlülüklerine ilişkin aşağıdaki maddeler üzerinde anlaşmaya varmışlardır.</w:t>
      </w:r>
    </w:p>
    <w:p w14:paraId="1B05DC49" w14:textId="77777777" w:rsidR="00507CE0" w:rsidRPr="00507CE0" w:rsidRDefault="00507CE0" w:rsidP="00FF5F14">
      <w:pPr>
        <w:spacing w:before="200" w:after="200"/>
        <w:jc w:val="both"/>
        <w:rPr>
          <w:rFonts w:ascii="Cambria" w:eastAsia="Times New Roman" w:hAnsi="Cambria" w:cs="Times New Roman"/>
        </w:rPr>
      </w:pPr>
    </w:p>
    <w:p w14:paraId="7340C871" w14:textId="0AAC0800" w:rsidR="00FF5F14" w:rsidRPr="00507CE0" w:rsidRDefault="00FF5F14" w:rsidP="00507CE0">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507CE0">
        <w:rPr>
          <w:rFonts w:ascii="Cambria" w:eastAsia="Times New Roman" w:hAnsi="Cambria" w:cs="Times New Roman"/>
          <w:b/>
        </w:rPr>
        <w:t>Taraflara İlişkin Bilgiler:</w:t>
      </w:r>
    </w:p>
    <w:p w14:paraId="7E713813" w14:textId="7F4F110A" w:rsidR="00FF5F14" w:rsidRPr="00507CE0" w:rsidRDefault="00FF5F14" w:rsidP="00FF5F14">
      <w:pPr>
        <w:tabs>
          <w:tab w:val="left" w:pos="1134"/>
        </w:tabs>
        <w:spacing w:before="200" w:after="200"/>
        <w:ind w:left="567"/>
        <w:jc w:val="both"/>
        <w:rPr>
          <w:rFonts w:ascii="Cambria" w:eastAsia="Times New Roman" w:hAnsi="Cambria" w:cs="Times New Roman"/>
        </w:rPr>
      </w:pPr>
      <w:r w:rsidRPr="00507CE0">
        <w:rPr>
          <w:rFonts w:ascii="Cambria" w:eastAsia="Times New Roman" w:hAnsi="Cambria" w:cs="Times New Roman"/>
          <w:b/>
          <w:bCs/>
        </w:rPr>
        <w:t>2.1.</w:t>
      </w:r>
      <w:r w:rsidRPr="00507CE0">
        <w:rPr>
          <w:rFonts w:ascii="Cambria" w:eastAsia="Times New Roman" w:hAnsi="Cambria" w:cs="Times New Roman"/>
          <w:b/>
          <w:bCs/>
        </w:rPr>
        <w:tab/>
      </w:r>
      <w:r w:rsidRPr="00507CE0">
        <w:rPr>
          <w:rFonts w:ascii="Cambria" w:eastAsia="Times New Roman" w:hAnsi="Cambria" w:cs="Times New Roman"/>
        </w:rPr>
        <w:t>ENERYA’nın:</w:t>
      </w:r>
    </w:p>
    <w:p w14:paraId="588134ED" w14:textId="10282496" w:rsidR="00FF5F14" w:rsidRPr="002C3B0A" w:rsidRDefault="00FF5F14" w:rsidP="00FF5F14">
      <w:pPr>
        <w:numPr>
          <w:ilvl w:val="0"/>
          <w:numId w:val="1"/>
        </w:numPr>
        <w:tabs>
          <w:tab w:val="left" w:pos="3828"/>
          <w:tab w:val="left" w:pos="4253"/>
        </w:tabs>
        <w:spacing w:before="200" w:after="200"/>
        <w:ind w:left="1418" w:hanging="284"/>
        <w:contextualSpacing/>
        <w:jc w:val="both"/>
        <w:rPr>
          <w:rFonts w:ascii="Cambria" w:eastAsia="Times New Roman" w:hAnsi="Cambria" w:cs="Times New Roman"/>
          <w:b/>
          <w:bCs/>
        </w:rPr>
      </w:pPr>
      <w:r w:rsidRPr="002C3B0A">
        <w:rPr>
          <w:rFonts w:ascii="Cambria" w:eastAsia="Times New Roman" w:hAnsi="Cambria" w:cs="Times New Roman"/>
          <w:bCs/>
        </w:rPr>
        <w:t xml:space="preserve">Ticaret </w:t>
      </w:r>
      <w:proofErr w:type="spellStart"/>
      <w:r w:rsidRPr="002C3B0A">
        <w:rPr>
          <w:rFonts w:ascii="Cambria" w:eastAsia="Times New Roman" w:hAnsi="Cambria" w:cs="Times New Roman"/>
          <w:bCs/>
        </w:rPr>
        <w:t>Ünvanı</w:t>
      </w:r>
      <w:proofErr w:type="spellEnd"/>
      <w:r w:rsidRPr="002C3B0A">
        <w:rPr>
          <w:rFonts w:ascii="Cambria" w:eastAsia="Times New Roman" w:hAnsi="Cambria" w:cs="Times New Roman"/>
          <w:bCs/>
        </w:rPr>
        <w:tab/>
        <w:t>:</w:t>
      </w:r>
      <w:r w:rsidRPr="002C3B0A">
        <w:rPr>
          <w:rFonts w:ascii="Cambria" w:eastAsia="Times New Roman" w:hAnsi="Cambria" w:cs="Times New Roman"/>
          <w:bCs/>
        </w:rPr>
        <w:tab/>
        <w:t>Enerya</w:t>
      </w:r>
      <w:r w:rsidR="00954AF9" w:rsidRPr="002C3B0A">
        <w:rPr>
          <w:rFonts w:ascii="Cambria" w:eastAsia="Times New Roman" w:hAnsi="Cambria" w:cs="Times New Roman"/>
          <w:bCs/>
        </w:rPr>
        <w:t xml:space="preserve"> Karaman</w:t>
      </w:r>
      <w:r w:rsidRPr="002C3B0A">
        <w:rPr>
          <w:rFonts w:ascii="Cambria" w:eastAsia="Times New Roman" w:hAnsi="Cambria" w:cs="Times New Roman"/>
          <w:bCs/>
        </w:rPr>
        <w:t xml:space="preserve"> Gaz Dağıtım A.Ş.</w:t>
      </w:r>
    </w:p>
    <w:p w14:paraId="6EB0EEE6" w14:textId="0D095553" w:rsidR="00FF5F14" w:rsidRPr="002C3B0A" w:rsidRDefault="00FF5F14" w:rsidP="00FF5F14">
      <w:pPr>
        <w:numPr>
          <w:ilvl w:val="0"/>
          <w:numId w:val="1"/>
        </w:numPr>
        <w:tabs>
          <w:tab w:val="left" w:pos="3828"/>
          <w:tab w:val="left" w:pos="4253"/>
        </w:tabs>
        <w:spacing w:before="200" w:after="200"/>
        <w:ind w:left="1418" w:hanging="284"/>
        <w:contextualSpacing/>
        <w:jc w:val="both"/>
        <w:rPr>
          <w:rFonts w:ascii="Cambria" w:eastAsia="Times New Roman" w:hAnsi="Cambria" w:cs="Times New Roman"/>
          <w:b/>
          <w:bCs/>
        </w:rPr>
      </w:pPr>
      <w:r w:rsidRPr="002C3B0A">
        <w:rPr>
          <w:rFonts w:ascii="Cambria" w:eastAsia="Times New Roman" w:hAnsi="Cambria" w:cs="Times New Roman"/>
          <w:bCs/>
        </w:rPr>
        <w:t>Adresi</w:t>
      </w:r>
      <w:r w:rsidRPr="002C3B0A">
        <w:rPr>
          <w:rFonts w:ascii="Cambria" w:eastAsia="Times New Roman" w:hAnsi="Cambria" w:cs="Times New Roman"/>
          <w:bCs/>
        </w:rPr>
        <w:tab/>
        <w:t>:</w:t>
      </w:r>
      <w:r w:rsidRPr="002C3B0A">
        <w:rPr>
          <w:rFonts w:ascii="Cambria" w:eastAsia="Times New Roman" w:hAnsi="Cambria" w:cs="Times New Roman"/>
          <w:bCs/>
        </w:rPr>
        <w:tab/>
      </w:r>
      <w:proofErr w:type="spellStart"/>
      <w:r w:rsidRPr="002C3B0A">
        <w:rPr>
          <w:rFonts w:ascii="Cambria" w:eastAsia="Times New Roman" w:hAnsi="Cambria" w:cs="Times New Roman"/>
        </w:rPr>
        <w:t>İçerenköy</w:t>
      </w:r>
      <w:proofErr w:type="spellEnd"/>
      <w:r w:rsidRPr="002C3B0A">
        <w:rPr>
          <w:rFonts w:ascii="Cambria" w:eastAsia="Times New Roman" w:hAnsi="Cambria" w:cs="Times New Roman"/>
        </w:rPr>
        <w:t xml:space="preserve">, </w:t>
      </w:r>
      <w:proofErr w:type="spellStart"/>
      <w:r w:rsidRPr="002C3B0A">
        <w:rPr>
          <w:rFonts w:ascii="Cambria" w:eastAsia="Times New Roman" w:hAnsi="Cambria" w:cs="Times New Roman"/>
        </w:rPr>
        <w:t>Yeşilvadi</w:t>
      </w:r>
      <w:proofErr w:type="spellEnd"/>
      <w:r w:rsidRPr="002C3B0A">
        <w:rPr>
          <w:rFonts w:ascii="Cambria" w:eastAsia="Times New Roman" w:hAnsi="Cambria" w:cs="Times New Roman"/>
        </w:rPr>
        <w:t xml:space="preserve"> Sokak, No:3</w:t>
      </w:r>
      <w:r w:rsidR="00474E4E" w:rsidRPr="002C3B0A">
        <w:rPr>
          <w:rFonts w:ascii="Cambria" w:eastAsia="Times New Roman" w:hAnsi="Cambria" w:cs="Times New Roman"/>
        </w:rPr>
        <w:t xml:space="preserve"> Kat:4</w:t>
      </w:r>
      <w:r w:rsidRPr="002C3B0A">
        <w:rPr>
          <w:rFonts w:ascii="Cambria" w:eastAsia="Times New Roman" w:hAnsi="Cambria" w:cs="Times New Roman"/>
        </w:rPr>
        <w:t xml:space="preserve">, </w:t>
      </w:r>
      <w:proofErr w:type="spellStart"/>
      <w:r w:rsidRPr="002C3B0A">
        <w:rPr>
          <w:rFonts w:ascii="Cambria" w:eastAsia="Times New Roman" w:hAnsi="Cambria" w:cs="Times New Roman"/>
        </w:rPr>
        <w:t>Ataşehir</w:t>
      </w:r>
      <w:proofErr w:type="spellEnd"/>
      <w:r w:rsidRPr="002C3B0A">
        <w:rPr>
          <w:rFonts w:ascii="Cambria" w:eastAsia="Times New Roman" w:hAnsi="Cambria" w:cs="Times New Roman"/>
        </w:rPr>
        <w:t>, İstanbul</w:t>
      </w:r>
    </w:p>
    <w:p w14:paraId="0E2B2158" w14:textId="458B9663" w:rsidR="00FF5F14" w:rsidRPr="002C3B0A" w:rsidRDefault="00FF5F14" w:rsidP="00FF5F14">
      <w:pPr>
        <w:numPr>
          <w:ilvl w:val="0"/>
          <w:numId w:val="1"/>
        </w:numPr>
        <w:tabs>
          <w:tab w:val="left" w:pos="3828"/>
          <w:tab w:val="left" w:pos="4253"/>
        </w:tabs>
        <w:spacing w:before="200" w:after="200"/>
        <w:ind w:left="1418" w:hanging="284"/>
        <w:contextualSpacing/>
        <w:jc w:val="both"/>
        <w:rPr>
          <w:rFonts w:ascii="Cambria" w:eastAsia="Times New Roman" w:hAnsi="Cambria" w:cs="Times New Roman"/>
          <w:b/>
          <w:bCs/>
        </w:rPr>
      </w:pPr>
      <w:r w:rsidRPr="002C3B0A">
        <w:rPr>
          <w:rFonts w:ascii="Cambria" w:hAnsi="Cambria"/>
          <w:bCs/>
        </w:rPr>
        <w:t>Vergi No</w:t>
      </w:r>
      <w:r w:rsidRPr="002C3B0A">
        <w:rPr>
          <w:rFonts w:ascii="Cambria" w:hAnsi="Cambria"/>
          <w:bCs/>
        </w:rPr>
        <w:tab/>
        <w:t>:</w:t>
      </w:r>
      <w:r w:rsidRPr="002C3B0A">
        <w:rPr>
          <w:rFonts w:ascii="Cambria" w:hAnsi="Cambria"/>
          <w:bCs/>
        </w:rPr>
        <w:tab/>
      </w:r>
      <w:r w:rsidR="003E746B" w:rsidRPr="002C3B0A">
        <w:rPr>
          <w:rFonts w:ascii="Cambria" w:hAnsi="Cambria"/>
        </w:rPr>
        <w:t>5180477769</w:t>
      </w:r>
    </w:p>
    <w:p w14:paraId="41121766" w14:textId="16D52D73" w:rsidR="00FF5F14" w:rsidRPr="002C3B0A" w:rsidRDefault="00FF5F14" w:rsidP="00FF5F14">
      <w:pPr>
        <w:numPr>
          <w:ilvl w:val="0"/>
          <w:numId w:val="1"/>
        </w:numPr>
        <w:tabs>
          <w:tab w:val="left" w:pos="3828"/>
          <w:tab w:val="left" w:pos="4253"/>
        </w:tabs>
        <w:spacing w:before="200" w:after="200"/>
        <w:ind w:left="1418" w:hanging="284"/>
        <w:contextualSpacing/>
        <w:jc w:val="both"/>
        <w:rPr>
          <w:rFonts w:ascii="Cambria" w:eastAsia="Times New Roman" w:hAnsi="Cambria" w:cs="Times New Roman"/>
          <w:b/>
          <w:bCs/>
        </w:rPr>
      </w:pPr>
      <w:r w:rsidRPr="002C3B0A">
        <w:rPr>
          <w:rFonts w:ascii="Cambria" w:eastAsia="Times New Roman" w:hAnsi="Cambria" w:cs="Times New Roman"/>
          <w:bCs/>
        </w:rPr>
        <w:t>Tel No</w:t>
      </w:r>
      <w:r w:rsidRPr="002C3B0A">
        <w:rPr>
          <w:rFonts w:ascii="Cambria" w:eastAsia="Times New Roman" w:hAnsi="Cambria" w:cs="Times New Roman"/>
          <w:bCs/>
        </w:rPr>
        <w:tab/>
        <w:t>:</w:t>
      </w:r>
      <w:r w:rsidRPr="002C3B0A">
        <w:rPr>
          <w:rFonts w:ascii="Cambria" w:eastAsia="Times New Roman" w:hAnsi="Cambria" w:cs="Times New Roman"/>
          <w:bCs/>
        </w:rPr>
        <w:tab/>
      </w:r>
      <w:r w:rsidRPr="002C3B0A">
        <w:rPr>
          <w:rFonts w:ascii="Cambria" w:hAnsi="Cambria"/>
        </w:rPr>
        <w:t>(216) 665 1300</w:t>
      </w:r>
    </w:p>
    <w:p w14:paraId="6E188AB4" w14:textId="0DF95094" w:rsidR="00FF5F14" w:rsidRPr="002C3B0A" w:rsidRDefault="00FF5F14" w:rsidP="00FF5F14">
      <w:pPr>
        <w:numPr>
          <w:ilvl w:val="0"/>
          <w:numId w:val="1"/>
        </w:numPr>
        <w:tabs>
          <w:tab w:val="left" w:pos="3828"/>
          <w:tab w:val="left" w:pos="4253"/>
        </w:tabs>
        <w:spacing w:before="200" w:after="200"/>
        <w:ind w:left="1418" w:hanging="284"/>
        <w:contextualSpacing/>
        <w:jc w:val="both"/>
        <w:rPr>
          <w:rFonts w:ascii="Cambria" w:eastAsia="Times New Roman" w:hAnsi="Cambria" w:cs="Times New Roman"/>
          <w:b/>
          <w:bCs/>
        </w:rPr>
      </w:pPr>
      <w:r w:rsidRPr="002C3B0A">
        <w:rPr>
          <w:rFonts w:ascii="Cambria" w:eastAsia="Times New Roman" w:hAnsi="Cambria" w:cs="Times New Roman"/>
          <w:bCs/>
        </w:rPr>
        <w:t>Faks No:</w:t>
      </w:r>
      <w:r w:rsidRPr="002C3B0A">
        <w:rPr>
          <w:rFonts w:ascii="Cambria" w:eastAsia="Times New Roman" w:hAnsi="Cambria" w:cs="Times New Roman"/>
          <w:bCs/>
        </w:rPr>
        <w:tab/>
        <w:t>:</w:t>
      </w:r>
      <w:r w:rsidRPr="002C3B0A">
        <w:rPr>
          <w:rFonts w:ascii="Cambria" w:eastAsia="Times New Roman" w:hAnsi="Cambria" w:cs="Times New Roman"/>
          <w:bCs/>
        </w:rPr>
        <w:tab/>
        <w:t>(216) 665 1301</w:t>
      </w:r>
    </w:p>
    <w:p w14:paraId="3E8E15C0" w14:textId="64D68CB7" w:rsidR="00FF5F14" w:rsidRPr="002C3B0A" w:rsidRDefault="00FF5F14" w:rsidP="00FF5F14">
      <w:pPr>
        <w:numPr>
          <w:ilvl w:val="0"/>
          <w:numId w:val="1"/>
        </w:numPr>
        <w:tabs>
          <w:tab w:val="left" w:pos="3828"/>
          <w:tab w:val="left" w:pos="4253"/>
        </w:tabs>
        <w:spacing w:before="200" w:after="200"/>
        <w:ind w:left="1418" w:hanging="284"/>
        <w:contextualSpacing/>
        <w:jc w:val="both"/>
        <w:rPr>
          <w:rFonts w:ascii="Cambria" w:eastAsia="Times New Roman" w:hAnsi="Cambria" w:cs="Times New Roman"/>
          <w:b/>
          <w:bCs/>
        </w:rPr>
      </w:pPr>
      <w:r w:rsidRPr="002C3B0A">
        <w:rPr>
          <w:rFonts w:ascii="Cambria" w:eastAsia="Times New Roman" w:hAnsi="Cambria" w:cs="Times New Roman"/>
          <w:bCs/>
        </w:rPr>
        <w:t>Elektronik posta adresi</w:t>
      </w:r>
      <w:r w:rsidRPr="002C3B0A">
        <w:rPr>
          <w:rFonts w:ascii="Cambria" w:eastAsia="Times New Roman" w:hAnsi="Cambria" w:cs="Times New Roman"/>
          <w:bCs/>
        </w:rPr>
        <w:tab/>
        <w:t>:</w:t>
      </w:r>
      <w:r w:rsidRPr="002C3B0A">
        <w:rPr>
          <w:rFonts w:ascii="Cambria" w:eastAsia="Times New Roman" w:hAnsi="Cambria" w:cs="Times New Roman"/>
          <w:bCs/>
        </w:rPr>
        <w:tab/>
        <w:t>enerya.</w:t>
      </w:r>
      <w:r w:rsidR="00954AF9" w:rsidRPr="002C3B0A">
        <w:rPr>
          <w:rFonts w:ascii="Cambria" w:eastAsia="Times New Roman" w:hAnsi="Cambria" w:cs="Times New Roman"/>
          <w:bCs/>
        </w:rPr>
        <w:t>karaman</w:t>
      </w:r>
      <w:r w:rsidRPr="002C3B0A">
        <w:rPr>
          <w:rFonts w:ascii="Cambria" w:eastAsia="Times New Roman" w:hAnsi="Cambria" w:cs="Times New Roman"/>
          <w:bCs/>
        </w:rPr>
        <w:t>@hs02.kep.tr</w:t>
      </w:r>
    </w:p>
    <w:p w14:paraId="2F909885" w14:textId="77777777" w:rsidR="00FF5F14" w:rsidRPr="00507CE0" w:rsidRDefault="00FF5F14" w:rsidP="00FF5F14">
      <w:pPr>
        <w:spacing w:before="200" w:after="200"/>
        <w:contextualSpacing/>
        <w:jc w:val="both"/>
        <w:rPr>
          <w:rFonts w:ascii="Cambria" w:eastAsia="Times New Roman" w:hAnsi="Cambria" w:cs="Times New Roman"/>
          <w:b/>
          <w:bCs/>
        </w:rPr>
      </w:pPr>
    </w:p>
    <w:p w14:paraId="6BE5320D" w14:textId="4188E189" w:rsidR="00FF5F14" w:rsidRPr="00507CE0" w:rsidRDefault="00FF5F14" w:rsidP="00FF5F14">
      <w:pPr>
        <w:tabs>
          <w:tab w:val="left" w:pos="1134"/>
        </w:tabs>
        <w:spacing w:before="200" w:after="200"/>
        <w:ind w:left="567"/>
        <w:jc w:val="both"/>
        <w:rPr>
          <w:rFonts w:ascii="Cambria" w:eastAsia="Times New Roman" w:hAnsi="Cambria" w:cs="Times New Roman"/>
          <w:b/>
          <w:bCs/>
        </w:rPr>
      </w:pPr>
      <w:r w:rsidRPr="00507CE0">
        <w:rPr>
          <w:rFonts w:ascii="Cambria" w:eastAsia="Times New Roman" w:hAnsi="Cambria" w:cs="Times New Roman"/>
          <w:b/>
          <w:bCs/>
        </w:rPr>
        <w:t>2.2.</w:t>
      </w:r>
      <w:r w:rsidRPr="00507CE0">
        <w:rPr>
          <w:rFonts w:ascii="Cambria" w:eastAsia="Times New Roman" w:hAnsi="Cambria" w:cs="Times New Roman"/>
          <w:b/>
          <w:bCs/>
        </w:rPr>
        <w:tab/>
      </w:r>
      <w:r w:rsidRPr="00507CE0">
        <w:rPr>
          <w:rFonts w:ascii="Cambria" w:eastAsia="Times New Roman" w:hAnsi="Cambria" w:cs="Times New Roman"/>
          <w:bCs/>
        </w:rPr>
        <w:t>YÜKLENİCİ’</w:t>
      </w:r>
      <w:proofErr w:type="spellStart"/>
      <w:r w:rsidRPr="00507CE0">
        <w:rPr>
          <w:rFonts w:ascii="Cambria" w:eastAsia="Times New Roman" w:hAnsi="Cambria" w:cs="Times New Roman"/>
          <w:bCs/>
        </w:rPr>
        <w:t>nin</w:t>
      </w:r>
      <w:proofErr w:type="spellEnd"/>
      <w:r w:rsidRPr="00507CE0">
        <w:rPr>
          <w:rFonts w:ascii="Cambria" w:eastAsia="Times New Roman" w:hAnsi="Cambria" w:cs="Times New Roman"/>
          <w:bCs/>
        </w:rPr>
        <w:t>:</w:t>
      </w:r>
    </w:p>
    <w:p w14:paraId="5A8EBF72" w14:textId="74B06E50" w:rsidR="00FF5F14" w:rsidRPr="00507CE0" w:rsidRDefault="00FF5F14" w:rsidP="00FF5F14">
      <w:pPr>
        <w:numPr>
          <w:ilvl w:val="0"/>
          <w:numId w:val="11"/>
        </w:numPr>
        <w:tabs>
          <w:tab w:val="left" w:pos="3828"/>
          <w:tab w:val="left" w:pos="4253"/>
        </w:tabs>
        <w:spacing w:before="200" w:after="200"/>
        <w:ind w:left="1418" w:hanging="284"/>
        <w:contextualSpacing/>
        <w:jc w:val="both"/>
        <w:rPr>
          <w:rFonts w:ascii="Cambria" w:eastAsia="Times New Roman" w:hAnsi="Cambria" w:cs="Times New Roman"/>
          <w:b/>
          <w:bCs/>
        </w:rPr>
      </w:pPr>
      <w:r w:rsidRPr="00507CE0">
        <w:rPr>
          <w:rFonts w:ascii="Cambria" w:eastAsia="Times New Roman" w:hAnsi="Cambria" w:cs="Times New Roman"/>
          <w:bCs/>
        </w:rPr>
        <w:t xml:space="preserve">Ticaret </w:t>
      </w:r>
      <w:proofErr w:type="spellStart"/>
      <w:r w:rsidRPr="00507CE0">
        <w:rPr>
          <w:rFonts w:ascii="Cambria" w:eastAsia="Times New Roman" w:hAnsi="Cambria" w:cs="Times New Roman"/>
          <w:bCs/>
        </w:rPr>
        <w:t>Ünvanı</w:t>
      </w:r>
      <w:proofErr w:type="spellEnd"/>
      <w:r w:rsidRPr="00507CE0">
        <w:rPr>
          <w:rFonts w:ascii="Cambria" w:eastAsia="Times New Roman" w:hAnsi="Cambria" w:cs="Times New Roman"/>
          <w:bCs/>
        </w:rPr>
        <w:tab/>
        <w:t>:</w:t>
      </w:r>
      <w:r w:rsidRPr="00507CE0">
        <w:rPr>
          <w:rFonts w:ascii="Cambria" w:eastAsia="Times New Roman" w:hAnsi="Cambria" w:cs="Times New Roman"/>
          <w:bCs/>
        </w:rPr>
        <w:tab/>
      </w:r>
    </w:p>
    <w:p w14:paraId="31536B0E" w14:textId="27F15D3E" w:rsidR="00FF5F14" w:rsidRPr="00507CE0" w:rsidRDefault="00FF5F14" w:rsidP="00FF5F14">
      <w:pPr>
        <w:numPr>
          <w:ilvl w:val="0"/>
          <w:numId w:val="11"/>
        </w:numPr>
        <w:tabs>
          <w:tab w:val="left" w:pos="3828"/>
          <w:tab w:val="left" w:pos="4253"/>
        </w:tabs>
        <w:spacing w:before="200" w:after="200"/>
        <w:ind w:left="1418" w:hanging="284"/>
        <w:contextualSpacing/>
        <w:jc w:val="both"/>
        <w:rPr>
          <w:rFonts w:ascii="Cambria" w:eastAsia="Times New Roman" w:hAnsi="Cambria" w:cs="Times New Roman"/>
          <w:b/>
          <w:bCs/>
        </w:rPr>
      </w:pPr>
      <w:r w:rsidRPr="00507CE0">
        <w:rPr>
          <w:rFonts w:ascii="Cambria" w:eastAsia="Times New Roman" w:hAnsi="Cambria" w:cs="Times New Roman"/>
          <w:bCs/>
        </w:rPr>
        <w:t>Adresi</w:t>
      </w:r>
      <w:r w:rsidRPr="00507CE0">
        <w:rPr>
          <w:rFonts w:ascii="Cambria" w:eastAsia="Times New Roman" w:hAnsi="Cambria" w:cs="Times New Roman"/>
          <w:bCs/>
        </w:rPr>
        <w:tab/>
        <w:t>:</w:t>
      </w:r>
      <w:r w:rsidRPr="00507CE0">
        <w:rPr>
          <w:rFonts w:ascii="Cambria" w:eastAsia="Times New Roman" w:hAnsi="Cambria" w:cs="Times New Roman"/>
          <w:bCs/>
        </w:rPr>
        <w:tab/>
      </w:r>
    </w:p>
    <w:p w14:paraId="683ECE7A" w14:textId="1A5B9550" w:rsidR="00FF5F14" w:rsidRPr="00507CE0" w:rsidRDefault="00FF5F14" w:rsidP="00FF5F14">
      <w:pPr>
        <w:numPr>
          <w:ilvl w:val="0"/>
          <w:numId w:val="11"/>
        </w:numPr>
        <w:tabs>
          <w:tab w:val="left" w:pos="3828"/>
          <w:tab w:val="left" w:pos="4253"/>
        </w:tabs>
        <w:spacing w:before="200" w:after="200"/>
        <w:ind w:left="1418" w:hanging="284"/>
        <w:contextualSpacing/>
        <w:jc w:val="both"/>
        <w:rPr>
          <w:rFonts w:ascii="Cambria" w:eastAsia="Times New Roman" w:hAnsi="Cambria" w:cs="Times New Roman"/>
          <w:b/>
          <w:bCs/>
        </w:rPr>
      </w:pPr>
      <w:r w:rsidRPr="00507CE0">
        <w:rPr>
          <w:rFonts w:ascii="Cambria" w:hAnsi="Cambria"/>
          <w:bCs/>
        </w:rPr>
        <w:t>Vergi No</w:t>
      </w:r>
      <w:r w:rsidRPr="00507CE0">
        <w:rPr>
          <w:rFonts w:ascii="Cambria" w:hAnsi="Cambria"/>
          <w:bCs/>
        </w:rPr>
        <w:tab/>
        <w:t>:</w:t>
      </w:r>
      <w:r w:rsidRPr="00507CE0">
        <w:rPr>
          <w:rFonts w:ascii="Cambria" w:hAnsi="Cambria"/>
          <w:bCs/>
        </w:rPr>
        <w:tab/>
      </w:r>
    </w:p>
    <w:p w14:paraId="4C8408B8" w14:textId="0FDC7A0A" w:rsidR="00FF5F14" w:rsidRPr="00507CE0" w:rsidRDefault="00FF5F14" w:rsidP="00FF5F14">
      <w:pPr>
        <w:numPr>
          <w:ilvl w:val="0"/>
          <w:numId w:val="11"/>
        </w:numPr>
        <w:tabs>
          <w:tab w:val="left" w:pos="3828"/>
          <w:tab w:val="left" w:pos="4253"/>
        </w:tabs>
        <w:spacing w:before="200" w:after="200"/>
        <w:ind w:left="1418" w:hanging="284"/>
        <w:contextualSpacing/>
        <w:jc w:val="both"/>
        <w:rPr>
          <w:rFonts w:ascii="Cambria" w:eastAsia="Times New Roman" w:hAnsi="Cambria" w:cs="Times New Roman"/>
          <w:b/>
          <w:bCs/>
        </w:rPr>
      </w:pPr>
      <w:r w:rsidRPr="00507CE0">
        <w:rPr>
          <w:rFonts w:ascii="Cambria" w:eastAsia="Times New Roman" w:hAnsi="Cambria" w:cs="Times New Roman"/>
          <w:bCs/>
        </w:rPr>
        <w:t>Tel No</w:t>
      </w:r>
      <w:r w:rsidRPr="00507CE0">
        <w:rPr>
          <w:rFonts w:ascii="Cambria" w:eastAsia="Times New Roman" w:hAnsi="Cambria" w:cs="Times New Roman"/>
          <w:bCs/>
        </w:rPr>
        <w:tab/>
        <w:t>:</w:t>
      </w:r>
      <w:r w:rsidRPr="00507CE0">
        <w:rPr>
          <w:rFonts w:ascii="Cambria" w:eastAsia="Times New Roman" w:hAnsi="Cambria" w:cs="Times New Roman"/>
          <w:bCs/>
        </w:rPr>
        <w:tab/>
      </w:r>
    </w:p>
    <w:p w14:paraId="004F51FD" w14:textId="00BFEF54" w:rsidR="00FF5F14" w:rsidRPr="00507CE0" w:rsidRDefault="00FF5F14" w:rsidP="00FF5F14">
      <w:pPr>
        <w:numPr>
          <w:ilvl w:val="0"/>
          <w:numId w:val="11"/>
        </w:numPr>
        <w:tabs>
          <w:tab w:val="left" w:pos="3828"/>
          <w:tab w:val="left" w:pos="4253"/>
        </w:tabs>
        <w:spacing w:before="200" w:after="200"/>
        <w:ind w:left="1418" w:hanging="284"/>
        <w:contextualSpacing/>
        <w:jc w:val="both"/>
        <w:rPr>
          <w:rFonts w:ascii="Cambria" w:eastAsia="Times New Roman" w:hAnsi="Cambria" w:cs="Times New Roman"/>
          <w:b/>
          <w:bCs/>
        </w:rPr>
      </w:pPr>
      <w:r w:rsidRPr="00507CE0">
        <w:rPr>
          <w:rFonts w:ascii="Cambria" w:eastAsia="Times New Roman" w:hAnsi="Cambria" w:cs="Times New Roman"/>
          <w:bCs/>
        </w:rPr>
        <w:t>Faks No:</w:t>
      </w:r>
      <w:r w:rsidRPr="00507CE0">
        <w:rPr>
          <w:rFonts w:ascii="Cambria" w:eastAsia="Times New Roman" w:hAnsi="Cambria" w:cs="Times New Roman"/>
          <w:bCs/>
        </w:rPr>
        <w:tab/>
        <w:t>:</w:t>
      </w:r>
      <w:r w:rsidRPr="00507CE0">
        <w:rPr>
          <w:rFonts w:ascii="Cambria" w:eastAsia="Times New Roman" w:hAnsi="Cambria" w:cs="Times New Roman"/>
          <w:bCs/>
        </w:rPr>
        <w:tab/>
      </w:r>
    </w:p>
    <w:p w14:paraId="7E0913E6" w14:textId="287131EA" w:rsidR="00FF5F14" w:rsidRPr="00507CE0" w:rsidRDefault="00FF5F14" w:rsidP="00FF5F14">
      <w:pPr>
        <w:numPr>
          <w:ilvl w:val="0"/>
          <w:numId w:val="11"/>
        </w:numPr>
        <w:tabs>
          <w:tab w:val="left" w:pos="3828"/>
          <w:tab w:val="left" w:pos="4253"/>
        </w:tabs>
        <w:spacing w:before="200" w:after="200"/>
        <w:ind w:left="1418" w:hanging="284"/>
        <w:contextualSpacing/>
        <w:jc w:val="both"/>
        <w:rPr>
          <w:rFonts w:ascii="Cambria" w:eastAsia="Times New Roman" w:hAnsi="Cambria" w:cs="Times New Roman"/>
          <w:b/>
          <w:bCs/>
        </w:rPr>
      </w:pPr>
      <w:r w:rsidRPr="00507CE0">
        <w:rPr>
          <w:rFonts w:ascii="Cambria" w:eastAsia="Times New Roman" w:hAnsi="Cambria" w:cs="Times New Roman"/>
          <w:bCs/>
        </w:rPr>
        <w:t>Elektronik posta adresi</w:t>
      </w:r>
      <w:r w:rsidRPr="00507CE0">
        <w:rPr>
          <w:rFonts w:ascii="Cambria" w:eastAsia="Times New Roman" w:hAnsi="Cambria" w:cs="Times New Roman"/>
          <w:bCs/>
        </w:rPr>
        <w:tab/>
        <w:t>:</w:t>
      </w:r>
      <w:r w:rsidRPr="00507CE0">
        <w:rPr>
          <w:rFonts w:ascii="Cambria" w:eastAsia="Times New Roman" w:hAnsi="Cambria" w:cs="Times New Roman"/>
          <w:bCs/>
        </w:rPr>
        <w:tab/>
      </w:r>
    </w:p>
    <w:p w14:paraId="7ED3867A" w14:textId="6600E65B" w:rsidR="00FF5F14" w:rsidRPr="00507CE0" w:rsidRDefault="00FF5F14" w:rsidP="00FF5F14">
      <w:pPr>
        <w:spacing w:before="200" w:after="200"/>
        <w:jc w:val="both"/>
        <w:rPr>
          <w:rFonts w:ascii="Cambria" w:eastAsia="Times New Roman" w:hAnsi="Cambria" w:cs="Times New Roman"/>
        </w:rPr>
      </w:pPr>
    </w:p>
    <w:p w14:paraId="13DAFC12" w14:textId="39E4C262" w:rsidR="00FF5F14" w:rsidRPr="00507CE0" w:rsidRDefault="00FF5F14" w:rsidP="00FF5F14">
      <w:pPr>
        <w:spacing w:before="200" w:after="200"/>
        <w:ind w:left="1134" w:hanging="567"/>
        <w:jc w:val="both"/>
        <w:rPr>
          <w:rFonts w:ascii="Cambria" w:eastAsia="Times New Roman" w:hAnsi="Cambria" w:cs="Times New Roman"/>
        </w:rPr>
      </w:pPr>
      <w:r w:rsidRPr="00507CE0">
        <w:rPr>
          <w:rFonts w:ascii="Cambria" w:eastAsia="Times New Roman" w:hAnsi="Cambria" w:cs="Times New Roman"/>
          <w:b/>
          <w:bCs/>
        </w:rPr>
        <w:t>2.3.</w:t>
      </w:r>
      <w:r w:rsidRPr="00507CE0">
        <w:rPr>
          <w:rFonts w:ascii="Cambria" w:eastAsia="Times New Roman" w:hAnsi="Cambria" w:cs="Times New Roman"/>
          <w:b/>
          <w:bCs/>
        </w:rPr>
        <w:tab/>
      </w:r>
      <w:r w:rsidRPr="00507CE0">
        <w:rPr>
          <w:rFonts w:ascii="Cambria" w:eastAsia="Times New Roman" w:hAnsi="Cambria" w:cs="Times New Roman"/>
        </w:rPr>
        <w:t>Taraflar 2.1. ve 2.2. maddelerinde belirtilen adreslerini tebligat adresleri olarak kabul etmişlerdir.  Adres değişiklikleri usulüne uygun şekilde karşı tarafa tebliğ edilmedikçe en son bildirilen adrese yapılacak tebliğ ilgili tarafa yapılmış sayılır.</w:t>
      </w:r>
    </w:p>
    <w:p w14:paraId="5304FADB" w14:textId="4AE09EE8" w:rsidR="00FF5F14" w:rsidRDefault="00FF5F14" w:rsidP="00FF5F14">
      <w:pPr>
        <w:spacing w:before="200" w:after="200"/>
        <w:ind w:left="1134" w:hanging="567"/>
        <w:jc w:val="both"/>
        <w:rPr>
          <w:rFonts w:ascii="Cambria" w:eastAsia="Times New Roman" w:hAnsi="Cambria" w:cs="Times New Roman"/>
          <w:bCs/>
        </w:rPr>
      </w:pPr>
      <w:r w:rsidRPr="00507CE0">
        <w:rPr>
          <w:rFonts w:ascii="Cambria" w:eastAsia="Times New Roman" w:hAnsi="Cambria" w:cs="Times New Roman"/>
          <w:b/>
          <w:bCs/>
        </w:rPr>
        <w:t>2.4.</w:t>
      </w:r>
      <w:r w:rsidRPr="00507CE0">
        <w:rPr>
          <w:rFonts w:ascii="Cambria" w:eastAsia="Times New Roman" w:hAnsi="Cambria" w:cs="Times New Roman"/>
          <w:b/>
          <w:bCs/>
        </w:rPr>
        <w:tab/>
      </w:r>
      <w:r w:rsidRPr="00507CE0">
        <w:rPr>
          <w:rFonts w:ascii="Cambria" w:eastAsia="Times New Roman" w:hAnsi="Cambria" w:cs="Times New Roman"/>
          <w:bCs/>
        </w:rPr>
        <w:t>Taraflar, yazılı tebligatı daha sonra süresi içinde yapmak kaydıyla, kurye, faks veya elektronik posta gibi diğer yollarla da bildirim yapabilirler.</w:t>
      </w:r>
    </w:p>
    <w:p w14:paraId="263D0193" w14:textId="77777777" w:rsidR="00507CE0" w:rsidRPr="00507CE0" w:rsidRDefault="00507CE0" w:rsidP="00507CE0">
      <w:pPr>
        <w:spacing w:before="200" w:after="200"/>
        <w:jc w:val="both"/>
        <w:rPr>
          <w:rFonts w:ascii="Cambria" w:eastAsia="Times New Roman" w:hAnsi="Cambria" w:cs="Times New Roman"/>
          <w:bCs/>
        </w:rPr>
      </w:pPr>
    </w:p>
    <w:p w14:paraId="011885DE" w14:textId="00E280D2" w:rsidR="00FF5F14" w:rsidRPr="00507CE0" w:rsidRDefault="00FF5F14" w:rsidP="00507CE0">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507CE0">
        <w:rPr>
          <w:rFonts w:ascii="Cambria" w:eastAsia="Times New Roman" w:hAnsi="Cambria" w:cs="Times New Roman"/>
          <w:b/>
        </w:rPr>
        <w:t>Tanımlar:</w:t>
      </w:r>
    </w:p>
    <w:p w14:paraId="24D4551D" w14:textId="5E034F83" w:rsidR="00FF5F14" w:rsidRPr="00507CE0" w:rsidRDefault="00FF5F14" w:rsidP="00507CE0">
      <w:pPr>
        <w:spacing w:before="200" w:after="200"/>
        <w:ind w:left="567"/>
        <w:jc w:val="both"/>
        <w:rPr>
          <w:rFonts w:ascii="Cambria" w:eastAsia="Times New Roman" w:hAnsi="Cambria" w:cs="Times New Roman"/>
        </w:rPr>
      </w:pPr>
      <w:r w:rsidRPr="00507CE0">
        <w:rPr>
          <w:rFonts w:ascii="Cambria" w:eastAsia="Times New Roman" w:hAnsi="Cambria" w:cs="Times New Roman"/>
        </w:rPr>
        <w:t>Aşağıda tanımlanan kelime ve terimler işbu S</w:t>
      </w:r>
      <w:r w:rsidR="00507CE0" w:rsidRPr="00507CE0">
        <w:rPr>
          <w:rFonts w:ascii="Cambria" w:eastAsia="Times New Roman" w:hAnsi="Cambria" w:cs="Times New Roman"/>
        </w:rPr>
        <w:t>ö</w:t>
      </w:r>
      <w:r w:rsidRPr="00507CE0">
        <w:rPr>
          <w:rFonts w:ascii="Cambria" w:eastAsia="Times New Roman" w:hAnsi="Cambria" w:cs="Times New Roman"/>
        </w:rPr>
        <w:t xml:space="preserve">zleşme kapsamında, aksi belirtilmedikçe, tanımlandıkları şekilde kullanılacaktır. </w:t>
      </w:r>
      <w:r w:rsidR="00507CE0" w:rsidRPr="00507CE0">
        <w:rPr>
          <w:rFonts w:ascii="Cambria" w:eastAsia="Times New Roman" w:hAnsi="Cambria" w:cs="Times New Roman"/>
        </w:rPr>
        <w:t xml:space="preserve"> </w:t>
      </w:r>
      <w:r w:rsidRPr="00507CE0">
        <w:rPr>
          <w:rFonts w:ascii="Cambria" w:eastAsia="Times New Roman" w:hAnsi="Cambria" w:cs="Times New Roman"/>
        </w:rPr>
        <w:t>Tekil ifadeler aynı zamanda çoğul, çoğul ifadeler ise aynı zamanda tekil olarak yorumlanacaktır.</w:t>
      </w:r>
    </w:p>
    <w:p w14:paraId="00D20D9C" w14:textId="2D383ACD" w:rsidR="00FF5F14" w:rsidRPr="00507CE0" w:rsidRDefault="00FF5F14" w:rsidP="00507CE0">
      <w:pPr>
        <w:spacing w:before="200" w:after="200"/>
        <w:ind w:left="567"/>
        <w:jc w:val="both"/>
        <w:rPr>
          <w:rFonts w:ascii="Cambria" w:eastAsia="Times New Roman" w:hAnsi="Cambria" w:cs="Times New Roman"/>
        </w:rPr>
      </w:pPr>
      <w:r w:rsidRPr="00FE76C6">
        <w:rPr>
          <w:rFonts w:ascii="Cambria" w:eastAsia="Times New Roman" w:hAnsi="Cambria" w:cs="Times New Roman"/>
          <w:b/>
          <w:bCs/>
        </w:rPr>
        <w:t xml:space="preserve">Alım </w:t>
      </w:r>
      <w:r w:rsidR="00507CE0" w:rsidRPr="00FE76C6">
        <w:rPr>
          <w:rFonts w:ascii="Cambria" w:eastAsia="Times New Roman" w:hAnsi="Cambria" w:cs="Times New Roman"/>
          <w:b/>
          <w:bCs/>
        </w:rPr>
        <w:t>S</w:t>
      </w:r>
      <w:r w:rsidRPr="00FE76C6">
        <w:rPr>
          <w:rFonts w:ascii="Cambria" w:eastAsia="Times New Roman" w:hAnsi="Cambria" w:cs="Times New Roman"/>
          <w:b/>
          <w:bCs/>
        </w:rPr>
        <w:t xml:space="preserve">üresi: </w:t>
      </w:r>
      <w:r w:rsidRPr="002C3B0A">
        <w:rPr>
          <w:rFonts w:ascii="Cambria" w:eastAsia="Times New Roman" w:hAnsi="Cambria" w:cs="Times New Roman"/>
        </w:rPr>
        <w:t>01.07.20</w:t>
      </w:r>
      <w:r w:rsidR="007B7B2F" w:rsidRPr="002C3B0A">
        <w:rPr>
          <w:rFonts w:ascii="Cambria" w:eastAsia="Times New Roman" w:hAnsi="Cambria" w:cs="Times New Roman"/>
        </w:rPr>
        <w:t>21</w:t>
      </w:r>
      <w:r w:rsidRPr="002C3B0A">
        <w:rPr>
          <w:rFonts w:ascii="Cambria" w:eastAsia="Times New Roman" w:hAnsi="Cambria" w:cs="Times New Roman"/>
        </w:rPr>
        <w:t xml:space="preserve"> </w:t>
      </w:r>
      <w:r w:rsidRPr="00FE76C6">
        <w:rPr>
          <w:rFonts w:ascii="Cambria" w:eastAsia="Times New Roman" w:hAnsi="Cambria" w:cs="Times New Roman"/>
        </w:rPr>
        <w:t xml:space="preserve">tarihinden başlamak üzere 1 </w:t>
      </w:r>
      <w:r w:rsidR="00507CE0" w:rsidRPr="00FE76C6">
        <w:rPr>
          <w:rFonts w:ascii="Cambria" w:eastAsia="Times New Roman" w:hAnsi="Cambria" w:cs="Times New Roman"/>
        </w:rPr>
        <w:t xml:space="preserve">(bir) </w:t>
      </w:r>
      <w:r w:rsidRPr="00FE76C6">
        <w:rPr>
          <w:rFonts w:ascii="Cambria" w:eastAsia="Times New Roman" w:hAnsi="Cambria" w:cs="Times New Roman"/>
        </w:rPr>
        <w:t>yıldır.</w:t>
      </w:r>
    </w:p>
    <w:p w14:paraId="1560D102" w14:textId="5AEF27DE" w:rsidR="00FF5F14" w:rsidRPr="00507CE0" w:rsidRDefault="00FF5F14" w:rsidP="00507CE0">
      <w:pPr>
        <w:spacing w:before="200" w:after="200"/>
        <w:ind w:left="567"/>
        <w:jc w:val="both"/>
        <w:rPr>
          <w:rFonts w:ascii="Cambria" w:eastAsia="Times New Roman" w:hAnsi="Cambria" w:cs="Times New Roman"/>
        </w:rPr>
      </w:pPr>
      <w:r w:rsidRPr="00507CE0">
        <w:rPr>
          <w:rFonts w:ascii="Cambria" w:eastAsia="Times New Roman" w:hAnsi="Cambria" w:cs="Times New Roman"/>
          <w:b/>
          <w:bCs/>
        </w:rPr>
        <w:lastRenderedPageBreak/>
        <w:t xml:space="preserve">Dağıtım Şirketi: </w:t>
      </w:r>
      <w:r w:rsidRPr="00507CE0">
        <w:rPr>
          <w:rFonts w:ascii="Cambria" w:eastAsia="Times New Roman" w:hAnsi="Cambria" w:cs="Times New Roman"/>
        </w:rPr>
        <w:t>Doğal gazın müşterilere teslim edilmek üzere mahalli gaz boru hattı şebekesi ile naklini ve perakende satışını yapan ve EPDK tarafından müşterinin bulunduğu dağıtım b</w:t>
      </w:r>
      <w:r w:rsidR="00507CE0" w:rsidRPr="00507CE0">
        <w:rPr>
          <w:rFonts w:ascii="Cambria" w:eastAsia="Times New Roman" w:hAnsi="Cambria" w:cs="Times New Roman"/>
        </w:rPr>
        <w:t>ö</w:t>
      </w:r>
      <w:r w:rsidRPr="00507CE0">
        <w:rPr>
          <w:rFonts w:ascii="Cambria" w:eastAsia="Times New Roman" w:hAnsi="Cambria" w:cs="Times New Roman"/>
        </w:rPr>
        <w:t>lgesi için düzenlenmiş dağıtım lisansına sahip şirketi,</w:t>
      </w:r>
    </w:p>
    <w:p w14:paraId="3E3F05D1" w14:textId="106FF934" w:rsidR="00FF5F14" w:rsidRPr="00507CE0" w:rsidRDefault="00FF5F14" w:rsidP="00507CE0">
      <w:pPr>
        <w:spacing w:before="200" w:after="200"/>
        <w:ind w:left="567"/>
        <w:jc w:val="both"/>
        <w:rPr>
          <w:rFonts w:ascii="Cambria" w:eastAsia="Times New Roman" w:hAnsi="Cambria" w:cs="Times New Roman"/>
        </w:rPr>
      </w:pPr>
      <w:r w:rsidRPr="00507CE0">
        <w:rPr>
          <w:rFonts w:ascii="Cambria" w:eastAsia="Times New Roman" w:hAnsi="Cambria" w:cs="Times New Roman"/>
          <w:b/>
          <w:bCs/>
        </w:rPr>
        <w:t xml:space="preserve">Ay: </w:t>
      </w:r>
      <w:r w:rsidRPr="00507CE0">
        <w:rPr>
          <w:rFonts w:ascii="Cambria" w:eastAsia="Times New Roman" w:hAnsi="Cambria" w:cs="Times New Roman"/>
        </w:rPr>
        <w:t>Herhangi bir takvim ayının birinci günü saat 08</w:t>
      </w:r>
      <w:r w:rsidR="00507CE0">
        <w:rPr>
          <w:rFonts w:ascii="Cambria" w:eastAsia="Times New Roman" w:hAnsi="Cambria" w:cs="Times New Roman"/>
        </w:rPr>
        <w:t>:</w:t>
      </w:r>
      <w:r w:rsidRPr="00507CE0">
        <w:rPr>
          <w:rFonts w:ascii="Cambria" w:eastAsia="Times New Roman" w:hAnsi="Cambria" w:cs="Times New Roman"/>
        </w:rPr>
        <w:t>00’de başlayarak bir sonraki takvim ayının birinci günü saat 08</w:t>
      </w:r>
      <w:r w:rsidR="00507CE0">
        <w:rPr>
          <w:rFonts w:ascii="Cambria" w:eastAsia="Times New Roman" w:hAnsi="Cambria" w:cs="Times New Roman"/>
        </w:rPr>
        <w:t>:</w:t>
      </w:r>
      <w:r w:rsidRPr="00507CE0">
        <w:rPr>
          <w:rFonts w:ascii="Cambria" w:eastAsia="Times New Roman" w:hAnsi="Cambria" w:cs="Times New Roman"/>
        </w:rPr>
        <w:t>00’de sona eren d</w:t>
      </w:r>
      <w:r w:rsidR="00507CE0" w:rsidRPr="00507CE0">
        <w:rPr>
          <w:rFonts w:ascii="Cambria" w:eastAsia="Times New Roman" w:hAnsi="Cambria" w:cs="Times New Roman"/>
        </w:rPr>
        <w:t>ö</w:t>
      </w:r>
      <w:r w:rsidRPr="00507CE0">
        <w:rPr>
          <w:rFonts w:ascii="Cambria" w:eastAsia="Times New Roman" w:hAnsi="Cambria" w:cs="Times New Roman"/>
        </w:rPr>
        <w:t>nemi,</w:t>
      </w:r>
    </w:p>
    <w:p w14:paraId="03EC1723" w14:textId="77777777" w:rsidR="00507CE0" w:rsidRDefault="00FF5F14" w:rsidP="00507CE0">
      <w:pPr>
        <w:spacing w:before="200" w:after="200"/>
        <w:ind w:left="567"/>
        <w:jc w:val="both"/>
        <w:rPr>
          <w:rFonts w:ascii="Cambria" w:eastAsia="Times New Roman" w:hAnsi="Cambria" w:cs="Times New Roman"/>
        </w:rPr>
      </w:pPr>
      <w:r w:rsidRPr="00507CE0">
        <w:rPr>
          <w:rFonts w:ascii="Cambria" w:eastAsia="Times New Roman" w:hAnsi="Cambria" w:cs="Times New Roman"/>
          <w:b/>
          <w:bCs/>
        </w:rPr>
        <w:t xml:space="preserve">Aylık Çekiş: </w:t>
      </w:r>
      <w:r w:rsidRPr="00507CE0">
        <w:rPr>
          <w:rFonts w:ascii="Cambria" w:eastAsia="Times New Roman" w:hAnsi="Cambria" w:cs="Times New Roman"/>
        </w:rPr>
        <w:t>Teslim noktasında müşteri tarafından 1 (bir) ay içinde çekilen toplam LNG’yi,</w:t>
      </w:r>
    </w:p>
    <w:p w14:paraId="12CF0695" w14:textId="5A526945" w:rsidR="00FF5F14" w:rsidRDefault="00FF5F14" w:rsidP="00507CE0">
      <w:pPr>
        <w:spacing w:before="200" w:after="200"/>
        <w:ind w:left="567"/>
        <w:jc w:val="both"/>
        <w:rPr>
          <w:rFonts w:ascii="Cambria" w:eastAsia="Times New Roman" w:hAnsi="Cambria" w:cs="Times New Roman"/>
        </w:rPr>
      </w:pPr>
      <w:r w:rsidRPr="00507CE0">
        <w:rPr>
          <w:rFonts w:ascii="Cambria" w:eastAsia="Times New Roman" w:hAnsi="Cambria" w:cs="Times New Roman"/>
          <w:b/>
          <w:bCs/>
        </w:rPr>
        <w:t xml:space="preserve">BOTAŞ: </w:t>
      </w:r>
      <w:r w:rsidRPr="00507CE0">
        <w:rPr>
          <w:rFonts w:ascii="Cambria" w:eastAsia="Times New Roman" w:hAnsi="Cambria" w:cs="Times New Roman"/>
        </w:rPr>
        <w:t>Boru Hatları ile Petrol Taşıma A.Ş.’</w:t>
      </w:r>
      <w:proofErr w:type="spellStart"/>
      <w:r w:rsidRPr="00507CE0">
        <w:rPr>
          <w:rFonts w:ascii="Cambria" w:eastAsia="Times New Roman" w:hAnsi="Cambria" w:cs="Times New Roman"/>
        </w:rPr>
        <w:t>yi</w:t>
      </w:r>
      <w:proofErr w:type="spellEnd"/>
      <w:r w:rsidRPr="00507CE0">
        <w:rPr>
          <w:rFonts w:ascii="Cambria" w:eastAsia="Times New Roman" w:hAnsi="Cambria" w:cs="Times New Roman"/>
        </w:rPr>
        <w:t>,</w:t>
      </w:r>
    </w:p>
    <w:p w14:paraId="269D530F" w14:textId="42342729" w:rsidR="00FE76C6" w:rsidRPr="00507CE0" w:rsidRDefault="00FE76C6" w:rsidP="00507CE0">
      <w:pPr>
        <w:spacing w:before="200" w:after="200"/>
        <w:ind w:left="567"/>
        <w:jc w:val="both"/>
        <w:rPr>
          <w:rFonts w:ascii="Cambria" w:eastAsia="Times New Roman" w:hAnsi="Cambria" w:cs="Times New Roman"/>
        </w:rPr>
      </w:pPr>
      <w:r>
        <w:rPr>
          <w:rFonts w:ascii="Cambria" w:eastAsia="Times New Roman" w:hAnsi="Cambria" w:cs="Times New Roman"/>
          <w:b/>
          <w:bCs/>
        </w:rPr>
        <w:t>EPDK:</w:t>
      </w:r>
      <w:r>
        <w:rPr>
          <w:rFonts w:ascii="Cambria" w:eastAsia="Times New Roman" w:hAnsi="Cambria" w:cs="Times New Roman"/>
        </w:rPr>
        <w:t xml:space="preserve"> T.C. Enerji Piyasası Düzenleme Kurumu’nu,</w:t>
      </w:r>
    </w:p>
    <w:p w14:paraId="2B3C4BEF" w14:textId="58C89439" w:rsidR="00FF5F14" w:rsidRPr="00E774FF" w:rsidRDefault="00FF5F14" w:rsidP="00507CE0">
      <w:pPr>
        <w:spacing w:before="200" w:after="200"/>
        <w:ind w:left="567"/>
        <w:jc w:val="both"/>
        <w:rPr>
          <w:rFonts w:ascii="Cambria" w:eastAsia="Times New Roman" w:hAnsi="Cambria" w:cs="Times New Roman"/>
        </w:rPr>
      </w:pPr>
      <w:r w:rsidRPr="00E774FF">
        <w:rPr>
          <w:rFonts w:ascii="Cambria" w:eastAsia="Times New Roman" w:hAnsi="Cambria" w:cs="Times New Roman"/>
          <w:b/>
          <w:bCs/>
        </w:rPr>
        <w:t xml:space="preserve">Gün: </w:t>
      </w:r>
      <w:r w:rsidR="00E774FF" w:rsidRPr="00E774FF">
        <w:rPr>
          <w:rFonts w:ascii="Cambria" w:hAnsi="Cambria"/>
        </w:rPr>
        <w:t>Cumartesi, Pazar ve resmî tatiller d</w:t>
      </w:r>
      <w:r w:rsidR="00FE76C6">
        <w:rPr>
          <w:rFonts w:ascii="Cambria" w:hAnsi="Cambria"/>
        </w:rPr>
        <w:t>a</w:t>
      </w:r>
      <w:r w:rsidR="00E774FF" w:rsidRPr="00E774FF">
        <w:rPr>
          <w:rFonts w:ascii="Cambria" w:hAnsi="Cambria"/>
        </w:rPr>
        <w:t>hil, herhangi bir gün sabah saat 8:00’de başlayıp, ertesi gün sabah saat 8:00’de sona eren zaman dilimini</w:t>
      </w:r>
    </w:p>
    <w:p w14:paraId="4339E671" w14:textId="2D3A7DB5" w:rsidR="00FF5F14" w:rsidRPr="00507CE0" w:rsidRDefault="00507CE0" w:rsidP="00507CE0">
      <w:pPr>
        <w:spacing w:before="200" w:after="200"/>
        <w:ind w:left="567"/>
        <w:jc w:val="both"/>
        <w:rPr>
          <w:rFonts w:ascii="Cambria" w:eastAsia="Times New Roman" w:hAnsi="Cambria" w:cs="Times New Roman"/>
        </w:rPr>
      </w:pPr>
      <w:r>
        <w:rPr>
          <w:rFonts w:ascii="Cambria" w:eastAsia="Times New Roman" w:hAnsi="Cambria" w:cs="Times New Roman"/>
          <w:b/>
          <w:bCs/>
        </w:rPr>
        <w:t>İ</w:t>
      </w:r>
      <w:r w:rsidR="00FF5F14" w:rsidRPr="00507CE0">
        <w:rPr>
          <w:rFonts w:ascii="Cambria" w:eastAsia="Times New Roman" w:hAnsi="Cambria" w:cs="Times New Roman"/>
          <w:b/>
          <w:bCs/>
        </w:rPr>
        <w:t xml:space="preserve">hale: </w:t>
      </w:r>
      <w:r w:rsidRPr="00507CE0">
        <w:rPr>
          <w:rFonts w:ascii="Cambria" w:eastAsia="Times New Roman" w:hAnsi="Cambria" w:cs="Times New Roman"/>
          <w:bCs/>
        </w:rPr>
        <w:t xml:space="preserve">T.C. </w:t>
      </w:r>
      <w:r w:rsidR="00FF5F14" w:rsidRPr="00507CE0">
        <w:rPr>
          <w:rFonts w:ascii="Cambria" w:eastAsia="Times New Roman" w:hAnsi="Cambria" w:cs="Times New Roman"/>
        </w:rPr>
        <w:t>Enerji Piyasası Düzenleme Kurumu</w:t>
      </w:r>
      <w:r>
        <w:rPr>
          <w:rFonts w:ascii="Cambria" w:eastAsia="Times New Roman" w:hAnsi="Cambria" w:cs="Times New Roman"/>
        </w:rPr>
        <w:t>’</w:t>
      </w:r>
      <w:r w:rsidR="00FF5F14" w:rsidRPr="00507CE0">
        <w:rPr>
          <w:rFonts w:ascii="Cambria" w:eastAsia="Times New Roman" w:hAnsi="Cambria" w:cs="Times New Roman"/>
        </w:rPr>
        <w:t xml:space="preserve">nun (EPDK) 7110-7 ve 7364 sayılı </w:t>
      </w:r>
      <w:r>
        <w:rPr>
          <w:rFonts w:ascii="Cambria" w:eastAsia="Times New Roman" w:hAnsi="Cambria" w:cs="Times New Roman"/>
        </w:rPr>
        <w:t>K</w:t>
      </w:r>
      <w:r w:rsidR="00FF5F14" w:rsidRPr="00507CE0">
        <w:rPr>
          <w:rFonts w:ascii="Cambria" w:eastAsia="Times New Roman" w:hAnsi="Cambria" w:cs="Times New Roman"/>
        </w:rPr>
        <w:t>ararlarındaki esaslar dahilinde Kapalı Zarf ve Açık Eksiltme Usulü ile teklif verebileceği ihale usulünü,</w:t>
      </w:r>
    </w:p>
    <w:p w14:paraId="1F4A55FE" w14:textId="61B5AFC1" w:rsidR="00FF5F14" w:rsidRPr="00507CE0" w:rsidRDefault="00507CE0" w:rsidP="00507CE0">
      <w:pPr>
        <w:spacing w:before="200" w:after="200"/>
        <w:ind w:left="567"/>
        <w:jc w:val="both"/>
        <w:rPr>
          <w:rFonts w:ascii="Cambria" w:eastAsia="Times New Roman" w:hAnsi="Cambria" w:cs="Times New Roman"/>
        </w:rPr>
      </w:pPr>
      <w:r>
        <w:rPr>
          <w:rFonts w:ascii="Cambria" w:eastAsia="Times New Roman" w:hAnsi="Cambria" w:cs="Times New Roman"/>
          <w:b/>
          <w:bCs/>
        </w:rPr>
        <w:t>İ</w:t>
      </w:r>
      <w:r w:rsidR="00FF5F14" w:rsidRPr="00507CE0">
        <w:rPr>
          <w:rFonts w:ascii="Cambria" w:eastAsia="Times New Roman" w:hAnsi="Cambria" w:cs="Times New Roman"/>
          <w:b/>
          <w:bCs/>
        </w:rPr>
        <w:t xml:space="preserve">lgili Mevzuat: </w:t>
      </w:r>
      <w:r w:rsidR="00FF5F14" w:rsidRPr="00507CE0">
        <w:rPr>
          <w:rFonts w:ascii="Cambria" w:eastAsia="Times New Roman" w:hAnsi="Cambria" w:cs="Times New Roman"/>
        </w:rPr>
        <w:t>Doğal Gaz Piyasası’na ilişkin Kanun, Y</w:t>
      </w:r>
      <w:r w:rsidRPr="00507CE0">
        <w:rPr>
          <w:rFonts w:ascii="Cambria" w:eastAsia="Times New Roman" w:hAnsi="Cambria" w:cs="Times New Roman"/>
        </w:rPr>
        <w:t>ö</w:t>
      </w:r>
      <w:r w:rsidR="00FF5F14" w:rsidRPr="00507CE0">
        <w:rPr>
          <w:rFonts w:ascii="Cambria" w:eastAsia="Times New Roman" w:hAnsi="Cambria" w:cs="Times New Roman"/>
        </w:rPr>
        <w:t>netmelik, Tebliğ, Genelge ve Kurul Kararı ile ilgili tüzel kişinin sahip olduğu lisans veya lisansları,</w:t>
      </w:r>
    </w:p>
    <w:p w14:paraId="465C6570" w14:textId="77777777" w:rsidR="00507CE0" w:rsidRDefault="00FF5F14" w:rsidP="00507CE0">
      <w:pPr>
        <w:spacing w:before="200" w:after="200"/>
        <w:ind w:left="567"/>
        <w:jc w:val="both"/>
        <w:rPr>
          <w:rFonts w:ascii="Cambria" w:eastAsia="Times New Roman" w:hAnsi="Cambria" w:cs="Times New Roman"/>
        </w:rPr>
      </w:pPr>
      <w:proofErr w:type="spellStart"/>
      <w:r w:rsidRPr="00507CE0">
        <w:rPr>
          <w:rFonts w:ascii="Cambria" w:eastAsia="Times New Roman" w:hAnsi="Cambria" w:cs="Times New Roman"/>
          <w:b/>
          <w:bCs/>
        </w:rPr>
        <w:t>İşgünü</w:t>
      </w:r>
      <w:proofErr w:type="spellEnd"/>
      <w:r w:rsidRPr="00507CE0">
        <w:rPr>
          <w:rFonts w:ascii="Cambria" w:eastAsia="Times New Roman" w:hAnsi="Cambria" w:cs="Times New Roman"/>
          <w:b/>
          <w:bCs/>
        </w:rPr>
        <w:t xml:space="preserve">: </w:t>
      </w:r>
      <w:r w:rsidRPr="00507CE0">
        <w:rPr>
          <w:rFonts w:ascii="Cambria" w:eastAsia="Times New Roman" w:hAnsi="Cambria" w:cs="Times New Roman"/>
        </w:rPr>
        <w:t>Cumartesi, Pazar veya Türkiye’de resmi tatil olan günler hariç herhangi bir günü,</w:t>
      </w:r>
    </w:p>
    <w:p w14:paraId="5FF1E0AA" w14:textId="77777777" w:rsidR="00507CE0" w:rsidRDefault="00FF5F14" w:rsidP="00507CE0">
      <w:pPr>
        <w:spacing w:before="200" w:after="200"/>
        <w:ind w:left="567"/>
        <w:jc w:val="both"/>
        <w:rPr>
          <w:rFonts w:ascii="Cambria" w:eastAsia="Times New Roman" w:hAnsi="Cambria" w:cs="Times New Roman"/>
        </w:rPr>
      </w:pPr>
      <w:r w:rsidRPr="00507CE0">
        <w:rPr>
          <w:rFonts w:ascii="Cambria" w:eastAsia="Times New Roman" w:hAnsi="Cambria" w:cs="Times New Roman"/>
          <w:b/>
          <w:bCs/>
        </w:rPr>
        <w:t xml:space="preserve">Kurul: </w:t>
      </w:r>
      <w:r w:rsidRPr="00507CE0">
        <w:rPr>
          <w:rFonts w:ascii="Cambria" w:eastAsia="Times New Roman" w:hAnsi="Cambria" w:cs="Times New Roman"/>
        </w:rPr>
        <w:t>T.C. Enerji Piyasası Düzenleme Kurulu’nu,</w:t>
      </w:r>
    </w:p>
    <w:p w14:paraId="66D292F1" w14:textId="77777777" w:rsidR="00507CE0" w:rsidRDefault="00FF5F14" w:rsidP="00507CE0">
      <w:pPr>
        <w:spacing w:before="200" w:after="200"/>
        <w:ind w:left="567"/>
        <w:jc w:val="both"/>
        <w:rPr>
          <w:rFonts w:ascii="Cambria" w:eastAsia="Times New Roman" w:hAnsi="Cambria" w:cs="Times New Roman"/>
        </w:rPr>
      </w:pPr>
      <w:r w:rsidRPr="00507CE0">
        <w:rPr>
          <w:rFonts w:ascii="Cambria" w:eastAsia="Times New Roman" w:hAnsi="Cambria" w:cs="Times New Roman"/>
          <w:b/>
          <w:bCs/>
        </w:rPr>
        <w:t xml:space="preserve">Kurum: </w:t>
      </w:r>
      <w:r w:rsidRPr="00507CE0">
        <w:rPr>
          <w:rFonts w:ascii="Cambria" w:eastAsia="Times New Roman" w:hAnsi="Cambria" w:cs="Times New Roman"/>
        </w:rPr>
        <w:t>T.C. Enerji Piyasası Düzenleme Kurumu’nu,</w:t>
      </w:r>
    </w:p>
    <w:p w14:paraId="01D1BC0E" w14:textId="375C183E" w:rsidR="00FF5F14" w:rsidRPr="00507CE0" w:rsidRDefault="00FF5F14" w:rsidP="00507CE0">
      <w:pPr>
        <w:spacing w:before="200" w:after="200"/>
        <w:ind w:left="567"/>
        <w:jc w:val="both"/>
        <w:rPr>
          <w:rFonts w:ascii="Cambria" w:eastAsia="Times New Roman" w:hAnsi="Cambria" w:cs="Times New Roman"/>
        </w:rPr>
      </w:pPr>
      <w:r w:rsidRPr="00507CE0">
        <w:rPr>
          <w:rFonts w:ascii="Cambria" w:eastAsia="Times New Roman" w:hAnsi="Cambria" w:cs="Times New Roman"/>
          <w:b/>
          <w:bCs/>
        </w:rPr>
        <w:t xml:space="preserve">Miktar: </w:t>
      </w:r>
      <w:r w:rsidRPr="00507CE0">
        <w:rPr>
          <w:rFonts w:ascii="Cambria" w:eastAsia="Times New Roman" w:hAnsi="Cambria" w:cs="Times New Roman"/>
        </w:rPr>
        <w:t>kWh cinsinden ifade olunan LNG miktarını,</w:t>
      </w:r>
    </w:p>
    <w:p w14:paraId="66282333" w14:textId="619D5A32" w:rsidR="00FF5F14" w:rsidRPr="00507CE0" w:rsidRDefault="00FF5F14" w:rsidP="00507CE0">
      <w:pPr>
        <w:spacing w:before="200" w:after="200"/>
        <w:ind w:left="567"/>
        <w:jc w:val="both"/>
        <w:rPr>
          <w:rFonts w:ascii="Cambria" w:eastAsia="Times New Roman" w:hAnsi="Cambria" w:cs="Times New Roman"/>
        </w:rPr>
      </w:pPr>
      <w:r w:rsidRPr="00507CE0">
        <w:rPr>
          <w:rFonts w:ascii="Cambria" w:eastAsia="Times New Roman" w:hAnsi="Cambria" w:cs="Times New Roman"/>
          <w:b/>
          <w:bCs/>
        </w:rPr>
        <w:t xml:space="preserve">Satış Fiyatı: </w:t>
      </w:r>
      <w:r w:rsidR="00507CE0">
        <w:rPr>
          <w:rFonts w:ascii="Cambria" w:eastAsia="Times New Roman" w:hAnsi="Cambria" w:cs="Times New Roman"/>
        </w:rPr>
        <w:t>İ</w:t>
      </w:r>
      <w:r w:rsidRPr="00507CE0">
        <w:rPr>
          <w:rFonts w:ascii="Cambria" w:eastAsia="Times New Roman" w:hAnsi="Cambria" w:cs="Times New Roman"/>
        </w:rPr>
        <w:t>hale de belirlenen fiyatı,</w:t>
      </w:r>
    </w:p>
    <w:p w14:paraId="2CDB4BA0" w14:textId="6C9A0C06" w:rsidR="00FF5F14" w:rsidRPr="00507CE0" w:rsidRDefault="00FF5F14" w:rsidP="00507CE0">
      <w:pPr>
        <w:spacing w:before="200" w:after="200"/>
        <w:ind w:left="567"/>
        <w:jc w:val="both"/>
        <w:rPr>
          <w:rFonts w:ascii="Cambria" w:eastAsia="Times New Roman" w:hAnsi="Cambria" w:cs="Times New Roman"/>
        </w:rPr>
      </w:pPr>
      <w:r w:rsidRPr="00507CE0">
        <w:rPr>
          <w:rFonts w:ascii="Cambria" w:eastAsia="Times New Roman" w:hAnsi="Cambria" w:cs="Times New Roman"/>
          <w:b/>
          <w:bCs/>
        </w:rPr>
        <w:t xml:space="preserve">Sıvılaştırılmış Doğal Gaz (LNG): </w:t>
      </w:r>
      <w:r w:rsidRPr="00507CE0">
        <w:rPr>
          <w:rFonts w:ascii="Cambria" w:eastAsia="Times New Roman" w:hAnsi="Cambria" w:cs="Times New Roman"/>
        </w:rPr>
        <w:t xml:space="preserve">Yerden çıkarılan veya çıkarılabilen gaz halindeki doğal hidrokarbonlar ile bu gazların piyasaya sunulmak üzere </w:t>
      </w:r>
      <w:r w:rsidR="00507CE0" w:rsidRPr="00507CE0">
        <w:rPr>
          <w:rFonts w:ascii="Cambria" w:eastAsia="Times New Roman" w:hAnsi="Cambria" w:cs="Times New Roman"/>
        </w:rPr>
        <w:t>ö</w:t>
      </w:r>
      <w:r w:rsidRPr="00507CE0">
        <w:rPr>
          <w:rFonts w:ascii="Cambria" w:eastAsia="Times New Roman" w:hAnsi="Cambria" w:cs="Times New Roman"/>
        </w:rPr>
        <w:t>zellikleri Ek 1.’de verilen, çeşitli y</w:t>
      </w:r>
      <w:r w:rsidR="00507CE0" w:rsidRPr="00507CE0">
        <w:rPr>
          <w:rFonts w:ascii="Cambria" w:eastAsia="Times New Roman" w:hAnsi="Cambria" w:cs="Times New Roman"/>
        </w:rPr>
        <w:t>ö</w:t>
      </w:r>
      <w:r w:rsidRPr="00507CE0">
        <w:rPr>
          <w:rFonts w:ascii="Cambria" w:eastAsia="Times New Roman" w:hAnsi="Cambria" w:cs="Times New Roman"/>
        </w:rPr>
        <w:t>ntemlerle sıvılaştırılmış, basınçlandırılmış veya fiziksel işlemlere tabi tutulmuş (Sıvılaştırılmış Petrol Gazı - LPG hariç ) diğer hallerini,</w:t>
      </w:r>
    </w:p>
    <w:p w14:paraId="6E9ABF2A" w14:textId="4BA18D42" w:rsidR="00FF5F14" w:rsidRDefault="00FF5F14" w:rsidP="004A6AD9">
      <w:pPr>
        <w:spacing w:before="200" w:after="200"/>
        <w:ind w:left="567"/>
        <w:jc w:val="both"/>
        <w:rPr>
          <w:rFonts w:ascii="Cambria" w:eastAsia="Times New Roman" w:hAnsi="Cambria" w:cs="Times New Roman"/>
        </w:rPr>
      </w:pPr>
      <w:r w:rsidRPr="00E774FF">
        <w:rPr>
          <w:rFonts w:ascii="Cambria" w:eastAsia="Times New Roman" w:hAnsi="Cambria" w:cs="Times New Roman"/>
          <w:b/>
          <w:bCs/>
        </w:rPr>
        <w:t xml:space="preserve">ŞİD: </w:t>
      </w:r>
      <w:r w:rsidR="00F80A16" w:rsidRPr="00E774FF">
        <w:rPr>
          <w:rFonts w:ascii="Cambria" w:hAnsi="Cambria"/>
        </w:rPr>
        <w:t>14.12.2019 tarihli ve 30978 sayılı Resmi Gazete'de yayımlanan 12</w:t>
      </w:r>
      <w:r w:rsidR="00E774FF" w:rsidRPr="00E774FF">
        <w:rPr>
          <w:rFonts w:ascii="Cambria" w:hAnsi="Cambria"/>
        </w:rPr>
        <w:t>.</w:t>
      </w:r>
      <w:r w:rsidR="00F80A16" w:rsidRPr="00E774FF">
        <w:rPr>
          <w:rFonts w:ascii="Cambria" w:hAnsi="Cambria"/>
        </w:rPr>
        <w:t>12</w:t>
      </w:r>
      <w:r w:rsidR="00E774FF" w:rsidRPr="00E774FF">
        <w:rPr>
          <w:rFonts w:ascii="Cambria" w:hAnsi="Cambria"/>
        </w:rPr>
        <w:t>.</w:t>
      </w:r>
      <w:r w:rsidR="00F80A16" w:rsidRPr="00E774FF">
        <w:rPr>
          <w:rFonts w:ascii="Cambria" w:hAnsi="Cambria"/>
        </w:rPr>
        <w:t>2019 tarihli ve 8982 sayılı Kurul Kararı’nın derç edilmiş</w:t>
      </w:r>
      <w:r w:rsidRPr="00E774FF">
        <w:rPr>
          <w:rFonts w:ascii="Cambria" w:eastAsia="Times New Roman" w:hAnsi="Cambria" w:cs="Times New Roman"/>
        </w:rPr>
        <w:t xml:space="preserve"> BOTAŞ, </w:t>
      </w:r>
      <w:r w:rsidR="00507CE0" w:rsidRPr="00E774FF">
        <w:rPr>
          <w:rFonts w:ascii="Cambria" w:eastAsia="Times New Roman" w:hAnsi="Cambria" w:cs="Times New Roman"/>
        </w:rPr>
        <w:t>İ</w:t>
      </w:r>
      <w:r w:rsidRPr="00E774FF">
        <w:rPr>
          <w:rFonts w:ascii="Cambria" w:eastAsia="Times New Roman" w:hAnsi="Cambria" w:cs="Times New Roman"/>
        </w:rPr>
        <w:t xml:space="preserve">letim Şebekesi </w:t>
      </w:r>
      <w:r w:rsidR="00507CE0" w:rsidRPr="00E774FF">
        <w:rPr>
          <w:rFonts w:ascii="Cambria" w:eastAsia="Times New Roman" w:hAnsi="Cambria" w:cs="Times New Roman"/>
        </w:rPr>
        <w:t>İ</w:t>
      </w:r>
      <w:r w:rsidRPr="00E774FF">
        <w:rPr>
          <w:rFonts w:ascii="Cambria" w:eastAsia="Times New Roman" w:hAnsi="Cambria" w:cs="Times New Roman"/>
        </w:rPr>
        <w:t xml:space="preserve">şleyiş Düzenlemelerine </w:t>
      </w:r>
      <w:r w:rsidR="00507CE0" w:rsidRPr="00E774FF">
        <w:rPr>
          <w:rFonts w:ascii="Cambria" w:eastAsia="Times New Roman" w:hAnsi="Cambria" w:cs="Times New Roman"/>
        </w:rPr>
        <w:t>İ</w:t>
      </w:r>
      <w:r w:rsidRPr="00E774FF">
        <w:rPr>
          <w:rFonts w:ascii="Cambria" w:eastAsia="Times New Roman" w:hAnsi="Cambria" w:cs="Times New Roman"/>
        </w:rPr>
        <w:t xml:space="preserve">lişkin </w:t>
      </w:r>
      <w:proofErr w:type="spellStart"/>
      <w:r w:rsidRPr="00E774FF">
        <w:rPr>
          <w:rFonts w:ascii="Cambria" w:eastAsia="Times New Roman" w:hAnsi="Cambria" w:cs="Times New Roman"/>
        </w:rPr>
        <w:t>Esaslar’ı</w:t>
      </w:r>
      <w:proofErr w:type="spellEnd"/>
      <w:r w:rsidR="004A6AD9">
        <w:rPr>
          <w:rFonts w:ascii="Cambria" w:eastAsia="Times New Roman" w:hAnsi="Cambria" w:cs="Times New Roman"/>
        </w:rPr>
        <w:t xml:space="preserve"> </w:t>
      </w:r>
      <w:r w:rsidRPr="00507CE0">
        <w:rPr>
          <w:rFonts w:ascii="Cambria" w:eastAsia="Times New Roman" w:hAnsi="Cambria" w:cs="Times New Roman"/>
        </w:rPr>
        <w:t>ifade eder.</w:t>
      </w:r>
    </w:p>
    <w:p w14:paraId="708E9BEE" w14:textId="77777777" w:rsidR="00507CE0" w:rsidRPr="00507CE0" w:rsidRDefault="00507CE0" w:rsidP="00FF5F14">
      <w:pPr>
        <w:spacing w:before="200" w:after="200"/>
        <w:jc w:val="both"/>
        <w:rPr>
          <w:rFonts w:ascii="Cambria" w:eastAsia="Times New Roman" w:hAnsi="Cambria" w:cs="Times New Roman"/>
        </w:rPr>
      </w:pPr>
    </w:p>
    <w:p w14:paraId="41A49D3A" w14:textId="5EE724C0" w:rsidR="00FF5F14" w:rsidRPr="00507CE0" w:rsidRDefault="00FF5F14" w:rsidP="00507CE0">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507CE0">
        <w:rPr>
          <w:rFonts w:ascii="Cambria" w:eastAsia="Times New Roman" w:hAnsi="Cambria" w:cs="Times New Roman"/>
          <w:b/>
        </w:rPr>
        <w:t>S</w:t>
      </w:r>
      <w:r w:rsidR="00507CE0" w:rsidRPr="00507CE0">
        <w:rPr>
          <w:rFonts w:ascii="Cambria" w:eastAsia="Times New Roman" w:hAnsi="Cambria" w:cs="Times New Roman"/>
          <w:b/>
        </w:rPr>
        <w:t>ö</w:t>
      </w:r>
      <w:r w:rsidRPr="00507CE0">
        <w:rPr>
          <w:rFonts w:ascii="Cambria" w:eastAsia="Times New Roman" w:hAnsi="Cambria" w:cs="Times New Roman"/>
          <w:b/>
        </w:rPr>
        <w:t>zleşmenin Konusu:</w:t>
      </w:r>
    </w:p>
    <w:p w14:paraId="65B0BEEF" w14:textId="7FCE0F1C" w:rsidR="00781580" w:rsidRDefault="00507CE0" w:rsidP="004A6AD9">
      <w:pPr>
        <w:spacing w:before="200" w:after="200"/>
        <w:ind w:left="567"/>
        <w:jc w:val="both"/>
        <w:rPr>
          <w:rFonts w:ascii="Cambria" w:eastAsia="Times New Roman" w:hAnsi="Cambria" w:cs="Times New Roman"/>
          <w:bCs/>
        </w:rPr>
      </w:pPr>
      <w:r w:rsidRPr="00954AF9">
        <w:rPr>
          <w:rFonts w:ascii="Cambria" w:eastAsia="Times New Roman" w:hAnsi="Cambria" w:cs="Times New Roman"/>
          <w:bCs/>
        </w:rPr>
        <w:t>İ</w:t>
      </w:r>
      <w:r w:rsidR="00FF5F14" w:rsidRPr="00954AF9">
        <w:rPr>
          <w:rFonts w:ascii="Cambria" w:eastAsia="Times New Roman" w:hAnsi="Cambria" w:cs="Times New Roman"/>
          <w:bCs/>
        </w:rPr>
        <w:t>şbu S</w:t>
      </w:r>
      <w:r w:rsidRPr="00954AF9">
        <w:rPr>
          <w:rFonts w:ascii="Cambria" w:eastAsia="Times New Roman" w:hAnsi="Cambria" w:cs="Times New Roman"/>
          <w:bCs/>
        </w:rPr>
        <w:t>ö</w:t>
      </w:r>
      <w:r w:rsidR="00FF5F14" w:rsidRPr="00954AF9">
        <w:rPr>
          <w:rFonts w:ascii="Cambria" w:eastAsia="Times New Roman" w:hAnsi="Cambria" w:cs="Times New Roman"/>
          <w:bCs/>
        </w:rPr>
        <w:t xml:space="preserve">zleşme’nin konusu; ENERYA’nın ihtiyacı olan ve </w:t>
      </w:r>
      <w:r w:rsidR="00954AF9" w:rsidRPr="00954AF9">
        <w:rPr>
          <w:rFonts w:ascii="Cambria" w:eastAsia="Times New Roman" w:hAnsi="Cambria" w:cs="Times New Roman"/>
          <w:bCs/>
        </w:rPr>
        <w:t>Ek 2</w:t>
      </w:r>
      <w:r w:rsidR="00954AF9">
        <w:rPr>
          <w:rFonts w:ascii="Cambria" w:eastAsia="Times New Roman" w:hAnsi="Cambria" w:cs="Times New Roman"/>
          <w:bCs/>
        </w:rPr>
        <w:t>.</w:t>
      </w:r>
      <w:r w:rsidR="00954AF9" w:rsidRPr="00954AF9">
        <w:rPr>
          <w:rFonts w:ascii="Cambria" w:eastAsia="Times New Roman" w:hAnsi="Cambria" w:cs="Times New Roman"/>
          <w:bCs/>
        </w:rPr>
        <w:t>’de</w:t>
      </w:r>
      <w:r w:rsidR="00FF5F14" w:rsidRPr="00954AF9">
        <w:rPr>
          <w:rFonts w:ascii="Cambria" w:eastAsia="Times New Roman" w:hAnsi="Cambria" w:cs="Times New Roman"/>
          <w:bCs/>
        </w:rPr>
        <w:t xml:space="preserve"> miktarı belirtilen ve teknik </w:t>
      </w:r>
      <w:r w:rsidRPr="00954AF9">
        <w:rPr>
          <w:rFonts w:ascii="Cambria" w:eastAsia="Times New Roman" w:hAnsi="Cambria" w:cs="Times New Roman"/>
          <w:bCs/>
        </w:rPr>
        <w:t>ö</w:t>
      </w:r>
      <w:r w:rsidR="00FF5F14" w:rsidRPr="00954AF9">
        <w:rPr>
          <w:rFonts w:ascii="Cambria" w:eastAsia="Times New Roman" w:hAnsi="Cambria" w:cs="Times New Roman"/>
          <w:bCs/>
        </w:rPr>
        <w:t>zellikleri Teknik Şartname’de düzenlenen LNG’nin bu s</w:t>
      </w:r>
      <w:r w:rsidRPr="00954AF9">
        <w:rPr>
          <w:rFonts w:ascii="Cambria" w:eastAsia="Times New Roman" w:hAnsi="Cambria" w:cs="Times New Roman"/>
          <w:bCs/>
        </w:rPr>
        <w:t>ö</w:t>
      </w:r>
      <w:r w:rsidR="00FF5F14" w:rsidRPr="00954AF9">
        <w:rPr>
          <w:rFonts w:ascii="Cambria" w:eastAsia="Times New Roman" w:hAnsi="Cambria" w:cs="Times New Roman"/>
          <w:bCs/>
        </w:rPr>
        <w:t xml:space="preserve">zleşmede belirlenen şartlar </w:t>
      </w:r>
      <w:proofErr w:type="gramStart"/>
      <w:r w:rsidR="00FF5F14" w:rsidRPr="00954AF9">
        <w:rPr>
          <w:rFonts w:ascii="Cambria" w:eastAsia="Times New Roman" w:hAnsi="Cambria" w:cs="Times New Roman"/>
          <w:bCs/>
        </w:rPr>
        <w:t>d</w:t>
      </w:r>
      <w:r w:rsidRPr="00954AF9">
        <w:rPr>
          <w:rFonts w:ascii="Cambria" w:eastAsia="Times New Roman" w:hAnsi="Cambria" w:cs="Times New Roman"/>
          <w:bCs/>
        </w:rPr>
        <w:t>a</w:t>
      </w:r>
      <w:r w:rsidR="00FF5F14" w:rsidRPr="00954AF9">
        <w:rPr>
          <w:rFonts w:ascii="Cambria" w:eastAsia="Times New Roman" w:hAnsi="Cambria" w:cs="Times New Roman"/>
          <w:bCs/>
        </w:rPr>
        <w:t>hilinde</w:t>
      </w:r>
      <w:proofErr w:type="gramEnd"/>
      <w:r w:rsidR="00FF5F14" w:rsidRPr="00954AF9">
        <w:rPr>
          <w:rFonts w:ascii="Cambria" w:eastAsia="Times New Roman" w:hAnsi="Cambria" w:cs="Times New Roman"/>
          <w:bCs/>
        </w:rPr>
        <w:t xml:space="preserve"> YÜKLENİCİ tarafından temini ve </w:t>
      </w:r>
      <w:proofErr w:type="spellStart"/>
      <w:r w:rsidR="00FF5F14" w:rsidRPr="00954AF9">
        <w:rPr>
          <w:rFonts w:ascii="Cambria" w:eastAsia="Times New Roman" w:hAnsi="Cambria" w:cs="Times New Roman"/>
          <w:bCs/>
        </w:rPr>
        <w:t>ENERYA’ya</w:t>
      </w:r>
      <w:proofErr w:type="spellEnd"/>
      <w:r w:rsidR="00FF5F14" w:rsidRPr="00954AF9">
        <w:rPr>
          <w:rFonts w:ascii="Cambria" w:eastAsia="Times New Roman" w:hAnsi="Cambria" w:cs="Times New Roman"/>
          <w:bCs/>
        </w:rPr>
        <w:t xml:space="preserve"> teslimi işidir.</w:t>
      </w:r>
    </w:p>
    <w:p w14:paraId="7CFE422F" w14:textId="77777777" w:rsidR="00D92AA8" w:rsidRPr="00507CE0" w:rsidRDefault="00D92AA8" w:rsidP="00781580">
      <w:pPr>
        <w:spacing w:before="200" w:after="200"/>
        <w:jc w:val="both"/>
        <w:rPr>
          <w:rFonts w:ascii="Cambria" w:eastAsia="Times New Roman" w:hAnsi="Cambria" w:cs="Times New Roman"/>
          <w:bCs/>
        </w:rPr>
      </w:pPr>
    </w:p>
    <w:p w14:paraId="59B8628A" w14:textId="725F1E58" w:rsidR="00FF5F14" w:rsidRPr="00507CE0" w:rsidRDefault="00FF5F14" w:rsidP="00507CE0">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507CE0">
        <w:rPr>
          <w:rFonts w:ascii="Cambria" w:eastAsia="Times New Roman" w:hAnsi="Cambria" w:cs="Times New Roman"/>
          <w:b/>
        </w:rPr>
        <w:t>S</w:t>
      </w:r>
      <w:r w:rsidR="00507CE0" w:rsidRPr="00507CE0">
        <w:rPr>
          <w:rFonts w:ascii="Cambria" w:eastAsia="Times New Roman" w:hAnsi="Cambria" w:cs="Times New Roman"/>
          <w:b/>
        </w:rPr>
        <w:t>ö</w:t>
      </w:r>
      <w:r w:rsidRPr="00507CE0">
        <w:rPr>
          <w:rFonts w:ascii="Cambria" w:eastAsia="Times New Roman" w:hAnsi="Cambria" w:cs="Times New Roman"/>
          <w:b/>
        </w:rPr>
        <w:t>zleşmenin Süresi:</w:t>
      </w:r>
    </w:p>
    <w:p w14:paraId="427DE4CF" w14:textId="6CCE8326" w:rsidR="00781580" w:rsidRPr="00781580" w:rsidRDefault="00FF5F14" w:rsidP="004A6AD9">
      <w:pPr>
        <w:spacing w:before="200" w:after="200"/>
        <w:ind w:left="567"/>
        <w:jc w:val="both"/>
        <w:rPr>
          <w:rFonts w:ascii="Cambria" w:eastAsia="Times New Roman" w:hAnsi="Cambria" w:cs="Times New Roman"/>
          <w:bCs/>
        </w:rPr>
      </w:pPr>
      <w:r w:rsidRPr="00781580">
        <w:rPr>
          <w:rFonts w:ascii="Cambria" w:eastAsia="Times New Roman" w:hAnsi="Cambria" w:cs="Times New Roman"/>
          <w:bCs/>
        </w:rPr>
        <w:t>S</w:t>
      </w:r>
      <w:r w:rsidR="00507CE0" w:rsidRPr="00781580">
        <w:rPr>
          <w:rFonts w:ascii="Cambria" w:eastAsia="Times New Roman" w:hAnsi="Cambria" w:cs="Times New Roman"/>
          <w:bCs/>
        </w:rPr>
        <w:t>ö</w:t>
      </w:r>
      <w:r w:rsidR="007B7B2F">
        <w:rPr>
          <w:rFonts w:ascii="Cambria" w:eastAsia="Times New Roman" w:hAnsi="Cambria" w:cs="Times New Roman"/>
          <w:bCs/>
        </w:rPr>
        <w:t xml:space="preserve">zleşmenin süresi, </w:t>
      </w:r>
      <w:r w:rsidR="007B7B2F" w:rsidRPr="002C3B0A">
        <w:rPr>
          <w:rFonts w:ascii="Cambria" w:eastAsia="Times New Roman" w:hAnsi="Cambria" w:cs="Times New Roman"/>
          <w:bCs/>
        </w:rPr>
        <w:t>01.07.2021</w:t>
      </w:r>
      <w:r w:rsidRPr="002C3B0A">
        <w:rPr>
          <w:rFonts w:ascii="Cambria" w:eastAsia="Times New Roman" w:hAnsi="Cambria" w:cs="Times New Roman"/>
          <w:bCs/>
        </w:rPr>
        <w:t xml:space="preserve"> </w:t>
      </w:r>
      <w:r w:rsidRPr="00781580">
        <w:rPr>
          <w:rFonts w:ascii="Cambria" w:eastAsia="Times New Roman" w:hAnsi="Cambria" w:cs="Times New Roman"/>
          <w:bCs/>
        </w:rPr>
        <w:t xml:space="preserve">tarihinden başlamak üzere 1 </w:t>
      </w:r>
      <w:r w:rsidR="00954AF9">
        <w:rPr>
          <w:rFonts w:ascii="Cambria" w:eastAsia="Times New Roman" w:hAnsi="Cambria" w:cs="Times New Roman"/>
          <w:bCs/>
        </w:rPr>
        <w:t xml:space="preserve">(bir) </w:t>
      </w:r>
      <w:r w:rsidRPr="00781580">
        <w:rPr>
          <w:rFonts w:ascii="Cambria" w:eastAsia="Times New Roman" w:hAnsi="Cambria" w:cs="Times New Roman"/>
          <w:bCs/>
        </w:rPr>
        <w:t>yıldır.</w:t>
      </w:r>
    </w:p>
    <w:p w14:paraId="2283085F" w14:textId="6479C6EB" w:rsidR="00FF5F14" w:rsidRPr="00781580" w:rsidRDefault="00FF5F14" w:rsidP="00781580">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781580">
        <w:rPr>
          <w:rFonts w:ascii="Cambria" w:eastAsia="Times New Roman" w:hAnsi="Cambria" w:cs="Times New Roman"/>
          <w:b/>
        </w:rPr>
        <w:lastRenderedPageBreak/>
        <w:t>LNG’nin Kullanım Amacı:</w:t>
      </w:r>
    </w:p>
    <w:p w14:paraId="17E4DB23" w14:textId="3D4D4EF0" w:rsidR="00FF5F14" w:rsidRDefault="00FF5F14" w:rsidP="00781580">
      <w:pPr>
        <w:spacing w:before="200" w:after="200"/>
        <w:ind w:left="567"/>
        <w:jc w:val="both"/>
        <w:rPr>
          <w:rFonts w:ascii="Cambria" w:eastAsia="Times New Roman" w:hAnsi="Cambria" w:cs="Times New Roman"/>
        </w:rPr>
      </w:pPr>
      <w:r w:rsidRPr="00507CE0">
        <w:rPr>
          <w:rFonts w:ascii="Cambria" w:eastAsia="Times New Roman" w:hAnsi="Cambria" w:cs="Times New Roman"/>
        </w:rPr>
        <w:t>ENERYA tarafından satın alınan LNG, Doğal Gaz Piyasası Kanunu ve sair ilgili mevzuat çerçevesinde ENERYA’nın ihtiyacını karşılayacak şekilde kullanılacaktır.</w:t>
      </w:r>
    </w:p>
    <w:p w14:paraId="59DA1EEF" w14:textId="77777777" w:rsidR="00781580" w:rsidRPr="00507CE0" w:rsidRDefault="00781580" w:rsidP="00781580">
      <w:pPr>
        <w:spacing w:before="200" w:after="200"/>
        <w:ind w:left="567"/>
        <w:jc w:val="both"/>
        <w:rPr>
          <w:rFonts w:ascii="Cambria" w:eastAsia="Times New Roman" w:hAnsi="Cambria" w:cs="Times New Roman"/>
        </w:rPr>
      </w:pPr>
    </w:p>
    <w:p w14:paraId="41B79127" w14:textId="4D38310A" w:rsidR="00FF5F14" w:rsidRPr="00781580" w:rsidRDefault="00FF5F14" w:rsidP="00781580">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781580">
        <w:rPr>
          <w:rFonts w:ascii="Cambria" w:eastAsia="Times New Roman" w:hAnsi="Cambria" w:cs="Times New Roman"/>
          <w:b/>
        </w:rPr>
        <w:t>Teslim Noktası</w:t>
      </w:r>
      <w:r w:rsidR="00FE76C6">
        <w:rPr>
          <w:rFonts w:ascii="Cambria" w:eastAsia="Times New Roman" w:hAnsi="Cambria" w:cs="Times New Roman"/>
          <w:b/>
        </w:rPr>
        <w:t>/Noktaları</w:t>
      </w:r>
      <w:r w:rsidRPr="00781580">
        <w:rPr>
          <w:rFonts w:ascii="Cambria" w:eastAsia="Times New Roman" w:hAnsi="Cambria" w:cs="Times New Roman"/>
          <w:b/>
        </w:rPr>
        <w:t>:</w:t>
      </w:r>
    </w:p>
    <w:p w14:paraId="2C71B02E" w14:textId="6B4BC5B0" w:rsidR="00781580" w:rsidRDefault="00781580" w:rsidP="00781580">
      <w:pPr>
        <w:spacing w:before="200" w:after="200"/>
        <w:ind w:left="567"/>
        <w:jc w:val="both"/>
        <w:rPr>
          <w:rFonts w:ascii="Cambria" w:eastAsia="Times New Roman" w:hAnsi="Cambria" w:cs="Times New Roman"/>
          <w:bCs/>
        </w:rPr>
      </w:pPr>
      <w:r>
        <w:rPr>
          <w:rFonts w:ascii="Cambria" w:eastAsia="Times New Roman" w:hAnsi="Cambria" w:cs="Times New Roman"/>
        </w:rPr>
        <w:t>İş</w:t>
      </w:r>
      <w:r w:rsidRPr="00507CE0">
        <w:rPr>
          <w:rFonts w:ascii="Cambria" w:eastAsia="Times New Roman" w:hAnsi="Cambria" w:cs="Times New Roman"/>
        </w:rPr>
        <w:t>bu Sözleşmenin imzalandığı tarih itibariyle ENERYA’ya LNG’nin Teslim Noktası</w:t>
      </w:r>
      <w:r w:rsidR="00FE76C6">
        <w:rPr>
          <w:rFonts w:ascii="Cambria" w:eastAsia="Times New Roman" w:hAnsi="Cambria" w:cs="Times New Roman"/>
        </w:rPr>
        <w:t>/Noktaları</w:t>
      </w:r>
      <w:r w:rsidRPr="00507CE0">
        <w:rPr>
          <w:rFonts w:ascii="Cambria" w:eastAsia="Times New Roman" w:hAnsi="Cambria" w:cs="Times New Roman"/>
        </w:rPr>
        <w:t xml:space="preserve"> ekte</w:t>
      </w:r>
      <w:r>
        <w:rPr>
          <w:rFonts w:ascii="Cambria" w:eastAsia="Times New Roman" w:hAnsi="Cambria" w:cs="Times New Roman"/>
        </w:rPr>
        <w:t xml:space="preserve"> </w:t>
      </w:r>
      <w:r w:rsidRPr="00507CE0">
        <w:rPr>
          <w:rFonts w:ascii="Cambria" w:eastAsia="Times New Roman" w:hAnsi="Cambria" w:cs="Times New Roman"/>
        </w:rPr>
        <w:t>belirtilmiştir (Ek 2.).</w:t>
      </w:r>
    </w:p>
    <w:p w14:paraId="3A484AED" w14:textId="34FA1A05" w:rsidR="00FF5F14" w:rsidRDefault="00FF5F14" w:rsidP="00781580">
      <w:pPr>
        <w:spacing w:before="200" w:after="200"/>
        <w:ind w:left="567"/>
        <w:jc w:val="both"/>
        <w:rPr>
          <w:rFonts w:ascii="Cambria" w:eastAsia="Times New Roman" w:hAnsi="Cambria" w:cs="Times New Roman"/>
          <w:bCs/>
        </w:rPr>
      </w:pPr>
      <w:r w:rsidRPr="00781580">
        <w:rPr>
          <w:rFonts w:ascii="Cambria" w:eastAsia="Times New Roman" w:hAnsi="Cambria" w:cs="Times New Roman"/>
          <w:bCs/>
        </w:rPr>
        <w:t xml:space="preserve">YÜKLENİCİ, LNG’nin ikmalini yapmakla yükümlüdür. </w:t>
      </w:r>
      <w:r w:rsidR="00AF0F4F">
        <w:rPr>
          <w:rFonts w:ascii="Cambria" w:eastAsia="Times New Roman" w:hAnsi="Cambria" w:cs="Times New Roman"/>
          <w:bCs/>
        </w:rPr>
        <w:t xml:space="preserve"> </w:t>
      </w:r>
      <w:r w:rsidRPr="00781580">
        <w:rPr>
          <w:rFonts w:ascii="Cambria" w:eastAsia="Times New Roman" w:hAnsi="Cambria" w:cs="Times New Roman"/>
          <w:bCs/>
        </w:rPr>
        <w:t>YÜKLENİCİ, ENERYA’nın ihtiyacı olan LNG’yi, ENERYA’nın belirlediği takvime ve/veya ENERYA’nın yapacağı taleplere uygun olarak yerine getirecektir.</w:t>
      </w:r>
    </w:p>
    <w:p w14:paraId="79C4F0E7" w14:textId="77777777" w:rsidR="00AF0F4F" w:rsidRPr="00781580" w:rsidRDefault="00AF0F4F" w:rsidP="00781580">
      <w:pPr>
        <w:spacing w:before="200" w:after="200"/>
        <w:ind w:left="567"/>
        <w:jc w:val="both"/>
        <w:rPr>
          <w:rFonts w:ascii="Cambria" w:eastAsia="Times New Roman" w:hAnsi="Cambria" w:cs="Times New Roman"/>
          <w:bCs/>
        </w:rPr>
      </w:pPr>
    </w:p>
    <w:p w14:paraId="026F4410" w14:textId="2698C13A" w:rsidR="00FF5F14" w:rsidRPr="00781580" w:rsidRDefault="00FF5F14" w:rsidP="00781580">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781580">
        <w:rPr>
          <w:rFonts w:ascii="Cambria" w:eastAsia="Times New Roman" w:hAnsi="Cambria" w:cs="Times New Roman"/>
          <w:b/>
        </w:rPr>
        <w:t>S</w:t>
      </w:r>
      <w:r w:rsidR="00507CE0" w:rsidRPr="00781580">
        <w:rPr>
          <w:rFonts w:ascii="Cambria" w:eastAsia="Times New Roman" w:hAnsi="Cambria" w:cs="Times New Roman"/>
          <w:b/>
        </w:rPr>
        <w:t>ö</w:t>
      </w:r>
      <w:r w:rsidRPr="00781580">
        <w:rPr>
          <w:rFonts w:ascii="Cambria" w:eastAsia="Times New Roman" w:hAnsi="Cambria" w:cs="Times New Roman"/>
          <w:b/>
        </w:rPr>
        <w:t>zleşme Bedeli:</w:t>
      </w:r>
    </w:p>
    <w:p w14:paraId="0192C4C0" w14:textId="5400F073" w:rsidR="00FF5F14" w:rsidRPr="00AF0F4F" w:rsidRDefault="00FF5F14" w:rsidP="00AF0F4F">
      <w:pPr>
        <w:tabs>
          <w:tab w:val="left" w:pos="1134"/>
        </w:tabs>
        <w:spacing w:before="200" w:after="200"/>
        <w:ind w:left="1134" w:hanging="567"/>
        <w:jc w:val="both"/>
        <w:rPr>
          <w:rFonts w:ascii="Cambria" w:eastAsia="Times New Roman" w:hAnsi="Cambria" w:cs="Times New Roman"/>
          <w:bCs/>
        </w:rPr>
      </w:pPr>
      <w:r w:rsidRPr="00AF0F4F">
        <w:rPr>
          <w:rFonts w:ascii="Cambria" w:eastAsia="Times New Roman" w:hAnsi="Cambria" w:cs="Times New Roman"/>
          <w:b/>
          <w:bCs/>
        </w:rPr>
        <w:t>8.1.</w:t>
      </w:r>
      <w:r w:rsidR="00AF0F4F">
        <w:rPr>
          <w:rFonts w:ascii="Cambria" w:eastAsia="Times New Roman" w:hAnsi="Cambria" w:cs="Times New Roman"/>
          <w:bCs/>
        </w:rPr>
        <w:tab/>
      </w:r>
      <w:r w:rsidRPr="00AF0F4F">
        <w:rPr>
          <w:rFonts w:ascii="Cambria" w:eastAsia="Times New Roman" w:hAnsi="Cambria" w:cs="Times New Roman"/>
          <w:bCs/>
        </w:rPr>
        <w:t>Bu S</w:t>
      </w:r>
      <w:r w:rsidR="00507CE0" w:rsidRPr="00AF0F4F">
        <w:rPr>
          <w:rFonts w:ascii="Cambria" w:eastAsia="Times New Roman" w:hAnsi="Cambria" w:cs="Times New Roman"/>
          <w:bCs/>
        </w:rPr>
        <w:t>ö</w:t>
      </w:r>
      <w:r w:rsidRPr="00AF0F4F">
        <w:rPr>
          <w:rFonts w:ascii="Cambria" w:eastAsia="Times New Roman" w:hAnsi="Cambria" w:cs="Times New Roman"/>
          <w:bCs/>
        </w:rPr>
        <w:t>zleşme birim fiyat s</w:t>
      </w:r>
      <w:r w:rsidR="00507CE0" w:rsidRPr="00AF0F4F">
        <w:rPr>
          <w:rFonts w:ascii="Cambria" w:eastAsia="Times New Roman" w:hAnsi="Cambria" w:cs="Times New Roman"/>
          <w:bCs/>
        </w:rPr>
        <w:t>ö</w:t>
      </w:r>
      <w:r w:rsidRPr="00AF0F4F">
        <w:rPr>
          <w:rFonts w:ascii="Cambria" w:eastAsia="Times New Roman" w:hAnsi="Cambria" w:cs="Times New Roman"/>
          <w:bCs/>
        </w:rPr>
        <w:t xml:space="preserve">zleşmesi olup, YÜKLENİCİ tarafından teklif edilen birim fiyat ile Teknik ve </w:t>
      </w:r>
      <w:r w:rsidR="00954AF9" w:rsidRPr="00AF0F4F">
        <w:rPr>
          <w:rFonts w:ascii="Cambria" w:eastAsia="Times New Roman" w:hAnsi="Cambria" w:cs="Times New Roman"/>
          <w:bCs/>
        </w:rPr>
        <w:t>İdari</w:t>
      </w:r>
      <w:r w:rsidRPr="00AF0F4F">
        <w:rPr>
          <w:rFonts w:ascii="Cambria" w:eastAsia="Times New Roman" w:hAnsi="Cambria" w:cs="Times New Roman"/>
          <w:bCs/>
        </w:rPr>
        <w:t xml:space="preserve"> Şartname’de belirlenen usul ve esaslar ile hesaplama yapılacaktır.</w:t>
      </w:r>
    </w:p>
    <w:p w14:paraId="7692B04C" w14:textId="2CC281A6" w:rsidR="00FF5F14" w:rsidRPr="00AF0F4F" w:rsidRDefault="00FF5F14" w:rsidP="00AF0F4F">
      <w:pPr>
        <w:tabs>
          <w:tab w:val="left" w:pos="1134"/>
        </w:tabs>
        <w:spacing w:before="200" w:after="200"/>
        <w:ind w:left="1134" w:hanging="567"/>
        <w:jc w:val="both"/>
        <w:rPr>
          <w:rFonts w:ascii="Cambria" w:eastAsia="Times New Roman" w:hAnsi="Cambria" w:cs="Times New Roman"/>
          <w:bCs/>
        </w:rPr>
      </w:pPr>
      <w:r w:rsidRPr="00507CE0">
        <w:rPr>
          <w:rFonts w:ascii="Cambria" w:eastAsia="Times New Roman" w:hAnsi="Cambria" w:cs="Times New Roman"/>
          <w:b/>
          <w:bCs/>
        </w:rPr>
        <w:t>8.2.</w:t>
      </w:r>
      <w:r w:rsidR="00AF0F4F">
        <w:rPr>
          <w:rFonts w:ascii="Cambria" w:eastAsia="Times New Roman" w:hAnsi="Cambria" w:cs="Times New Roman"/>
          <w:b/>
          <w:bCs/>
        </w:rPr>
        <w:tab/>
      </w:r>
      <w:r w:rsidRPr="00AF0F4F">
        <w:rPr>
          <w:rFonts w:ascii="Cambria" w:eastAsia="Times New Roman" w:hAnsi="Cambria" w:cs="Times New Roman"/>
          <w:bCs/>
        </w:rPr>
        <w:t>S</w:t>
      </w:r>
      <w:r w:rsidR="00507CE0" w:rsidRPr="00AF0F4F">
        <w:rPr>
          <w:rFonts w:ascii="Cambria" w:eastAsia="Times New Roman" w:hAnsi="Cambria" w:cs="Times New Roman"/>
          <w:bCs/>
        </w:rPr>
        <w:t>ö</w:t>
      </w:r>
      <w:r w:rsidRPr="00AF0F4F">
        <w:rPr>
          <w:rFonts w:ascii="Cambria" w:eastAsia="Times New Roman" w:hAnsi="Cambria" w:cs="Times New Roman"/>
          <w:bCs/>
        </w:rPr>
        <w:t xml:space="preserve">zleşme bedeline </w:t>
      </w:r>
      <w:r w:rsidR="00954AF9" w:rsidRPr="00AF0F4F">
        <w:rPr>
          <w:rFonts w:ascii="Cambria" w:eastAsia="Times New Roman" w:hAnsi="Cambria" w:cs="Times New Roman"/>
          <w:bCs/>
        </w:rPr>
        <w:t>dahil</w:t>
      </w:r>
      <w:r w:rsidRPr="00AF0F4F">
        <w:rPr>
          <w:rFonts w:ascii="Cambria" w:eastAsia="Times New Roman" w:hAnsi="Cambria" w:cs="Times New Roman"/>
          <w:bCs/>
        </w:rPr>
        <w:t xml:space="preserve"> olan giderler; </w:t>
      </w:r>
    </w:p>
    <w:p w14:paraId="74824D6F" w14:textId="1587823D" w:rsidR="00FF5F14" w:rsidRDefault="00FF5F14" w:rsidP="00AF0F4F">
      <w:pPr>
        <w:spacing w:before="200" w:after="200"/>
        <w:ind w:left="1134"/>
        <w:jc w:val="both"/>
        <w:rPr>
          <w:rFonts w:ascii="Cambria" w:eastAsia="Times New Roman" w:hAnsi="Cambria" w:cs="Times New Roman"/>
          <w:bCs/>
        </w:rPr>
      </w:pPr>
      <w:r w:rsidRPr="00AF0F4F">
        <w:rPr>
          <w:rFonts w:ascii="Cambria" w:eastAsia="Times New Roman" w:hAnsi="Cambria" w:cs="Times New Roman"/>
          <w:bCs/>
        </w:rPr>
        <w:t>Taahhüdün yerine getirilmesine ilişkin ulaşım, sigorta, vergi, resim ve harç giderleri ile S</w:t>
      </w:r>
      <w:r w:rsidR="00507CE0" w:rsidRPr="00AF0F4F">
        <w:rPr>
          <w:rFonts w:ascii="Cambria" w:eastAsia="Times New Roman" w:hAnsi="Cambria" w:cs="Times New Roman"/>
          <w:bCs/>
        </w:rPr>
        <w:t>ö</w:t>
      </w:r>
      <w:r w:rsidRPr="00AF0F4F">
        <w:rPr>
          <w:rFonts w:ascii="Cambria" w:eastAsia="Times New Roman" w:hAnsi="Cambria" w:cs="Times New Roman"/>
          <w:bCs/>
        </w:rPr>
        <w:t>zleşme</w:t>
      </w:r>
      <w:r w:rsidR="00954AF9">
        <w:rPr>
          <w:rFonts w:ascii="Cambria" w:eastAsia="Times New Roman" w:hAnsi="Cambria" w:cs="Times New Roman"/>
          <w:bCs/>
        </w:rPr>
        <w:t xml:space="preserve"> ile</w:t>
      </w:r>
      <w:r w:rsidRPr="00AF0F4F">
        <w:rPr>
          <w:rFonts w:ascii="Cambria" w:eastAsia="Times New Roman" w:hAnsi="Cambria" w:cs="Times New Roman"/>
          <w:bCs/>
        </w:rPr>
        <w:t xml:space="preserve"> ilgili her türlü diğer giderler S</w:t>
      </w:r>
      <w:r w:rsidR="00507CE0" w:rsidRPr="00AF0F4F">
        <w:rPr>
          <w:rFonts w:ascii="Cambria" w:eastAsia="Times New Roman" w:hAnsi="Cambria" w:cs="Times New Roman"/>
          <w:bCs/>
        </w:rPr>
        <w:t>ö</w:t>
      </w:r>
      <w:r w:rsidRPr="00AF0F4F">
        <w:rPr>
          <w:rFonts w:ascii="Cambria" w:eastAsia="Times New Roman" w:hAnsi="Cambria" w:cs="Times New Roman"/>
          <w:bCs/>
        </w:rPr>
        <w:t xml:space="preserve">zleşme </w:t>
      </w:r>
      <w:proofErr w:type="spellStart"/>
      <w:r w:rsidRPr="00AF0F4F">
        <w:rPr>
          <w:rFonts w:ascii="Cambria" w:eastAsia="Times New Roman" w:hAnsi="Cambria" w:cs="Times New Roman"/>
          <w:bCs/>
        </w:rPr>
        <w:t>Bedeli’ne</w:t>
      </w:r>
      <w:proofErr w:type="spellEnd"/>
      <w:r w:rsidRPr="00AF0F4F">
        <w:rPr>
          <w:rFonts w:ascii="Cambria" w:eastAsia="Times New Roman" w:hAnsi="Cambria" w:cs="Times New Roman"/>
          <w:bCs/>
        </w:rPr>
        <w:t xml:space="preserve"> d</w:t>
      </w:r>
      <w:r w:rsidR="00AF0F4F">
        <w:rPr>
          <w:rFonts w:ascii="Cambria" w:eastAsia="Times New Roman" w:hAnsi="Cambria" w:cs="Times New Roman"/>
          <w:bCs/>
        </w:rPr>
        <w:t>a</w:t>
      </w:r>
      <w:r w:rsidRPr="00AF0F4F">
        <w:rPr>
          <w:rFonts w:ascii="Cambria" w:eastAsia="Times New Roman" w:hAnsi="Cambria" w:cs="Times New Roman"/>
          <w:bCs/>
        </w:rPr>
        <w:t xml:space="preserve">hildir. </w:t>
      </w:r>
      <w:r w:rsidR="00AF0F4F">
        <w:rPr>
          <w:rFonts w:ascii="Cambria" w:eastAsia="Times New Roman" w:hAnsi="Cambria" w:cs="Times New Roman"/>
          <w:bCs/>
        </w:rPr>
        <w:t xml:space="preserve"> </w:t>
      </w:r>
      <w:r w:rsidR="00954AF9" w:rsidRPr="00AF0F4F">
        <w:rPr>
          <w:rFonts w:ascii="Cambria" w:eastAsia="Times New Roman" w:hAnsi="Cambria" w:cs="Times New Roman"/>
          <w:bCs/>
        </w:rPr>
        <w:t>İlgili</w:t>
      </w:r>
      <w:r w:rsidRPr="00AF0F4F">
        <w:rPr>
          <w:rFonts w:ascii="Cambria" w:eastAsia="Times New Roman" w:hAnsi="Cambria" w:cs="Times New Roman"/>
          <w:bCs/>
        </w:rPr>
        <w:t xml:space="preserve"> mevzuatı uyarınca hesaplanacak Katma Değer Vergisi (KDV) s</w:t>
      </w:r>
      <w:r w:rsidR="00507CE0" w:rsidRPr="00AF0F4F">
        <w:rPr>
          <w:rFonts w:ascii="Cambria" w:eastAsia="Times New Roman" w:hAnsi="Cambria" w:cs="Times New Roman"/>
          <w:bCs/>
        </w:rPr>
        <w:t>ö</w:t>
      </w:r>
      <w:r w:rsidRPr="00AF0F4F">
        <w:rPr>
          <w:rFonts w:ascii="Cambria" w:eastAsia="Times New Roman" w:hAnsi="Cambria" w:cs="Times New Roman"/>
          <w:bCs/>
        </w:rPr>
        <w:t xml:space="preserve">zleşme bedeline </w:t>
      </w:r>
      <w:r w:rsidR="00954AF9" w:rsidRPr="00AF0F4F">
        <w:rPr>
          <w:rFonts w:ascii="Cambria" w:eastAsia="Times New Roman" w:hAnsi="Cambria" w:cs="Times New Roman"/>
          <w:bCs/>
        </w:rPr>
        <w:t>dahil</w:t>
      </w:r>
      <w:r w:rsidRPr="00AF0F4F">
        <w:rPr>
          <w:rFonts w:ascii="Cambria" w:eastAsia="Times New Roman" w:hAnsi="Cambria" w:cs="Times New Roman"/>
          <w:bCs/>
        </w:rPr>
        <w:t xml:space="preserve"> değildir.</w:t>
      </w:r>
    </w:p>
    <w:p w14:paraId="0E089EB0" w14:textId="77777777" w:rsidR="00AF0F4F" w:rsidRPr="00AF0F4F" w:rsidRDefault="00AF0F4F" w:rsidP="00AF0F4F">
      <w:pPr>
        <w:spacing w:before="200" w:after="200"/>
        <w:jc w:val="both"/>
        <w:rPr>
          <w:rFonts w:ascii="Cambria" w:eastAsia="Times New Roman" w:hAnsi="Cambria" w:cs="Times New Roman"/>
          <w:bCs/>
        </w:rPr>
      </w:pPr>
    </w:p>
    <w:p w14:paraId="45E195D5" w14:textId="22261502" w:rsidR="00FF5F14" w:rsidRDefault="00FF5F14" w:rsidP="00781580">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781580">
        <w:rPr>
          <w:rFonts w:ascii="Cambria" w:eastAsia="Times New Roman" w:hAnsi="Cambria" w:cs="Times New Roman"/>
          <w:b/>
        </w:rPr>
        <w:t>S</w:t>
      </w:r>
      <w:r w:rsidR="00507CE0" w:rsidRPr="00781580">
        <w:rPr>
          <w:rFonts w:ascii="Cambria" w:eastAsia="Times New Roman" w:hAnsi="Cambria" w:cs="Times New Roman"/>
          <w:b/>
        </w:rPr>
        <w:t>ö</w:t>
      </w:r>
      <w:r w:rsidRPr="00781580">
        <w:rPr>
          <w:rFonts w:ascii="Cambria" w:eastAsia="Times New Roman" w:hAnsi="Cambria" w:cs="Times New Roman"/>
          <w:b/>
        </w:rPr>
        <w:t>zleşme Miktarı</w:t>
      </w:r>
      <w:r w:rsidR="00FE76C6">
        <w:rPr>
          <w:rFonts w:ascii="Cambria" w:eastAsia="Times New Roman" w:hAnsi="Cambria" w:cs="Times New Roman"/>
          <w:b/>
        </w:rPr>
        <w:t>:</w:t>
      </w:r>
    </w:p>
    <w:p w14:paraId="2D40D2AC" w14:textId="6F88D210" w:rsidR="00AF0F4F" w:rsidRPr="00AF0F4F" w:rsidRDefault="00AF0F4F" w:rsidP="00AF0F4F">
      <w:pPr>
        <w:pStyle w:val="NormalWeb"/>
        <w:ind w:left="567"/>
        <w:jc w:val="both"/>
      </w:pPr>
      <w:r>
        <w:rPr>
          <w:rFonts w:ascii="Cambria" w:hAnsi="Cambria"/>
          <w:sz w:val="22"/>
          <w:szCs w:val="22"/>
        </w:rPr>
        <w:t xml:space="preserve">İşbu Sözleşme kapsamında </w:t>
      </w:r>
      <w:r w:rsidRPr="00AF0F4F">
        <w:rPr>
          <w:rFonts w:ascii="Cambria" w:hAnsi="Cambria"/>
          <w:sz w:val="22"/>
          <w:szCs w:val="22"/>
        </w:rPr>
        <w:t>ENERYA’nın alaca</w:t>
      </w:r>
      <w:r>
        <w:rPr>
          <w:rFonts w:ascii="Cambria" w:hAnsi="Cambria"/>
          <w:sz w:val="22"/>
          <w:szCs w:val="22"/>
        </w:rPr>
        <w:t>ğ</w:t>
      </w:r>
      <w:r w:rsidRPr="00AF0F4F">
        <w:rPr>
          <w:rFonts w:ascii="Cambria" w:hAnsi="Cambria"/>
          <w:sz w:val="22"/>
          <w:szCs w:val="22"/>
        </w:rPr>
        <w:t>ı toplam ve aylık LNG miktarları ile ilgili teslim</w:t>
      </w:r>
      <w:r>
        <w:rPr>
          <w:rFonts w:ascii="Cambria" w:hAnsi="Cambria"/>
          <w:sz w:val="22"/>
          <w:szCs w:val="22"/>
        </w:rPr>
        <w:t xml:space="preserve"> </w:t>
      </w:r>
      <w:r w:rsidR="00FE76C6">
        <w:rPr>
          <w:rFonts w:ascii="Cambria" w:hAnsi="Cambria"/>
          <w:sz w:val="22"/>
          <w:szCs w:val="22"/>
        </w:rPr>
        <w:t>noktası/</w:t>
      </w:r>
      <w:r w:rsidRPr="00AF0F4F">
        <w:rPr>
          <w:rFonts w:ascii="Cambria" w:hAnsi="Cambria"/>
        </w:rPr>
        <w:t>noktaları i</w:t>
      </w:r>
      <w:r>
        <w:rPr>
          <w:rFonts w:ascii="Cambria" w:hAnsi="Cambria"/>
        </w:rPr>
        <w:t>ç</w:t>
      </w:r>
      <w:r w:rsidRPr="00AF0F4F">
        <w:rPr>
          <w:rFonts w:ascii="Cambria" w:hAnsi="Cambria"/>
        </w:rPr>
        <w:t>in aylara g</w:t>
      </w:r>
      <w:r>
        <w:rPr>
          <w:rFonts w:ascii="Cambria" w:hAnsi="Cambria"/>
        </w:rPr>
        <w:t>ö</w:t>
      </w:r>
      <w:r w:rsidRPr="00AF0F4F">
        <w:rPr>
          <w:rFonts w:ascii="Cambria" w:hAnsi="Cambria"/>
        </w:rPr>
        <w:t>re da</w:t>
      </w:r>
      <w:r>
        <w:rPr>
          <w:rFonts w:ascii="Cambria" w:hAnsi="Cambria"/>
        </w:rPr>
        <w:t>ğ</w:t>
      </w:r>
      <w:r w:rsidRPr="00AF0F4F">
        <w:rPr>
          <w:rFonts w:ascii="Cambria" w:hAnsi="Cambria"/>
        </w:rPr>
        <w:t xml:space="preserve">ılımı Ek 2.’de </w:t>
      </w:r>
      <w:r>
        <w:rPr>
          <w:rFonts w:ascii="Cambria" w:hAnsi="Cambria"/>
        </w:rPr>
        <w:t>verilmiştir.</w:t>
      </w:r>
    </w:p>
    <w:p w14:paraId="14D247D2" w14:textId="5516B0CD" w:rsidR="00AF0F4F" w:rsidRPr="00AF0F4F" w:rsidRDefault="00AF0F4F" w:rsidP="00AF0F4F">
      <w:pPr>
        <w:spacing w:before="100" w:beforeAutospacing="1" w:after="100" w:afterAutospacing="1"/>
        <w:ind w:left="567"/>
        <w:jc w:val="both"/>
        <w:rPr>
          <w:rFonts w:ascii="Times New Roman" w:eastAsia="Times New Roman" w:hAnsi="Times New Roman" w:cs="Times New Roman"/>
          <w:sz w:val="24"/>
          <w:szCs w:val="24"/>
        </w:rPr>
      </w:pPr>
      <w:r>
        <w:rPr>
          <w:rFonts w:ascii="Cambria" w:eastAsia="Times New Roman" w:hAnsi="Cambria" w:cs="Times New Roman"/>
        </w:rPr>
        <w:t xml:space="preserve">ENERYA’nın </w:t>
      </w:r>
      <w:r w:rsidRPr="00AF0F4F">
        <w:rPr>
          <w:rFonts w:ascii="Cambria" w:eastAsia="Times New Roman" w:hAnsi="Cambria" w:cs="Times New Roman"/>
        </w:rPr>
        <w:t xml:space="preserve">belirtilen miktarlar </w:t>
      </w:r>
      <w:r>
        <w:rPr>
          <w:rFonts w:ascii="Cambria" w:eastAsia="Times New Roman" w:hAnsi="Cambria" w:cs="Times New Roman"/>
        </w:rPr>
        <w:t>ü</w:t>
      </w:r>
      <w:r w:rsidRPr="00AF0F4F">
        <w:rPr>
          <w:rFonts w:ascii="Cambria" w:eastAsia="Times New Roman" w:hAnsi="Cambria" w:cs="Times New Roman"/>
        </w:rPr>
        <w:t>zerinde LNG talebi olması durumunda, YÜKLENİCİ bu talebi, S</w:t>
      </w:r>
      <w:r>
        <w:rPr>
          <w:rFonts w:ascii="Cambria" w:eastAsia="Times New Roman" w:hAnsi="Cambria" w:cs="Times New Roman"/>
        </w:rPr>
        <w:t>ö</w:t>
      </w:r>
      <w:r w:rsidRPr="00AF0F4F">
        <w:rPr>
          <w:rFonts w:ascii="Cambria" w:eastAsia="Times New Roman" w:hAnsi="Cambria" w:cs="Times New Roman"/>
        </w:rPr>
        <w:t>zle</w:t>
      </w:r>
      <w:r>
        <w:rPr>
          <w:rFonts w:ascii="Cambria" w:eastAsia="Times New Roman" w:hAnsi="Cambria" w:cs="Times New Roman"/>
        </w:rPr>
        <w:t>ş</w:t>
      </w:r>
      <w:r w:rsidRPr="00AF0F4F">
        <w:rPr>
          <w:rFonts w:ascii="Cambria" w:eastAsia="Times New Roman" w:hAnsi="Cambria" w:cs="Times New Roman"/>
        </w:rPr>
        <w:t xml:space="preserve">me </w:t>
      </w:r>
      <w:proofErr w:type="spellStart"/>
      <w:r w:rsidRPr="00AF0F4F">
        <w:rPr>
          <w:rFonts w:ascii="Cambria" w:eastAsia="Times New Roman" w:hAnsi="Cambria" w:cs="Times New Roman"/>
        </w:rPr>
        <w:t>Bedeli’ne</w:t>
      </w:r>
      <w:proofErr w:type="spellEnd"/>
      <w:r w:rsidRPr="00AF0F4F">
        <w:rPr>
          <w:rFonts w:ascii="Cambria" w:eastAsia="Times New Roman" w:hAnsi="Cambria" w:cs="Times New Roman"/>
        </w:rPr>
        <w:t xml:space="preserve"> ek bir bedel talebi olmaksızın kar</w:t>
      </w:r>
      <w:r>
        <w:rPr>
          <w:rFonts w:ascii="Cambria" w:eastAsia="Times New Roman" w:hAnsi="Cambria" w:cs="Times New Roman"/>
        </w:rPr>
        <w:t>ş</w:t>
      </w:r>
      <w:r w:rsidRPr="00AF0F4F">
        <w:rPr>
          <w:rFonts w:ascii="Cambria" w:eastAsia="Times New Roman" w:hAnsi="Cambria" w:cs="Times New Roman"/>
        </w:rPr>
        <w:t xml:space="preserve">ılayacaktır. </w:t>
      </w:r>
      <w:r>
        <w:rPr>
          <w:rFonts w:ascii="Cambria" w:eastAsia="Times New Roman" w:hAnsi="Cambria" w:cs="Times New Roman"/>
        </w:rPr>
        <w:t xml:space="preserve"> </w:t>
      </w:r>
      <w:r w:rsidRPr="00AF0F4F">
        <w:rPr>
          <w:rFonts w:ascii="Cambria" w:eastAsia="Times New Roman" w:hAnsi="Cambria" w:cs="Times New Roman"/>
        </w:rPr>
        <w:t>Bu S</w:t>
      </w:r>
      <w:r>
        <w:rPr>
          <w:rFonts w:ascii="Cambria" w:eastAsia="Times New Roman" w:hAnsi="Cambria" w:cs="Times New Roman"/>
        </w:rPr>
        <w:t>ö</w:t>
      </w:r>
      <w:r w:rsidRPr="00AF0F4F">
        <w:rPr>
          <w:rFonts w:ascii="Cambria" w:eastAsia="Times New Roman" w:hAnsi="Cambria" w:cs="Times New Roman"/>
        </w:rPr>
        <w:t>zle</w:t>
      </w:r>
      <w:r>
        <w:rPr>
          <w:rFonts w:ascii="Cambria" w:eastAsia="Times New Roman" w:hAnsi="Cambria" w:cs="Times New Roman"/>
        </w:rPr>
        <w:t>ş</w:t>
      </w:r>
      <w:r w:rsidRPr="00AF0F4F">
        <w:rPr>
          <w:rFonts w:ascii="Cambria" w:eastAsia="Times New Roman" w:hAnsi="Cambria" w:cs="Times New Roman"/>
        </w:rPr>
        <w:t>me ile temin edilecek LNG, s</w:t>
      </w:r>
      <w:r>
        <w:rPr>
          <w:rFonts w:ascii="Cambria" w:eastAsia="Times New Roman" w:hAnsi="Cambria" w:cs="Times New Roman"/>
        </w:rPr>
        <w:t>ö</w:t>
      </w:r>
      <w:r w:rsidRPr="00AF0F4F">
        <w:rPr>
          <w:rFonts w:ascii="Cambria" w:eastAsia="Times New Roman" w:hAnsi="Cambria" w:cs="Times New Roman"/>
        </w:rPr>
        <w:t>zle</w:t>
      </w:r>
      <w:r>
        <w:rPr>
          <w:rFonts w:ascii="Cambria" w:eastAsia="Times New Roman" w:hAnsi="Cambria" w:cs="Times New Roman"/>
        </w:rPr>
        <w:t>ş</w:t>
      </w:r>
      <w:r w:rsidRPr="00AF0F4F">
        <w:rPr>
          <w:rFonts w:ascii="Cambria" w:eastAsia="Times New Roman" w:hAnsi="Cambria" w:cs="Times New Roman"/>
        </w:rPr>
        <w:t>me ve eklerinde yer alan d</w:t>
      </w:r>
      <w:r>
        <w:rPr>
          <w:rFonts w:ascii="Cambria" w:eastAsia="Times New Roman" w:hAnsi="Cambria" w:cs="Times New Roman"/>
        </w:rPr>
        <w:t>ü</w:t>
      </w:r>
      <w:r w:rsidRPr="00AF0F4F">
        <w:rPr>
          <w:rFonts w:ascii="Cambria" w:eastAsia="Times New Roman" w:hAnsi="Cambria" w:cs="Times New Roman"/>
        </w:rPr>
        <w:t xml:space="preserve">zenlemelere uygun teslim </w:t>
      </w:r>
      <w:r>
        <w:rPr>
          <w:rFonts w:ascii="Cambria" w:eastAsia="Times New Roman" w:hAnsi="Cambria" w:cs="Times New Roman"/>
        </w:rPr>
        <w:t>edilecektir.</w:t>
      </w:r>
    </w:p>
    <w:p w14:paraId="77C028C9" w14:textId="1945C41D" w:rsidR="00AF0F4F" w:rsidRPr="00AF0F4F" w:rsidRDefault="00AF0F4F" w:rsidP="00AF0F4F">
      <w:pPr>
        <w:tabs>
          <w:tab w:val="left" w:pos="567"/>
        </w:tabs>
        <w:spacing w:before="200" w:after="200"/>
        <w:jc w:val="both"/>
        <w:rPr>
          <w:rFonts w:ascii="Cambria" w:eastAsia="Times New Roman" w:hAnsi="Cambria" w:cs="Times New Roman"/>
          <w:b/>
        </w:rPr>
      </w:pPr>
    </w:p>
    <w:p w14:paraId="7A3DE59E" w14:textId="4D3989DD" w:rsidR="00FF5F14" w:rsidRPr="00781580" w:rsidRDefault="00FF5F14" w:rsidP="00781580">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781580">
        <w:rPr>
          <w:rFonts w:ascii="Cambria" w:eastAsia="Times New Roman" w:hAnsi="Cambria" w:cs="Times New Roman"/>
          <w:b/>
        </w:rPr>
        <w:t>Doğal Gazın Kalitesi:</w:t>
      </w:r>
    </w:p>
    <w:p w14:paraId="339EC50D" w14:textId="1BE2B3FF" w:rsidR="00FF5F14" w:rsidRDefault="00FE76C6" w:rsidP="00073C01">
      <w:pPr>
        <w:spacing w:before="200" w:after="200"/>
        <w:ind w:left="567"/>
        <w:jc w:val="both"/>
        <w:rPr>
          <w:rFonts w:ascii="Cambria" w:eastAsia="Times New Roman" w:hAnsi="Cambria" w:cs="Times New Roman"/>
          <w:bCs/>
        </w:rPr>
      </w:pPr>
      <w:r w:rsidRPr="00073C01">
        <w:rPr>
          <w:rFonts w:ascii="Cambria" w:eastAsia="Times New Roman" w:hAnsi="Cambria" w:cs="Times New Roman"/>
          <w:bCs/>
        </w:rPr>
        <w:t>İş</w:t>
      </w:r>
      <w:r>
        <w:rPr>
          <w:rFonts w:ascii="Cambria" w:eastAsia="Times New Roman" w:hAnsi="Cambria" w:cs="Times New Roman"/>
          <w:bCs/>
        </w:rPr>
        <w:t>b</w:t>
      </w:r>
      <w:r w:rsidRPr="00073C01">
        <w:rPr>
          <w:rFonts w:ascii="Cambria" w:eastAsia="Times New Roman" w:hAnsi="Cambria" w:cs="Times New Roman"/>
          <w:bCs/>
        </w:rPr>
        <w:t>u</w:t>
      </w:r>
      <w:r w:rsidR="00FF5F14" w:rsidRPr="00073C01">
        <w:rPr>
          <w:rFonts w:ascii="Cambria" w:eastAsia="Times New Roman" w:hAnsi="Cambria" w:cs="Times New Roman"/>
          <w:bCs/>
        </w:rPr>
        <w:t xml:space="preserve"> S</w:t>
      </w:r>
      <w:r w:rsidR="00507CE0" w:rsidRPr="00073C01">
        <w:rPr>
          <w:rFonts w:ascii="Cambria" w:eastAsia="Times New Roman" w:hAnsi="Cambria" w:cs="Times New Roman"/>
          <w:bCs/>
        </w:rPr>
        <w:t>ö</w:t>
      </w:r>
      <w:r w:rsidR="00FF5F14" w:rsidRPr="00073C01">
        <w:rPr>
          <w:rFonts w:ascii="Cambria" w:eastAsia="Times New Roman" w:hAnsi="Cambria" w:cs="Times New Roman"/>
          <w:bCs/>
        </w:rPr>
        <w:t xml:space="preserve">zleşme uyarınca YÜKLENİCİ tarafından ENERYA’ya teslim edilecek LNG’nin sıcaklığı ve kimyasal kompozisyonu </w:t>
      </w:r>
      <w:proofErr w:type="spellStart"/>
      <w:r w:rsidR="00FF5F14" w:rsidRPr="00073C01">
        <w:rPr>
          <w:rFonts w:ascii="Cambria" w:eastAsia="Times New Roman" w:hAnsi="Cambria" w:cs="Times New Roman"/>
          <w:bCs/>
        </w:rPr>
        <w:t>ŞİD’e</w:t>
      </w:r>
      <w:proofErr w:type="spellEnd"/>
      <w:r w:rsidR="00FF5F14" w:rsidRPr="00073C01">
        <w:rPr>
          <w:rFonts w:ascii="Cambria" w:eastAsia="Times New Roman" w:hAnsi="Cambria" w:cs="Times New Roman"/>
          <w:bCs/>
        </w:rPr>
        <w:t xml:space="preserve"> uygun olacaktır.</w:t>
      </w:r>
    </w:p>
    <w:p w14:paraId="71B94DA3" w14:textId="03AECE70" w:rsidR="00073C01" w:rsidRDefault="00073C01" w:rsidP="00073C01">
      <w:pPr>
        <w:spacing w:before="200" w:after="200"/>
        <w:jc w:val="both"/>
        <w:rPr>
          <w:rFonts w:ascii="Cambria" w:eastAsia="Times New Roman" w:hAnsi="Cambria" w:cs="Times New Roman"/>
          <w:bCs/>
        </w:rPr>
      </w:pPr>
    </w:p>
    <w:p w14:paraId="643263EB" w14:textId="20B47117" w:rsidR="004A6AD9" w:rsidRDefault="004A6AD9" w:rsidP="00073C01">
      <w:pPr>
        <w:spacing w:before="200" w:after="200"/>
        <w:jc w:val="both"/>
        <w:rPr>
          <w:rFonts w:ascii="Cambria" w:eastAsia="Times New Roman" w:hAnsi="Cambria" w:cs="Times New Roman"/>
          <w:bCs/>
        </w:rPr>
      </w:pPr>
    </w:p>
    <w:p w14:paraId="456350A7" w14:textId="77777777" w:rsidR="004A6AD9" w:rsidRPr="00073C01" w:rsidRDefault="004A6AD9" w:rsidP="00073C01">
      <w:pPr>
        <w:spacing w:before="200" w:after="200"/>
        <w:jc w:val="both"/>
        <w:rPr>
          <w:rFonts w:ascii="Cambria" w:eastAsia="Times New Roman" w:hAnsi="Cambria" w:cs="Times New Roman"/>
          <w:bCs/>
        </w:rPr>
      </w:pPr>
    </w:p>
    <w:p w14:paraId="580664DF" w14:textId="77777777" w:rsidR="004A6AD9" w:rsidRDefault="00FF5F14" w:rsidP="004A6AD9">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781580">
        <w:rPr>
          <w:rFonts w:ascii="Cambria" w:eastAsia="Times New Roman" w:hAnsi="Cambria" w:cs="Times New Roman"/>
          <w:b/>
        </w:rPr>
        <w:lastRenderedPageBreak/>
        <w:t xml:space="preserve">Doğal Gazın Teslimine </w:t>
      </w:r>
      <w:r w:rsidR="00073C01">
        <w:rPr>
          <w:rFonts w:ascii="Cambria" w:eastAsia="Times New Roman" w:hAnsi="Cambria" w:cs="Times New Roman"/>
          <w:b/>
        </w:rPr>
        <w:t>İ</w:t>
      </w:r>
      <w:r w:rsidRPr="00781580">
        <w:rPr>
          <w:rFonts w:ascii="Cambria" w:eastAsia="Times New Roman" w:hAnsi="Cambria" w:cs="Times New Roman"/>
          <w:b/>
        </w:rPr>
        <w:t>li</w:t>
      </w:r>
      <w:r w:rsidR="00073C01">
        <w:rPr>
          <w:rFonts w:ascii="Cambria" w:eastAsia="Times New Roman" w:hAnsi="Cambria" w:cs="Times New Roman"/>
          <w:b/>
        </w:rPr>
        <w:t>ş</w:t>
      </w:r>
      <w:r w:rsidRPr="00781580">
        <w:rPr>
          <w:rFonts w:ascii="Cambria" w:eastAsia="Times New Roman" w:hAnsi="Cambria" w:cs="Times New Roman"/>
          <w:b/>
        </w:rPr>
        <w:t xml:space="preserve">kin </w:t>
      </w:r>
      <w:proofErr w:type="spellStart"/>
      <w:r w:rsidRPr="00781580">
        <w:rPr>
          <w:rFonts w:ascii="Cambria" w:eastAsia="Times New Roman" w:hAnsi="Cambria" w:cs="Times New Roman"/>
          <w:b/>
        </w:rPr>
        <w:t>Hükümler:</w:t>
      </w:r>
      <w:proofErr w:type="spellEnd"/>
    </w:p>
    <w:p w14:paraId="7FE1192B" w14:textId="77777777" w:rsidR="004A6AD9" w:rsidRDefault="004A6AD9" w:rsidP="004A6AD9">
      <w:pPr>
        <w:pStyle w:val="ListeParagraf"/>
        <w:tabs>
          <w:tab w:val="left" w:pos="567"/>
        </w:tabs>
        <w:spacing w:before="200" w:after="200"/>
        <w:ind w:left="567"/>
        <w:jc w:val="both"/>
        <w:rPr>
          <w:rFonts w:ascii="Cambria" w:eastAsia="Times New Roman" w:hAnsi="Cambria" w:cs="Times New Roman"/>
          <w:b/>
        </w:rPr>
      </w:pPr>
    </w:p>
    <w:p w14:paraId="5B09B8D0" w14:textId="335285BB" w:rsidR="00FF5F14" w:rsidRPr="004A6AD9" w:rsidRDefault="00FF5F14" w:rsidP="004A6AD9">
      <w:pPr>
        <w:pStyle w:val="ListeParagraf"/>
        <w:tabs>
          <w:tab w:val="left" w:pos="567"/>
        </w:tabs>
        <w:spacing w:before="200" w:after="200"/>
        <w:ind w:left="567"/>
        <w:jc w:val="both"/>
        <w:rPr>
          <w:rFonts w:ascii="Cambria" w:eastAsia="Times New Roman" w:hAnsi="Cambria" w:cs="Times New Roman"/>
          <w:b/>
        </w:rPr>
      </w:pPr>
      <w:proofErr w:type="spellStart"/>
      <w:r w:rsidRPr="004A6AD9">
        <w:rPr>
          <w:rFonts w:ascii="Cambria" w:eastAsia="Times New Roman" w:hAnsi="Cambria" w:cs="Times New Roman"/>
          <w:bCs/>
        </w:rPr>
        <w:t>S</w:t>
      </w:r>
      <w:r w:rsidR="00507CE0" w:rsidRPr="004A6AD9">
        <w:rPr>
          <w:rFonts w:ascii="Cambria" w:eastAsia="Times New Roman" w:hAnsi="Cambria" w:cs="Times New Roman"/>
          <w:bCs/>
        </w:rPr>
        <w:t>ö</w:t>
      </w:r>
      <w:r w:rsidRPr="004A6AD9">
        <w:rPr>
          <w:rFonts w:ascii="Cambria" w:eastAsia="Times New Roman" w:hAnsi="Cambria" w:cs="Times New Roman"/>
          <w:bCs/>
        </w:rPr>
        <w:t>zleşme’de</w:t>
      </w:r>
      <w:proofErr w:type="spellEnd"/>
      <w:r w:rsidRPr="004A6AD9">
        <w:rPr>
          <w:rFonts w:ascii="Cambria" w:eastAsia="Times New Roman" w:hAnsi="Cambria" w:cs="Times New Roman"/>
          <w:bCs/>
        </w:rPr>
        <w:t xml:space="preserve"> belirtilen hükümler çerçevesinde, ENERYA </w:t>
      </w:r>
      <w:proofErr w:type="spellStart"/>
      <w:r w:rsidRPr="004A6AD9">
        <w:rPr>
          <w:rFonts w:ascii="Cambria" w:eastAsia="Times New Roman" w:hAnsi="Cambria" w:cs="Times New Roman"/>
          <w:bCs/>
        </w:rPr>
        <w:t>LNG’yi</w:t>
      </w:r>
      <w:proofErr w:type="spellEnd"/>
      <w:r w:rsidRPr="004A6AD9">
        <w:rPr>
          <w:rFonts w:ascii="Cambria" w:eastAsia="Times New Roman" w:hAnsi="Cambria" w:cs="Times New Roman"/>
          <w:bCs/>
        </w:rPr>
        <w:t xml:space="preserve"> </w:t>
      </w:r>
      <w:proofErr w:type="spellStart"/>
      <w:r w:rsidRPr="004A6AD9">
        <w:rPr>
          <w:rFonts w:ascii="Cambria" w:eastAsia="Times New Roman" w:hAnsi="Cambria" w:cs="Times New Roman"/>
          <w:bCs/>
        </w:rPr>
        <w:t>YÜKLENİCİ’den</w:t>
      </w:r>
      <w:proofErr w:type="spellEnd"/>
      <w:r w:rsidRPr="004A6AD9">
        <w:rPr>
          <w:rFonts w:ascii="Cambria" w:eastAsia="Times New Roman" w:hAnsi="Cambria" w:cs="Times New Roman"/>
          <w:bCs/>
        </w:rPr>
        <w:t xml:space="preserve"> satın ve teslim almak ve bedelini </w:t>
      </w:r>
      <w:proofErr w:type="spellStart"/>
      <w:r w:rsidRPr="004A6AD9">
        <w:rPr>
          <w:rFonts w:ascii="Cambria" w:eastAsia="Times New Roman" w:hAnsi="Cambria" w:cs="Times New Roman"/>
          <w:bCs/>
        </w:rPr>
        <w:t>YÜKLENİCİ’ye</w:t>
      </w:r>
      <w:proofErr w:type="spellEnd"/>
      <w:r w:rsidRPr="004A6AD9">
        <w:rPr>
          <w:rFonts w:ascii="Cambria" w:eastAsia="Times New Roman" w:hAnsi="Cambria" w:cs="Times New Roman"/>
          <w:bCs/>
        </w:rPr>
        <w:t xml:space="preserve"> </w:t>
      </w:r>
      <w:r w:rsidR="00507CE0" w:rsidRPr="004A6AD9">
        <w:rPr>
          <w:rFonts w:ascii="Cambria" w:eastAsia="Times New Roman" w:hAnsi="Cambria" w:cs="Times New Roman"/>
          <w:bCs/>
        </w:rPr>
        <w:t>ö</w:t>
      </w:r>
      <w:r w:rsidRPr="004A6AD9">
        <w:rPr>
          <w:rFonts w:ascii="Cambria" w:eastAsia="Times New Roman" w:hAnsi="Cambria" w:cs="Times New Roman"/>
          <w:bCs/>
        </w:rPr>
        <w:t>demek, YÜKLENİCİ de LNG’yi ENERYA’ya satmak ve teslim etmek hususunda anlaşmışlardır.</w:t>
      </w:r>
    </w:p>
    <w:p w14:paraId="1F03E366" w14:textId="23D75941" w:rsidR="00FF5F14" w:rsidRPr="00073C01" w:rsidRDefault="00FE76C6" w:rsidP="00073C01">
      <w:pPr>
        <w:spacing w:before="200" w:after="200"/>
        <w:ind w:left="567"/>
        <w:jc w:val="both"/>
        <w:rPr>
          <w:rFonts w:ascii="Cambria" w:eastAsia="Times New Roman" w:hAnsi="Cambria" w:cs="Times New Roman"/>
          <w:bCs/>
        </w:rPr>
      </w:pPr>
      <w:r w:rsidRPr="00073C01">
        <w:rPr>
          <w:rFonts w:ascii="Cambria" w:eastAsia="Times New Roman" w:hAnsi="Cambria" w:cs="Times New Roman"/>
          <w:bCs/>
        </w:rPr>
        <w:t>İş</w:t>
      </w:r>
      <w:r>
        <w:rPr>
          <w:rFonts w:ascii="Cambria" w:eastAsia="Times New Roman" w:hAnsi="Cambria" w:cs="Times New Roman"/>
          <w:bCs/>
        </w:rPr>
        <w:t>b</w:t>
      </w:r>
      <w:r w:rsidRPr="00073C01">
        <w:rPr>
          <w:rFonts w:ascii="Cambria" w:eastAsia="Times New Roman" w:hAnsi="Cambria" w:cs="Times New Roman"/>
          <w:bCs/>
        </w:rPr>
        <w:t>u</w:t>
      </w:r>
      <w:r w:rsidR="00FF5F14" w:rsidRPr="00073C01">
        <w:rPr>
          <w:rFonts w:ascii="Cambria" w:eastAsia="Times New Roman" w:hAnsi="Cambria" w:cs="Times New Roman"/>
          <w:bCs/>
        </w:rPr>
        <w:t xml:space="preserve"> s</w:t>
      </w:r>
      <w:r w:rsidR="00507CE0" w:rsidRPr="00073C01">
        <w:rPr>
          <w:rFonts w:ascii="Cambria" w:eastAsia="Times New Roman" w:hAnsi="Cambria" w:cs="Times New Roman"/>
          <w:bCs/>
        </w:rPr>
        <w:t>ö</w:t>
      </w:r>
      <w:r w:rsidR="00FF5F14" w:rsidRPr="00073C01">
        <w:rPr>
          <w:rFonts w:ascii="Cambria" w:eastAsia="Times New Roman" w:hAnsi="Cambria" w:cs="Times New Roman"/>
          <w:bCs/>
        </w:rPr>
        <w:t>zleşme uyarınca tespit edilen miktarlarda ve s</w:t>
      </w:r>
      <w:r w:rsidR="00507CE0" w:rsidRPr="00073C01">
        <w:rPr>
          <w:rFonts w:ascii="Cambria" w:eastAsia="Times New Roman" w:hAnsi="Cambria" w:cs="Times New Roman"/>
          <w:bCs/>
        </w:rPr>
        <w:t>ö</w:t>
      </w:r>
      <w:r w:rsidR="00FF5F14" w:rsidRPr="00073C01">
        <w:rPr>
          <w:rFonts w:ascii="Cambria" w:eastAsia="Times New Roman" w:hAnsi="Cambria" w:cs="Times New Roman"/>
          <w:bCs/>
        </w:rPr>
        <w:t>zleşmenin diğer hükümlerine uygun olarak, YÜKLENİCİ LNG’yi teslim noktasında</w:t>
      </w:r>
      <w:r>
        <w:rPr>
          <w:rFonts w:ascii="Cambria" w:eastAsia="Times New Roman" w:hAnsi="Cambria" w:cs="Times New Roman"/>
          <w:bCs/>
        </w:rPr>
        <w:t>/noktalarında</w:t>
      </w:r>
      <w:r w:rsidR="00FF5F14" w:rsidRPr="00073C01">
        <w:rPr>
          <w:rFonts w:ascii="Cambria" w:eastAsia="Times New Roman" w:hAnsi="Cambria" w:cs="Times New Roman"/>
          <w:bCs/>
        </w:rPr>
        <w:t xml:space="preserve"> satacak ve teslim edecek, ENERYA da teslim alacaktır.</w:t>
      </w:r>
    </w:p>
    <w:p w14:paraId="3ED05651" w14:textId="51D5469B" w:rsidR="00954AF9" w:rsidRPr="00D92AA8" w:rsidRDefault="00FF5F14" w:rsidP="00954AF9">
      <w:pPr>
        <w:spacing w:before="200" w:after="200"/>
        <w:ind w:left="567"/>
        <w:jc w:val="both"/>
        <w:rPr>
          <w:rFonts w:ascii="Cambria" w:eastAsia="Times New Roman" w:hAnsi="Cambria" w:cs="Times New Roman"/>
        </w:rPr>
      </w:pPr>
      <w:r w:rsidRPr="00073C01">
        <w:rPr>
          <w:rFonts w:ascii="Cambria" w:eastAsia="Times New Roman" w:hAnsi="Cambria" w:cs="Times New Roman"/>
          <w:bCs/>
        </w:rPr>
        <w:t xml:space="preserve">ENERYA, LNG’nin teknik gereklerine uygun olmadığını tespit etmesi durumunda, Teknik </w:t>
      </w:r>
      <w:proofErr w:type="spellStart"/>
      <w:r w:rsidRPr="00D92AA8">
        <w:rPr>
          <w:rFonts w:ascii="Cambria" w:eastAsia="Times New Roman" w:hAnsi="Cambria" w:cs="Times New Roman"/>
          <w:bCs/>
        </w:rPr>
        <w:t>Şartname’ye</w:t>
      </w:r>
      <w:proofErr w:type="spellEnd"/>
      <w:r w:rsidRPr="00D92AA8">
        <w:rPr>
          <w:rFonts w:ascii="Cambria" w:eastAsia="Times New Roman" w:hAnsi="Cambria" w:cs="Times New Roman"/>
          <w:bCs/>
        </w:rPr>
        <w:t xml:space="preserve"> uygun hale getirilmesini </w:t>
      </w:r>
      <w:proofErr w:type="spellStart"/>
      <w:r w:rsidRPr="00D92AA8">
        <w:rPr>
          <w:rFonts w:ascii="Cambria" w:eastAsia="Times New Roman" w:hAnsi="Cambria" w:cs="Times New Roman"/>
          <w:bCs/>
        </w:rPr>
        <w:t>YÜKLENİCİ’den</w:t>
      </w:r>
      <w:proofErr w:type="spellEnd"/>
      <w:r w:rsidRPr="00D92AA8">
        <w:rPr>
          <w:rFonts w:ascii="Cambria" w:eastAsia="Times New Roman" w:hAnsi="Cambria" w:cs="Times New Roman"/>
          <w:bCs/>
        </w:rPr>
        <w:t xml:space="preserve"> talep eder. </w:t>
      </w:r>
      <w:r w:rsidR="00FE76C6" w:rsidRPr="00D92AA8">
        <w:rPr>
          <w:rFonts w:ascii="Cambria" w:eastAsia="Times New Roman" w:hAnsi="Cambria" w:cs="Times New Roman"/>
          <w:bCs/>
        </w:rPr>
        <w:t xml:space="preserve"> </w:t>
      </w:r>
      <w:r w:rsidRPr="00D92AA8">
        <w:rPr>
          <w:rFonts w:ascii="Cambria" w:eastAsia="Times New Roman" w:hAnsi="Cambria" w:cs="Times New Roman"/>
          <w:bCs/>
        </w:rPr>
        <w:t xml:space="preserve">LNG’nin ENERYA tarafından </w:t>
      </w:r>
      <w:r w:rsidRPr="00D92AA8">
        <w:rPr>
          <w:rFonts w:ascii="Cambria" w:eastAsia="Times New Roman" w:hAnsi="Cambria" w:cs="Times New Roman"/>
        </w:rPr>
        <w:t xml:space="preserve">kabul edilmesi veya işin üretim aşamasında ya da teslim </w:t>
      </w:r>
      <w:r w:rsidR="00507CE0" w:rsidRPr="00D92AA8">
        <w:rPr>
          <w:rFonts w:ascii="Cambria" w:eastAsia="Times New Roman" w:hAnsi="Cambria" w:cs="Times New Roman"/>
        </w:rPr>
        <w:t>ö</w:t>
      </w:r>
      <w:r w:rsidRPr="00D92AA8">
        <w:rPr>
          <w:rFonts w:ascii="Cambria" w:eastAsia="Times New Roman" w:hAnsi="Cambria" w:cs="Times New Roman"/>
        </w:rPr>
        <w:t>ncesi imalat aşamasında denetlenmiş olması veya işin kabul edilmiş olması YÜKLENİCİ’</w:t>
      </w:r>
      <w:proofErr w:type="spellStart"/>
      <w:r w:rsidRPr="00D92AA8">
        <w:rPr>
          <w:rFonts w:ascii="Cambria" w:eastAsia="Times New Roman" w:hAnsi="Cambria" w:cs="Times New Roman"/>
        </w:rPr>
        <w:t>nin</w:t>
      </w:r>
      <w:proofErr w:type="spellEnd"/>
      <w:r w:rsidRPr="00D92AA8">
        <w:rPr>
          <w:rFonts w:ascii="Cambria" w:eastAsia="Times New Roman" w:hAnsi="Cambria" w:cs="Times New Roman"/>
        </w:rPr>
        <w:t xml:space="preserve"> s</w:t>
      </w:r>
      <w:r w:rsidR="00507CE0" w:rsidRPr="00D92AA8">
        <w:rPr>
          <w:rFonts w:ascii="Cambria" w:eastAsia="Times New Roman" w:hAnsi="Cambria" w:cs="Times New Roman"/>
        </w:rPr>
        <w:t>ö</w:t>
      </w:r>
      <w:r w:rsidRPr="00D92AA8">
        <w:rPr>
          <w:rFonts w:ascii="Cambria" w:eastAsia="Times New Roman" w:hAnsi="Cambria" w:cs="Times New Roman"/>
        </w:rPr>
        <w:t>zleşme hükümlerine uygun mal teslimi veya iş yapma hususundaki sorumluluğunu</w:t>
      </w:r>
      <w:r w:rsidR="002D7F8B" w:rsidRPr="00D92AA8">
        <w:rPr>
          <w:rFonts w:ascii="Cambria" w:eastAsia="Times New Roman" w:hAnsi="Cambria" w:cs="Times New Roman"/>
        </w:rPr>
        <w:t xml:space="preserve"> ve ENERYA’nın işbu Sözleşme ’den ve Kanun’dan doğan haklarını</w:t>
      </w:r>
      <w:r w:rsidRPr="00D92AA8">
        <w:rPr>
          <w:rFonts w:ascii="Cambria" w:eastAsia="Times New Roman" w:hAnsi="Cambria" w:cs="Times New Roman"/>
        </w:rPr>
        <w:t xml:space="preserve"> ortadan kaldırmaz.</w:t>
      </w:r>
    </w:p>
    <w:p w14:paraId="209B89A9" w14:textId="00124D63" w:rsidR="00827313" w:rsidRPr="002C3B0A" w:rsidRDefault="00FF5F14" w:rsidP="002C3B0A">
      <w:pPr>
        <w:spacing w:before="200" w:after="200"/>
        <w:ind w:left="567"/>
        <w:jc w:val="both"/>
        <w:rPr>
          <w:rFonts w:ascii="Cambria" w:eastAsia="Times New Roman" w:hAnsi="Cambria" w:cs="Times New Roman"/>
        </w:rPr>
      </w:pPr>
      <w:r w:rsidRPr="00507CE0">
        <w:rPr>
          <w:rFonts w:ascii="Cambria" w:eastAsia="Times New Roman" w:hAnsi="Cambria" w:cs="Times New Roman"/>
        </w:rPr>
        <w:t>Piyasa denetimi ve g</w:t>
      </w:r>
      <w:r w:rsidR="00507CE0" w:rsidRPr="00507CE0">
        <w:rPr>
          <w:rFonts w:ascii="Cambria" w:eastAsia="Times New Roman" w:hAnsi="Cambria" w:cs="Times New Roman"/>
        </w:rPr>
        <w:t>ö</w:t>
      </w:r>
      <w:r w:rsidRPr="00507CE0">
        <w:rPr>
          <w:rFonts w:ascii="Cambria" w:eastAsia="Times New Roman" w:hAnsi="Cambria" w:cs="Times New Roman"/>
        </w:rPr>
        <w:t xml:space="preserve">zetimi konusunda yetkili kuruluşlar tarafından alım konusu LNG’nin piyasaya arzının yasaklanması, piyasadan toplanması veya LNG’nin güvenli hale getirilmesinin </w:t>
      </w:r>
      <w:proofErr w:type="gramStart"/>
      <w:r w:rsidRPr="00507CE0">
        <w:rPr>
          <w:rFonts w:ascii="Cambria" w:eastAsia="Times New Roman" w:hAnsi="Cambria" w:cs="Times New Roman"/>
        </w:rPr>
        <w:t>imk</w:t>
      </w:r>
      <w:r w:rsidR="00073C01">
        <w:rPr>
          <w:rFonts w:ascii="Cambria" w:eastAsia="Times New Roman" w:hAnsi="Cambria" w:cs="Times New Roman"/>
        </w:rPr>
        <w:t>a</w:t>
      </w:r>
      <w:r w:rsidRPr="00507CE0">
        <w:rPr>
          <w:rFonts w:ascii="Cambria" w:eastAsia="Times New Roman" w:hAnsi="Cambria" w:cs="Times New Roman"/>
        </w:rPr>
        <w:t>nsız</w:t>
      </w:r>
      <w:proofErr w:type="gramEnd"/>
      <w:r w:rsidRPr="00507CE0">
        <w:rPr>
          <w:rFonts w:ascii="Cambria" w:eastAsia="Times New Roman" w:hAnsi="Cambria" w:cs="Times New Roman"/>
        </w:rPr>
        <w:t xml:space="preserve"> olduğunun tespit edilmesi durumlarında, YÜKLENİCİ LNG’yi geri almak ve satış bedelini iade etmekle yükümlüdür. </w:t>
      </w:r>
      <w:r w:rsidR="00073C01">
        <w:rPr>
          <w:rFonts w:ascii="Cambria" w:eastAsia="Times New Roman" w:hAnsi="Cambria" w:cs="Times New Roman"/>
        </w:rPr>
        <w:t xml:space="preserve"> </w:t>
      </w:r>
      <w:r w:rsidRPr="00507CE0">
        <w:rPr>
          <w:rFonts w:ascii="Cambria" w:eastAsia="Times New Roman" w:hAnsi="Cambria" w:cs="Times New Roman"/>
        </w:rPr>
        <w:t>Ayrıca, LNG’nin kullanılmasından kaynaklanan zararları tazmin etmekle yükümlüdür.</w:t>
      </w:r>
    </w:p>
    <w:p w14:paraId="2261B94C" w14:textId="46A3C7F4" w:rsidR="00FF5F14" w:rsidRPr="00073C01" w:rsidRDefault="00FF5F14" w:rsidP="00073C01">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073C01">
        <w:rPr>
          <w:rFonts w:ascii="Cambria" w:eastAsia="Times New Roman" w:hAnsi="Cambria" w:cs="Times New Roman"/>
          <w:b/>
        </w:rPr>
        <w:t xml:space="preserve">Fatura ve </w:t>
      </w:r>
      <w:r w:rsidR="00507CE0" w:rsidRPr="00073C01">
        <w:rPr>
          <w:rFonts w:ascii="Cambria" w:eastAsia="Times New Roman" w:hAnsi="Cambria" w:cs="Times New Roman"/>
          <w:b/>
        </w:rPr>
        <w:t>Ö</w:t>
      </w:r>
      <w:r w:rsidRPr="00073C01">
        <w:rPr>
          <w:rFonts w:ascii="Cambria" w:eastAsia="Times New Roman" w:hAnsi="Cambria" w:cs="Times New Roman"/>
          <w:b/>
        </w:rPr>
        <w:t>deme Şartları</w:t>
      </w:r>
      <w:r w:rsidR="00827313">
        <w:rPr>
          <w:rFonts w:ascii="Cambria" w:eastAsia="Times New Roman" w:hAnsi="Cambria" w:cs="Times New Roman"/>
          <w:b/>
        </w:rPr>
        <w:t>:</w:t>
      </w:r>
    </w:p>
    <w:p w14:paraId="1A0E4B30" w14:textId="6A3DCE32" w:rsidR="00FF5F14" w:rsidRPr="00073C01" w:rsidRDefault="00FF5F14" w:rsidP="00073C01">
      <w:pPr>
        <w:spacing w:before="200" w:after="200"/>
        <w:ind w:left="567"/>
        <w:jc w:val="both"/>
        <w:rPr>
          <w:rFonts w:ascii="Cambria" w:eastAsia="Times New Roman" w:hAnsi="Cambria" w:cs="Times New Roman"/>
          <w:bCs/>
        </w:rPr>
      </w:pPr>
      <w:r w:rsidRPr="00073C01">
        <w:rPr>
          <w:rFonts w:ascii="Cambria" w:eastAsia="Times New Roman" w:hAnsi="Cambria" w:cs="Times New Roman"/>
          <w:bCs/>
        </w:rPr>
        <w:t>YÜKLENİCİ, ENERYA için her aya ait LNG çekişleri ile ilgili faturalarını; takip eden ayın 7. (yedinci) gününe kadar ENERYA’ya fiili tebligat yolu ile beraber e-posta veya faks aracılığıyla da iletmekle yükümlüdür.</w:t>
      </w:r>
    </w:p>
    <w:p w14:paraId="31673B38" w14:textId="601C35CB" w:rsidR="00FF5F14" w:rsidRPr="00073C01" w:rsidRDefault="00FF5F14" w:rsidP="00073C01">
      <w:pPr>
        <w:spacing w:before="200" w:after="200"/>
        <w:ind w:left="567"/>
        <w:jc w:val="both"/>
        <w:rPr>
          <w:rFonts w:ascii="Cambria" w:eastAsia="Times New Roman" w:hAnsi="Cambria" w:cs="Times New Roman"/>
          <w:bCs/>
        </w:rPr>
      </w:pPr>
      <w:r w:rsidRPr="00073C01">
        <w:rPr>
          <w:rFonts w:ascii="Cambria" w:eastAsia="Times New Roman" w:hAnsi="Cambria" w:cs="Times New Roman"/>
          <w:bCs/>
        </w:rPr>
        <w:t xml:space="preserve">Faturalar TL cinsinden düzenlenip </w:t>
      </w:r>
      <w:r w:rsidR="00507CE0" w:rsidRPr="00073C01">
        <w:rPr>
          <w:rFonts w:ascii="Cambria" w:eastAsia="Times New Roman" w:hAnsi="Cambria" w:cs="Times New Roman"/>
          <w:bCs/>
        </w:rPr>
        <w:t>ö</w:t>
      </w:r>
      <w:r w:rsidRPr="00073C01">
        <w:rPr>
          <w:rFonts w:ascii="Cambria" w:eastAsia="Times New Roman" w:hAnsi="Cambria" w:cs="Times New Roman"/>
          <w:bCs/>
        </w:rPr>
        <w:t>demeler TL cinsinden yapılacaktır.</w:t>
      </w:r>
    </w:p>
    <w:p w14:paraId="60579175" w14:textId="3548A096" w:rsidR="00FF5F14" w:rsidRPr="00073C01" w:rsidRDefault="00FF5F14" w:rsidP="00073C01">
      <w:pPr>
        <w:spacing w:before="200" w:after="200"/>
        <w:ind w:left="567"/>
        <w:jc w:val="both"/>
        <w:rPr>
          <w:rFonts w:ascii="Cambria" w:eastAsia="Times New Roman" w:hAnsi="Cambria" w:cs="Times New Roman"/>
          <w:bCs/>
        </w:rPr>
      </w:pPr>
      <w:r w:rsidRPr="00073C01">
        <w:rPr>
          <w:rFonts w:ascii="Cambria" w:eastAsia="Times New Roman" w:hAnsi="Cambria" w:cs="Times New Roman"/>
          <w:bCs/>
        </w:rPr>
        <w:t xml:space="preserve">ENERYA faturanın tebliğinden itibaren 30 (otuz) gün içinde </w:t>
      </w:r>
      <w:proofErr w:type="spellStart"/>
      <w:r w:rsidRPr="00073C01">
        <w:rPr>
          <w:rFonts w:ascii="Cambria" w:eastAsia="Times New Roman" w:hAnsi="Cambria" w:cs="Times New Roman"/>
          <w:bCs/>
        </w:rPr>
        <w:t>YÜKLENİCİ’ye</w:t>
      </w:r>
      <w:proofErr w:type="spellEnd"/>
      <w:r w:rsidRPr="00073C01">
        <w:rPr>
          <w:rFonts w:ascii="Cambria" w:eastAsia="Times New Roman" w:hAnsi="Cambria" w:cs="Times New Roman"/>
          <w:bCs/>
        </w:rPr>
        <w:t xml:space="preserve"> </w:t>
      </w:r>
      <w:r w:rsidR="00507CE0" w:rsidRPr="00073C01">
        <w:rPr>
          <w:rFonts w:ascii="Cambria" w:eastAsia="Times New Roman" w:hAnsi="Cambria" w:cs="Times New Roman"/>
          <w:bCs/>
        </w:rPr>
        <w:t>ö</w:t>
      </w:r>
      <w:r w:rsidRPr="00073C01">
        <w:rPr>
          <w:rFonts w:ascii="Cambria" w:eastAsia="Times New Roman" w:hAnsi="Cambria" w:cs="Times New Roman"/>
          <w:bCs/>
        </w:rPr>
        <w:t>deme yapacaktır.</w:t>
      </w:r>
    </w:p>
    <w:p w14:paraId="1A742599" w14:textId="196D87E7" w:rsidR="00FF5F14" w:rsidRDefault="00FF5F14" w:rsidP="00073C01">
      <w:pPr>
        <w:spacing w:before="200" w:after="200"/>
        <w:ind w:left="567"/>
        <w:jc w:val="both"/>
        <w:rPr>
          <w:rFonts w:ascii="Cambria" w:eastAsia="Times New Roman" w:hAnsi="Cambria" w:cs="Times New Roman"/>
          <w:bCs/>
        </w:rPr>
      </w:pPr>
      <w:r w:rsidRPr="00073C01">
        <w:rPr>
          <w:rFonts w:ascii="Cambria" w:eastAsia="Times New Roman" w:hAnsi="Cambria" w:cs="Times New Roman"/>
          <w:bCs/>
        </w:rPr>
        <w:t>ENERYA’nın LNG talebinin</w:t>
      </w:r>
      <w:r w:rsidR="00FE76C6">
        <w:rPr>
          <w:rFonts w:ascii="Cambria" w:eastAsia="Times New Roman" w:hAnsi="Cambria" w:cs="Times New Roman"/>
          <w:bCs/>
        </w:rPr>
        <w:t xml:space="preserve"> </w:t>
      </w:r>
      <w:r w:rsidRPr="00073C01">
        <w:rPr>
          <w:rFonts w:ascii="Cambria" w:eastAsia="Times New Roman" w:hAnsi="Cambria" w:cs="Times New Roman"/>
          <w:bCs/>
        </w:rPr>
        <w:t xml:space="preserve">karşılanamaması durumunda, ENERYA’nın doğal gaz </w:t>
      </w:r>
      <w:proofErr w:type="spellStart"/>
      <w:r w:rsidRPr="00073C01">
        <w:rPr>
          <w:rFonts w:ascii="Cambria" w:eastAsia="Times New Roman" w:hAnsi="Cambria" w:cs="Times New Roman"/>
          <w:bCs/>
        </w:rPr>
        <w:t>tedariğini</w:t>
      </w:r>
      <w:proofErr w:type="spellEnd"/>
      <w:r w:rsidRPr="00073C01">
        <w:rPr>
          <w:rFonts w:ascii="Cambria" w:eastAsia="Times New Roman" w:hAnsi="Cambria" w:cs="Times New Roman"/>
          <w:bCs/>
        </w:rPr>
        <w:t xml:space="preserve"> başka bir şekilde sağlaması veya alternatif bir yakıtla ikame etmesi halinde YÜKLENİCİ, ENERYA’nın bu durumdan kaynaklanan varsa ilave maliyetleri, bu maliyetlere ilişkin faturanın ibraz edilmesi koşulu ile ENERYA’ya </w:t>
      </w:r>
      <w:r w:rsidR="00507CE0" w:rsidRPr="00073C01">
        <w:rPr>
          <w:rFonts w:ascii="Cambria" w:eastAsia="Times New Roman" w:hAnsi="Cambria" w:cs="Times New Roman"/>
          <w:bCs/>
        </w:rPr>
        <w:t>ö</w:t>
      </w:r>
      <w:r w:rsidRPr="00073C01">
        <w:rPr>
          <w:rFonts w:ascii="Cambria" w:eastAsia="Times New Roman" w:hAnsi="Cambria" w:cs="Times New Roman"/>
          <w:bCs/>
        </w:rPr>
        <w:t>demeyi kabul, beyan ve taahhüt eder.</w:t>
      </w:r>
    </w:p>
    <w:p w14:paraId="05D2D527" w14:textId="12786261" w:rsidR="007D2875" w:rsidRPr="0022762F" w:rsidRDefault="00073C01" w:rsidP="002C3B0A">
      <w:pPr>
        <w:spacing w:before="200" w:after="200"/>
        <w:ind w:left="1134"/>
        <w:jc w:val="both"/>
        <w:rPr>
          <w:rFonts w:ascii="Cambria" w:eastAsia="Times New Roman" w:hAnsi="Cambria" w:cs="Times New Roman"/>
          <w:bCs/>
        </w:rPr>
      </w:pPr>
      <w:r w:rsidRPr="0022762F">
        <w:rPr>
          <w:rFonts w:ascii="Cambria" w:eastAsia="Times New Roman" w:hAnsi="Cambria" w:cs="Times New Roman"/>
          <w:bCs/>
        </w:rPr>
        <w:t>YÜKLENİCİ HESAP BİLGİLERİ:</w:t>
      </w:r>
      <w:r w:rsidR="0022762F" w:rsidRPr="00923D5E">
        <w:rPr>
          <w:rFonts w:ascii="Cambria" w:eastAsia="Times New Roman" w:hAnsi="Cambria" w:cs="Times New Roman"/>
          <w:bCs/>
          <w:color w:val="FF0000"/>
          <w:highlight w:val="yellow"/>
        </w:rPr>
        <w:t xml:space="preserve">(SÖZLEŞME İMZA </w:t>
      </w:r>
      <w:r w:rsidR="0022762F">
        <w:rPr>
          <w:rFonts w:ascii="Cambria" w:eastAsia="Times New Roman" w:hAnsi="Cambria" w:cs="Times New Roman"/>
          <w:bCs/>
          <w:color w:val="FF0000"/>
          <w:highlight w:val="yellow"/>
        </w:rPr>
        <w:t>AŞAMASINDA</w:t>
      </w:r>
      <w:r w:rsidR="0022762F" w:rsidRPr="00923D5E">
        <w:rPr>
          <w:rFonts w:ascii="Cambria" w:eastAsia="Times New Roman" w:hAnsi="Cambria" w:cs="Times New Roman"/>
          <w:bCs/>
          <w:color w:val="FF0000"/>
          <w:highlight w:val="yellow"/>
        </w:rPr>
        <w:t xml:space="preserve"> DOLDURULACAKTIR)</w:t>
      </w:r>
    </w:p>
    <w:p w14:paraId="2819AE71" w14:textId="77777777" w:rsidR="00FE76C6" w:rsidRPr="00073C01" w:rsidRDefault="00FE76C6" w:rsidP="00FE76C6">
      <w:pPr>
        <w:spacing w:before="200" w:after="200"/>
        <w:jc w:val="both"/>
        <w:rPr>
          <w:rFonts w:ascii="Cambria" w:eastAsia="Times New Roman" w:hAnsi="Cambria" w:cs="Times New Roman"/>
          <w:b/>
          <w:bCs/>
        </w:rPr>
      </w:pPr>
    </w:p>
    <w:p w14:paraId="64A16A7E" w14:textId="591167CC" w:rsidR="00FF5F14" w:rsidRPr="007D2875" w:rsidRDefault="00FF5F14" w:rsidP="007D2875">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7D2875">
        <w:rPr>
          <w:rFonts w:ascii="Cambria" w:eastAsia="Times New Roman" w:hAnsi="Cambria" w:cs="Times New Roman"/>
          <w:b/>
        </w:rPr>
        <w:t>Damga Vergisi, Vergi, Resim ve Harçlar</w:t>
      </w:r>
      <w:r w:rsidR="007D2875">
        <w:rPr>
          <w:rFonts w:ascii="Cambria" w:eastAsia="Times New Roman" w:hAnsi="Cambria" w:cs="Times New Roman"/>
          <w:b/>
        </w:rPr>
        <w:t>:</w:t>
      </w:r>
    </w:p>
    <w:p w14:paraId="1F7F54B1" w14:textId="3AC8DA5B" w:rsidR="00FF5F14" w:rsidRPr="007D2875" w:rsidRDefault="007D2875" w:rsidP="007D2875">
      <w:pPr>
        <w:spacing w:before="200" w:after="200"/>
        <w:ind w:left="567"/>
        <w:jc w:val="both"/>
        <w:rPr>
          <w:rFonts w:ascii="Cambria" w:eastAsia="Times New Roman" w:hAnsi="Cambria" w:cs="Times New Roman"/>
          <w:bCs/>
        </w:rPr>
      </w:pPr>
      <w:r w:rsidRPr="007D2875">
        <w:rPr>
          <w:rFonts w:ascii="Cambria" w:eastAsia="Times New Roman" w:hAnsi="Cambria" w:cs="Times New Roman"/>
          <w:bCs/>
        </w:rPr>
        <w:t>İşbu</w:t>
      </w:r>
      <w:r w:rsidR="00FF5F14" w:rsidRPr="007D2875">
        <w:rPr>
          <w:rFonts w:ascii="Cambria" w:eastAsia="Times New Roman" w:hAnsi="Cambria" w:cs="Times New Roman"/>
          <w:bCs/>
        </w:rPr>
        <w:t xml:space="preserve"> S</w:t>
      </w:r>
      <w:r w:rsidR="00507CE0" w:rsidRPr="007D2875">
        <w:rPr>
          <w:rFonts w:ascii="Cambria" w:eastAsia="Times New Roman" w:hAnsi="Cambria" w:cs="Times New Roman"/>
          <w:bCs/>
        </w:rPr>
        <w:t>ö</w:t>
      </w:r>
      <w:r w:rsidR="00FF5F14" w:rsidRPr="007D2875">
        <w:rPr>
          <w:rFonts w:ascii="Cambria" w:eastAsia="Times New Roman" w:hAnsi="Cambria" w:cs="Times New Roman"/>
          <w:bCs/>
        </w:rPr>
        <w:t>zleşme’nin diğer hükümleri saklı kalmak kaydıyla, S</w:t>
      </w:r>
      <w:r w:rsidR="00507CE0" w:rsidRPr="007D2875">
        <w:rPr>
          <w:rFonts w:ascii="Cambria" w:eastAsia="Times New Roman" w:hAnsi="Cambria" w:cs="Times New Roman"/>
          <w:bCs/>
        </w:rPr>
        <w:t>ö</w:t>
      </w:r>
      <w:r w:rsidR="00FF5F14" w:rsidRPr="007D2875">
        <w:rPr>
          <w:rFonts w:ascii="Cambria" w:eastAsia="Times New Roman" w:hAnsi="Cambria" w:cs="Times New Roman"/>
          <w:bCs/>
        </w:rPr>
        <w:t xml:space="preserve">zleşme’nin yapılması ile ilgili olarak, mevcut vergi, resim, harç ve fonlar Taraflarca eşit olarak </w:t>
      </w:r>
      <w:r w:rsidR="00507CE0" w:rsidRPr="007D2875">
        <w:rPr>
          <w:rFonts w:ascii="Cambria" w:eastAsia="Times New Roman" w:hAnsi="Cambria" w:cs="Times New Roman"/>
          <w:bCs/>
        </w:rPr>
        <w:t>ö</w:t>
      </w:r>
      <w:r w:rsidR="00FF5F14" w:rsidRPr="007D2875">
        <w:rPr>
          <w:rFonts w:ascii="Cambria" w:eastAsia="Times New Roman" w:hAnsi="Cambria" w:cs="Times New Roman"/>
          <w:bCs/>
        </w:rPr>
        <w:t>denecektir.</w:t>
      </w:r>
    </w:p>
    <w:p w14:paraId="72E0D9DF" w14:textId="3363735E" w:rsidR="00FF5F14" w:rsidRPr="00D92AA8" w:rsidRDefault="00FF5F14" w:rsidP="007D2875">
      <w:pPr>
        <w:spacing w:before="200" w:after="200"/>
        <w:ind w:left="567"/>
        <w:jc w:val="both"/>
        <w:rPr>
          <w:rFonts w:ascii="Cambria" w:eastAsia="Times New Roman" w:hAnsi="Cambria" w:cs="Times New Roman"/>
          <w:bCs/>
        </w:rPr>
      </w:pPr>
      <w:r w:rsidRPr="00D92AA8">
        <w:rPr>
          <w:rFonts w:ascii="Cambria" w:eastAsia="Times New Roman" w:hAnsi="Cambria" w:cs="Times New Roman"/>
          <w:bCs/>
        </w:rPr>
        <w:t>S</w:t>
      </w:r>
      <w:r w:rsidR="00507CE0" w:rsidRPr="00D92AA8">
        <w:rPr>
          <w:rFonts w:ascii="Cambria" w:eastAsia="Times New Roman" w:hAnsi="Cambria" w:cs="Times New Roman"/>
          <w:bCs/>
        </w:rPr>
        <w:t>ö</w:t>
      </w:r>
      <w:r w:rsidRPr="00D92AA8">
        <w:rPr>
          <w:rFonts w:ascii="Cambria" w:eastAsia="Times New Roman" w:hAnsi="Cambria" w:cs="Times New Roman"/>
          <w:bCs/>
        </w:rPr>
        <w:t>zleşme’nin imzalanmasından doğan Damga Vergisi</w:t>
      </w:r>
      <w:r w:rsidR="007D2875" w:rsidRPr="00D92AA8">
        <w:rPr>
          <w:rFonts w:ascii="Cambria" w:eastAsia="Times New Roman" w:hAnsi="Cambria" w:cs="Times New Roman"/>
          <w:bCs/>
        </w:rPr>
        <w:t>,</w:t>
      </w:r>
      <w:r w:rsidRPr="00D92AA8">
        <w:rPr>
          <w:rFonts w:ascii="Cambria" w:eastAsia="Times New Roman" w:hAnsi="Cambria" w:cs="Times New Roman"/>
          <w:bCs/>
        </w:rPr>
        <w:t xml:space="preserve"> ENERYA tarafından tamamı beyan edilerek </w:t>
      </w:r>
      <w:r w:rsidR="00507CE0" w:rsidRPr="00D92AA8">
        <w:rPr>
          <w:rFonts w:ascii="Cambria" w:eastAsia="Times New Roman" w:hAnsi="Cambria" w:cs="Times New Roman"/>
          <w:bCs/>
        </w:rPr>
        <w:t>ö</w:t>
      </w:r>
      <w:r w:rsidRPr="00D92AA8">
        <w:rPr>
          <w:rFonts w:ascii="Cambria" w:eastAsia="Times New Roman" w:hAnsi="Cambria" w:cs="Times New Roman"/>
          <w:bCs/>
        </w:rPr>
        <w:t xml:space="preserve">denecek ve damga vergisinin %50’si </w:t>
      </w:r>
      <w:proofErr w:type="spellStart"/>
      <w:r w:rsidRPr="00D92AA8">
        <w:rPr>
          <w:rFonts w:ascii="Cambria" w:eastAsia="Times New Roman" w:hAnsi="Cambria" w:cs="Times New Roman"/>
          <w:bCs/>
        </w:rPr>
        <w:t>YÜKLENİCİ’ye</w:t>
      </w:r>
      <w:proofErr w:type="spellEnd"/>
      <w:r w:rsidRPr="00D92AA8">
        <w:rPr>
          <w:rFonts w:ascii="Cambria" w:eastAsia="Times New Roman" w:hAnsi="Cambria" w:cs="Times New Roman"/>
          <w:bCs/>
        </w:rPr>
        <w:t xml:space="preserve"> fatura edilecek ve </w:t>
      </w:r>
      <w:r w:rsidR="006E574B" w:rsidRPr="00D92AA8">
        <w:rPr>
          <w:rFonts w:ascii="Cambria" w:eastAsia="Times New Roman" w:hAnsi="Cambria" w:cs="Times New Roman"/>
          <w:bCs/>
        </w:rPr>
        <w:t xml:space="preserve">YÜKLENİCİ </w:t>
      </w:r>
      <w:r w:rsidRPr="00D92AA8">
        <w:rPr>
          <w:rFonts w:ascii="Cambria" w:eastAsia="Times New Roman" w:hAnsi="Cambria" w:cs="Times New Roman"/>
          <w:bCs/>
        </w:rPr>
        <w:t xml:space="preserve">fatura tarihinden itibaren 7 (yedi) gün </w:t>
      </w:r>
      <w:r w:rsidR="006E574B" w:rsidRPr="00D92AA8">
        <w:rPr>
          <w:rFonts w:ascii="Cambria" w:eastAsia="Times New Roman" w:hAnsi="Cambria" w:cs="Times New Roman"/>
          <w:bCs/>
        </w:rPr>
        <w:t xml:space="preserve">içerisinde bedeli </w:t>
      </w:r>
      <w:r w:rsidRPr="00D92AA8">
        <w:rPr>
          <w:rFonts w:ascii="Cambria" w:eastAsia="Times New Roman" w:hAnsi="Cambria" w:cs="Times New Roman"/>
          <w:bCs/>
        </w:rPr>
        <w:t xml:space="preserve">ENERYA’ya </w:t>
      </w:r>
      <w:r w:rsidR="00507CE0" w:rsidRPr="00D92AA8">
        <w:rPr>
          <w:rFonts w:ascii="Cambria" w:eastAsia="Times New Roman" w:hAnsi="Cambria" w:cs="Times New Roman"/>
          <w:bCs/>
        </w:rPr>
        <w:t>ö</w:t>
      </w:r>
      <w:r w:rsidR="006E574B" w:rsidRPr="00D92AA8">
        <w:rPr>
          <w:rFonts w:ascii="Cambria" w:eastAsia="Times New Roman" w:hAnsi="Cambria" w:cs="Times New Roman"/>
          <w:bCs/>
        </w:rPr>
        <w:t>dey</w:t>
      </w:r>
      <w:r w:rsidRPr="00D92AA8">
        <w:rPr>
          <w:rFonts w:ascii="Cambria" w:eastAsia="Times New Roman" w:hAnsi="Cambria" w:cs="Times New Roman"/>
          <w:bCs/>
        </w:rPr>
        <w:t>ecektir.</w:t>
      </w:r>
    </w:p>
    <w:p w14:paraId="6707FAF8" w14:textId="490E5844" w:rsidR="007D2875" w:rsidRDefault="007D2875" w:rsidP="007D2875">
      <w:pPr>
        <w:spacing w:before="200" w:after="200"/>
        <w:ind w:left="567"/>
        <w:jc w:val="both"/>
        <w:rPr>
          <w:rFonts w:ascii="Cambria" w:eastAsia="Times New Roman" w:hAnsi="Cambria" w:cs="Times New Roman"/>
          <w:bCs/>
        </w:rPr>
      </w:pPr>
    </w:p>
    <w:p w14:paraId="465CF581" w14:textId="77777777" w:rsidR="004A6AD9" w:rsidRPr="007D2875" w:rsidRDefault="004A6AD9" w:rsidP="007D2875">
      <w:pPr>
        <w:spacing w:before="200" w:after="200"/>
        <w:ind w:left="567"/>
        <w:jc w:val="both"/>
        <w:rPr>
          <w:rFonts w:ascii="Cambria" w:eastAsia="Times New Roman" w:hAnsi="Cambria" w:cs="Times New Roman"/>
          <w:bCs/>
        </w:rPr>
      </w:pPr>
      <w:bookmarkStart w:id="0" w:name="_GoBack"/>
      <w:bookmarkEnd w:id="0"/>
    </w:p>
    <w:p w14:paraId="4011387B" w14:textId="77777777" w:rsidR="007D2875" w:rsidRPr="007D2875" w:rsidRDefault="00FF5F14" w:rsidP="007D2875">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7D2875">
        <w:rPr>
          <w:rFonts w:ascii="Cambria" w:eastAsia="Times New Roman" w:hAnsi="Cambria" w:cs="Times New Roman"/>
          <w:b/>
        </w:rPr>
        <w:lastRenderedPageBreak/>
        <w:t>Teminata ilişkin hükümler</w:t>
      </w:r>
      <w:r w:rsidR="007D2875">
        <w:rPr>
          <w:rFonts w:ascii="Cambria" w:eastAsia="Times New Roman" w:hAnsi="Cambria" w:cs="Times New Roman"/>
          <w:b/>
        </w:rPr>
        <w:t>:</w:t>
      </w:r>
    </w:p>
    <w:p w14:paraId="37133C78" w14:textId="384F9E91" w:rsidR="00FF5F14" w:rsidRPr="00507CE0" w:rsidRDefault="00FF5F14" w:rsidP="007D2875">
      <w:pPr>
        <w:tabs>
          <w:tab w:val="left" w:pos="1134"/>
        </w:tabs>
        <w:spacing w:before="200" w:after="200"/>
        <w:ind w:left="567"/>
        <w:jc w:val="both"/>
        <w:rPr>
          <w:rFonts w:ascii="Cambria" w:eastAsia="Times New Roman" w:hAnsi="Cambria" w:cs="Times New Roman"/>
          <w:b/>
          <w:bCs/>
        </w:rPr>
      </w:pPr>
      <w:r w:rsidRPr="00507CE0">
        <w:rPr>
          <w:rFonts w:ascii="Cambria" w:eastAsia="Times New Roman" w:hAnsi="Cambria" w:cs="Times New Roman"/>
          <w:b/>
          <w:bCs/>
        </w:rPr>
        <w:t>14.1.</w:t>
      </w:r>
      <w:r w:rsidR="007D2875">
        <w:rPr>
          <w:rFonts w:ascii="Cambria" w:eastAsia="Times New Roman" w:hAnsi="Cambria" w:cs="Times New Roman"/>
          <w:b/>
          <w:bCs/>
        </w:rPr>
        <w:tab/>
      </w:r>
      <w:r w:rsidRPr="00507CE0">
        <w:rPr>
          <w:rFonts w:ascii="Cambria" w:eastAsia="Times New Roman" w:hAnsi="Cambria" w:cs="Times New Roman"/>
          <w:b/>
          <w:bCs/>
        </w:rPr>
        <w:t>Kesin Teminatın Miktarı ve Süresi:</w:t>
      </w:r>
    </w:p>
    <w:p w14:paraId="78039631" w14:textId="64A8ABFA" w:rsidR="00FF5F14" w:rsidRPr="007D2875" w:rsidRDefault="00FF5F14" w:rsidP="007D2875">
      <w:pPr>
        <w:spacing w:before="200" w:after="200"/>
        <w:ind w:left="1134"/>
        <w:jc w:val="both"/>
        <w:rPr>
          <w:rFonts w:ascii="Cambria" w:eastAsia="Times New Roman" w:hAnsi="Cambria" w:cs="Times New Roman"/>
          <w:bCs/>
        </w:rPr>
      </w:pPr>
      <w:r w:rsidRPr="007D2875">
        <w:rPr>
          <w:rFonts w:ascii="Cambria" w:eastAsia="Times New Roman" w:hAnsi="Cambria" w:cs="Times New Roman"/>
          <w:bCs/>
        </w:rPr>
        <w:t>YÜKLENİCİ ..............</w:t>
      </w:r>
      <w:r w:rsidR="007D2875">
        <w:rPr>
          <w:rFonts w:ascii="Cambria" w:eastAsia="Times New Roman" w:hAnsi="Cambria" w:cs="Times New Roman"/>
          <w:bCs/>
        </w:rPr>
        <w:t xml:space="preserve"> </w:t>
      </w:r>
      <w:r w:rsidRPr="007D2875">
        <w:rPr>
          <w:rFonts w:ascii="Cambria" w:eastAsia="Times New Roman" w:hAnsi="Cambria" w:cs="Times New Roman"/>
          <w:bCs/>
        </w:rPr>
        <w:t>TL bedelli kesin ve süresiz teminat mektubunu ENERYA’ya işbu S</w:t>
      </w:r>
      <w:r w:rsidR="00507CE0" w:rsidRPr="007D2875">
        <w:rPr>
          <w:rFonts w:ascii="Cambria" w:eastAsia="Times New Roman" w:hAnsi="Cambria" w:cs="Times New Roman"/>
          <w:bCs/>
        </w:rPr>
        <w:t>ö</w:t>
      </w:r>
      <w:r w:rsidRPr="007D2875">
        <w:rPr>
          <w:rFonts w:ascii="Cambria" w:eastAsia="Times New Roman" w:hAnsi="Cambria" w:cs="Times New Roman"/>
          <w:bCs/>
        </w:rPr>
        <w:t>zleşme’nin akdi ile birlikte vermek zorundadır.</w:t>
      </w:r>
    </w:p>
    <w:p w14:paraId="3CA5C465" w14:textId="3366C2B2" w:rsidR="00FF5F14" w:rsidRPr="007D2875" w:rsidRDefault="00FF5F14" w:rsidP="007D2875">
      <w:pPr>
        <w:pStyle w:val="ListeParagraf"/>
        <w:numPr>
          <w:ilvl w:val="1"/>
          <w:numId w:val="10"/>
        </w:numPr>
        <w:tabs>
          <w:tab w:val="left" w:pos="1134"/>
        </w:tabs>
        <w:spacing w:before="200" w:after="200"/>
        <w:jc w:val="both"/>
        <w:rPr>
          <w:rFonts w:ascii="Cambria" w:eastAsia="Times New Roman" w:hAnsi="Cambria" w:cs="Times New Roman"/>
          <w:b/>
          <w:bCs/>
        </w:rPr>
      </w:pPr>
      <w:r w:rsidRPr="007D2875">
        <w:rPr>
          <w:rFonts w:ascii="Cambria" w:eastAsia="Times New Roman" w:hAnsi="Cambria" w:cs="Times New Roman"/>
          <w:b/>
          <w:bCs/>
        </w:rPr>
        <w:t>Kesin Teminatın Geri Verilmesi:</w:t>
      </w:r>
    </w:p>
    <w:p w14:paraId="3E6C346D" w14:textId="79828D65" w:rsidR="00FF5F14" w:rsidRDefault="00FF5F14" w:rsidP="007D2875">
      <w:pPr>
        <w:spacing w:before="200" w:after="200"/>
        <w:ind w:left="1134"/>
        <w:jc w:val="both"/>
        <w:rPr>
          <w:rFonts w:ascii="Cambria" w:eastAsia="Times New Roman" w:hAnsi="Cambria" w:cs="Times New Roman"/>
          <w:bCs/>
        </w:rPr>
      </w:pPr>
      <w:r w:rsidRPr="007D2875">
        <w:rPr>
          <w:rFonts w:ascii="Cambria" w:eastAsia="Times New Roman" w:hAnsi="Cambria" w:cs="Times New Roman"/>
          <w:bCs/>
        </w:rPr>
        <w:t>Taahhüdün, S</w:t>
      </w:r>
      <w:r w:rsidR="00507CE0" w:rsidRPr="007D2875">
        <w:rPr>
          <w:rFonts w:ascii="Cambria" w:eastAsia="Times New Roman" w:hAnsi="Cambria" w:cs="Times New Roman"/>
          <w:bCs/>
        </w:rPr>
        <w:t>ö</w:t>
      </w:r>
      <w:r w:rsidRPr="007D2875">
        <w:rPr>
          <w:rFonts w:ascii="Cambria" w:eastAsia="Times New Roman" w:hAnsi="Cambria" w:cs="Times New Roman"/>
          <w:bCs/>
        </w:rPr>
        <w:t>zleşme ve ihale dokümanı hükümlerine uygun olarak yerine getirilmesi, YÜKLENİCİ’</w:t>
      </w:r>
      <w:proofErr w:type="spellStart"/>
      <w:r w:rsidRPr="007D2875">
        <w:rPr>
          <w:rFonts w:ascii="Cambria" w:eastAsia="Times New Roman" w:hAnsi="Cambria" w:cs="Times New Roman"/>
          <w:bCs/>
        </w:rPr>
        <w:t>nin</w:t>
      </w:r>
      <w:proofErr w:type="spellEnd"/>
      <w:r w:rsidRPr="007D2875">
        <w:rPr>
          <w:rFonts w:ascii="Cambria" w:eastAsia="Times New Roman" w:hAnsi="Cambria" w:cs="Times New Roman"/>
          <w:bCs/>
        </w:rPr>
        <w:t xml:space="preserve"> bu işten dolayı ENERYA’ya herhangi bir borcunun kalmaması, S</w:t>
      </w:r>
      <w:r w:rsidR="00507CE0" w:rsidRPr="007D2875">
        <w:rPr>
          <w:rFonts w:ascii="Cambria" w:eastAsia="Times New Roman" w:hAnsi="Cambria" w:cs="Times New Roman"/>
          <w:bCs/>
        </w:rPr>
        <w:t>ö</w:t>
      </w:r>
      <w:r w:rsidRPr="007D2875">
        <w:rPr>
          <w:rFonts w:ascii="Cambria" w:eastAsia="Times New Roman" w:hAnsi="Cambria" w:cs="Times New Roman"/>
          <w:bCs/>
        </w:rPr>
        <w:t xml:space="preserve">zleşme konusu işten bir ihtilaf doğmaması halinde </w:t>
      </w:r>
      <w:proofErr w:type="spellStart"/>
      <w:r w:rsidRPr="007D2875">
        <w:rPr>
          <w:rFonts w:ascii="Cambria" w:eastAsia="Times New Roman" w:hAnsi="Cambria" w:cs="Times New Roman"/>
          <w:bCs/>
        </w:rPr>
        <w:t>YÜKLENİCİ’ye</w:t>
      </w:r>
      <w:proofErr w:type="spellEnd"/>
      <w:r w:rsidRPr="007D2875">
        <w:rPr>
          <w:rFonts w:ascii="Cambria" w:eastAsia="Times New Roman" w:hAnsi="Cambria" w:cs="Times New Roman"/>
          <w:bCs/>
        </w:rPr>
        <w:t xml:space="preserve"> iade edilir.</w:t>
      </w:r>
    </w:p>
    <w:p w14:paraId="20774485" w14:textId="77777777" w:rsidR="007D2875" w:rsidRPr="007D2875" w:rsidRDefault="007D2875" w:rsidP="007D2875">
      <w:pPr>
        <w:spacing w:before="200" w:after="200"/>
        <w:jc w:val="both"/>
        <w:rPr>
          <w:rFonts w:ascii="Cambria" w:eastAsia="Times New Roman" w:hAnsi="Cambria" w:cs="Times New Roman"/>
          <w:bCs/>
        </w:rPr>
      </w:pPr>
    </w:p>
    <w:p w14:paraId="58241C5A" w14:textId="10B030DA" w:rsidR="00FF5F14" w:rsidRPr="007D2875" w:rsidRDefault="00FF5F14" w:rsidP="007D2875">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7D2875">
        <w:rPr>
          <w:rFonts w:ascii="Cambria" w:eastAsia="Times New Roman" w:hAnsi="Cambria" w:cs="Times New Roman"/>
          <w:b/>
        </w:rPr>
        <w:t xml:space="preserve">Alt Yüklenicilere </w:t>
      </w:r>
      <w:r w:rsidR="00551DA6" w:rsidRPr="007D2875">
        <w:rPr>
          <w:rFonts w:ascii="Cambria" w:eastAsia="Times New Roman" w:hAnsi="Cambria" w:cs="Times New Roman"/>
          <w:b/>
        </w:rPr>
        <w:t>İlişkin</w:t>
      </w:r>
      <w:r w:rsidRPr="007D2875">
        <w:rPr>
          <w:rFonts w:ascii="Cambria" w:eastAsia="Times New Roman" w:hAnsi="Cambria" w:cs="Times New Roman"/>
          <w:b/>
        </w:rPr>
        <w:t xml:space="preserve"> Bilgiler ve Sorumluluklar:</w:t>
      </w:r>
    </w:p>
    <w:p w14:paraId="0BDA64EC" w14:textId="7E254CBA" w:rsidR="00FF5F14" w:rsidRPr="00507CE0" w:rsidRDefault="00FF5F14" w:rsidP="007D2875">
      <w:pPr>
        <w:spacing w:before="200" w:after="200"/>
        <w:ind w:left="567"/>
        <w:jc w:val="both"/>
        <w:rPr>
          <w:rFonts w:ascii="Cambria" w:eastAsia="Times New Roman" w:hAnsi="Cambria" w:cs="Times New Roman"/>
        </w:rPr>
      </w:pPr>
      <w:r w:rsidRPr="00507CE0">
        <w:rPr>
          <w:rFonts w:ascii="Cambria" w:eastAsia="Times New Roman" w:hAnsi="Cambria" w:cs="Times New Roman"/>
        </w:rPr>
        <w:t>S</w:t>
      </w:r>
      <w:r w:rsidR="00507CE0" w:rsidRPr="00507CE0">
        <w:rPr>
          <w:rFonts w:ascii="Cambria" w:eastAsia="Times New Roman" w:hAnsi="Cambria" w:cs="Times New Roman"/>
        </w:rPr>
        <w:t>ö</w:t>
      </w:r>
      <w:r w:rsidRPr="00507CE0">
        <w:rPr>
          <w:rFonts w:ascii="Cambria" w:eastAsia="Times New Roman" w:hAnsi="Cambria" w:cs="Times New Roman"/>
        </w:rPr>
        <w:t xml:space="preserve">zleşme konusu işte ALT YÜKLENİCİ çalıştırılması ENERYA’nın yazılı onayına tabi olup, ENERYA’nın yazılı onayı olmaksızın ALT YÜKLENİCİ çalıştırılamaz. </w:t>
      </w:r>
      <w:r w:rsidR="007D2875">
        <w:rPr>
          <w:rFonts w:ascii="Cambria" w:eastAsia="Times New Roman" w:hAnsi="Cambria" w:cs="Times New Roman"/>
        </w:rPr>
        <w:t xml:space="preserve"> </w:t>
      </w:r>
      <w:proofErr w:type="spellStart"/>
      <w:r w:rsidRPr="00507CE0">
        <w:rPr>
          <w:rFonts w:ascii="Cambria" w:eastAsia="Times New Roman" w:hAnsi="Cambria" w:cs="Times New Roman"/>
        </w:rPr>
        <w:t>ENERYA’ya</w:t>
      </w:r>
      <w:proofErr w:type="spellEnd"/>
      <w:r w:rsidRPr="00507CE0">
        <w:rPr>
          <w:rFonts w:ascii="Cambria" w:eastAsia="Times New Roman" w:hAnsi="Cambria" w:cs="Times New Roman"/>
        </w:rPr>
        <w:t xml:space="preserve"> karşı ALT YÜKLENİCİ’</w:t>
      </w:r>
      <w:proofErr w:type="spellStart"/>
      <w:r w:rsidRPr="00507CE0">
        <w:rPr>
          <w:rFonts w:ascii="Cambria" w:eastAsia="Times New Roman" w:hAnsi="Cambria" w:cs="Times New Roman"/>
        </w:rPr>
        <w:t>nin</w:t>
      </w:r>
      <w:proofErr w:type="spellEnd"/>
      <w:r w:rsidRPr="00507CE0">
        <w:rPr>
          <w:rFonts w:ascii="Cambria" w:eastAsia="Times New Roman" w:hAnsi="Cambria" w:cs="Times New Roman"/>
        </w:rPr>
        <w:t xml:space="preserve"> yaptığı tüm işlerin sorumluluğu </w:t>
      </w:r>
      <w:proofErr w:type="spellStart"/>
      <w:r w:rsidRPr="00507CE0">
        <w:rPr>
          <w:rFonts w:ascii="Cambria" w:eastAsia="Times New Roman" w:hAnsi="Cambria" w:cs="Times New Roman"/>
        </w:rPr>
        <w:t>YÜKLENİCİ’ye</w:t>
      </w:r>
      <w:proofErr w:type="spellEnd"/>
      <w:r w:rsidRPr="00507CE0">
        <w:rPr>
          <w:rFonts w:ascii="Cambria" w:eastAsia="Times New Roman" w:hAnsi="Cambria" w:cs="Times New Roman"/>
        </w:rPr>
        <w:t xml:space="preserve"> aittir.</w:t>
      </w:r>
    </w:p>
    <w:p w14:paraId="545E5A0B" w14:textId="157096A9" w:rsidR="00FF5F14" w:rsidRPr="00507CE0" w:rsidRDefault="00FF5F14" w:rsidP="00FF5F14">
      <w:pPr>
        <w:spacing w:before="200" w:after="200"/>
        <w:jc w:val="both"/>
        <w:rPr>
          <w:rFonts w:ascii="Cambria" w:eastAsia="Times New Roman" w:hAnsi="Cambria" w:cs="Times New Roman"/>
        </w:rPr>
      </w:pPr>
    </w:p>
    <w:p w14:paraId="42B14D8F" w14:textId="2B6DC010" w:rsidR="00FF5F14" w:rsidRPr="007D2875" w:rsidRDefault="00FF5F14" w:rsidP="007D2875">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7D2875">
        <w:rPr>
          <w:rFonts w:ascii="Cambria" w:eastAsia="Times New Roman" w:hAnsi="Cambria" w:cs="Times New Roman"/>
          <w:b/>
        </w:rPr>
        <w:t>YÜKLENİCİ’</w:t>
      </w:r>
      <w:proofErr w:type="spellStart"/>
      <w:r w:rsidRPr="007D2875">
        <w:rPr>
          <w:rFonts w:ascii="Cambria" w:eastAsia="Times New Roman" w:hAnsi="Cambria" w:cs="Times New Roman"/>
          <w:b/>
        </w:rPr>
        <w:t>nin</w:t>
      </w:r>
      <w:proofErr w:type="spellEnd"/>
      <w:r w:rsidRPr="007D2875">
        <w:rPr>
          <w:rFonts w:ascii="Cambria" w:eastAsia="Times New Roman" w:hAnsi="Cambria" w:cs="Times New Roman"/>
          <w:b/>
        </w:rPr>
        <w:t xml:space="preserve"> Sorumlulukları:</w:t>
      </w:r>
    </w:p>
    <w:p w14:paraId="26F94091" w14:textId="240494A3" w:rsidR="00FF5F14" w:rsidRPr="00507CE0" w:rsidRDefault="00FF5F14" w:rsidP="007D2875">
      <w:pPr>
        <w:spacing w:before="200" w:after="200"/>
        <w:ind w:left="567"/>
        <w:jc w:val="both"/>
        <w:rPr>
          <w:rFonts w:ascii="Cambria" w:eastAsia="Times New Roman" w:hAnsi="Cambria" w:cs="Times New Roman"/>
        </w:rPr>
      </w:pPr>
      <w:r w:rsidRPr="00507CE0">
        <w:rPr>
          <w:rFonts w:ascii="Cambria" w:eastAsia="Times New Roman" w:hAnsi="Cambria" w:cs="Times New Roman"/>
        </w:rPr>
        <w:t xml:space="preserve">YÜKLENİCİ ve ALT YÜKLENİCİ, işlere gereken </w:t>
      </w:r>
      <w:r w:rsidR="00507CE0" w:rsidRPr="00507CE0">
        <w:rPr>
          <w:rFonts w:ascii="Cambria" w:eastAsia="Times New Roman" w:hAnsi="Cambria" w:cs="Times New Roman"/>
        </w:rPr>
        <w:t>ö</w:t>
      </w:r>
      <w:r w:rsidRPr="00507CE0">
        <w:rPr>
          <w:rFonts w:ascii="Cambria" w:eastAsia="Times New Roman" w:hAnsi="Cambria" w:cs="Times New Roman"/>
        </w:rPr>
        <w:t>zen ve ihtimamı g</w:t>
      </w:r>
      <w:r w:rsidR="00507CE0" w:rsidRPr="00507CE0">
        <w:rPr>
          <w:rFonts w:ascii="Cambria" w:eastAsia="Times New Roman" w:hAnsi="Cambria" w:cs="Times New Roman"/>
        </w:rPr>
        <w:t>ö</w:t>
      </w:r>
      <w:r w:rsidRPr="00507CE0">
        <w:rPr>
          <w:rFonts w:ascii="Cambria" w:eastAsia="Times New Roman" w:hAnsi="Cambria" w:cs="Times New Roman"/>
        </w:rPr>
        <w:t>stermeyi, S</w:t>
      </w:r>
      <w:r w:rsidR="00507CE0" w:rsidRPr="00507CE0">
        <w:rPr>
          <w:rFonts w:ascii="Cambria" w:eastAsia="Times New Roman" w:hAnsi="Cambria" w:cs="Times New Roman"/>
        </w:rPr>
        <w:t>ö</w:t>
      </w:r>
      <w:r w:rsidRPr="00507CE0">
        <w:rPr>
          <w:rFonts w:ascii="Cambria" w:eastAsia="Times New Roman" w:hAnsi="Cambria" w:cs="Times New Roman"/>
        </w:rPr>
        <w:t>zleşme konusu LNG’yi, S</w:t>
      </w:r>
      <w:r w:rsidR="00507CE0" w:rsidRPr="00507CE0">
        <w:rPr>
          <w:rFonts w:ascii="Cambria" w:eastAsia="Times New Roman" w:hAnsi="Cambria" w:cs="Times New Roman"/>
        </w:rPr>
        <w:t>ö</w:t>
      </w:r>
      <w:r w:rsidRPr="00507CE0">
        <w:rPr>
          <w:rFonts w:ascii="Cambria" w:eastAsia="Times New Roman" w:hAnsi="Cambria" w:cs="Times New Roman"/>
        </w:rPr>
        <w:t>zleşme ve ihale dokümanlarına g</w:t>
      </w:r>
      <w:r w:rsidR="00507CE0" w:rsidRPr="00507CE0">
        <w:rPr>
          <w:rFonts w:ascii="Cambria" w:eastAsia="Times New Roman" w:hAnsi="Cambria" w:cs="Times New Roman"/>
        </w:rPr>
        <w:t>ö</w:t>
      </w:r>
      <w:r w:rsidRPr="00507CE0">
        <w:rPr>
          <w:rFonts w:ascii="Cambria" w:eastAsia="Times New Roman" w:hAnsi="Cambria" w:cs="Times New Roman"/>
        </w:rPr>
        <w:t>re belirlenen süre, miktar ve bedel dahilinde gerçekleştirmeyi ve oluşabilecek kusurları S</w:t>
      </w:r>
      <w:r w:rsidR="00507CE0" w:rsidRPr="00507CE0">
        <w:rPr>
          <w:rFonts w:ascii="Cambria" w:eastAsia="Times New Roman" w:hAnsi="Cambria" w:cs="Times New Roman"/>
        </w:rPr>
        <w:t>ö</w:t>
      </w:r>
      <w:r w:rsidRPr="00507CE0">
        <w:rPr>
          <w:rFonts w:ascii="Cambria" w:eastAsia="Times New Roman" w:hAnsi="Cambria" w:cs="Times New Roman"/>
        </w:rPr>
        <w:t xml:space="preserve">zleşme hükümlerine uygun olarak gidermeyi kabul ve taahhüt eder. </w:t>
      </w:r>
      <w:r w:rsidR="007D2875">
        <w:rPr>
          <w:rFonts w:ascii="Cambria" w:eastAsia="Times New Roman" w:hAnsi="Cambria" w:cs="Times New Roman"/>
        </w:rPr>
        <w:t xml:space="preserve"> </w:t>
      </w:r>
      <w:r w:rsidRPr="00507CE0">
        <w:rPr>
          <w:rFonts w:ascii="Cambria" w:eastAsia="Times New Roman" w:hAnsi="Cambria" w:cs="Times New Roman"/>
        </w:rPr>
        <w:t>YÜKLENİCİ ve ALT YÜKLENİCİ, üstlenmiş olduğu iş ve bu işe ilişkin programa uygun olarak, LNG’yi süresinde teslimi için gerekli her türlü makine, araç ve yardımcı tesisleri hazırlamak, her türlü malzemeyi ve personeli sağlamak zorundadır.</w:t>
      </w:r>
    </w:p>
    <w:p w14:paraId="432EB771" w14:textId="36E07406" w:rsidR="00FF5F14" w:rsidRPr="00507CE0" w:rsidRDefault="00FF5F14" w:rsidP="007D2875">
      <w:pPr>
        <w:spacing w:before="200" w:after="200"/>
        <w:ind w:left="567"/>
        <w:jc w:val="both"/>
        <w:rPr>
          <w:rFonts w:ascii="Cambria" w:eastAsia="Times New Roman" w:hAnsi="Cambria" w:cs="Times New Roman"/>
        </w:rPr>
      </w:pPr>
      <w:r w:rsidRPr="00507CE0">
        <w:rPr>
          <w:rFonts w:ascii="Cambria" w:eastAsia="Times New Roman" w:hAnsi="Cambria" w:cs="Times New Roman"/>
        </w:rPr>
        <w:t>YÜKLENİCİ’</w:t>
      </w:r>
      <w:proofErr w:type="spellStart"/>
      <w:r w:rsidRPr="00507CE0">
        <w:rPr>
          <w:rFonts w:ascii="Cambria" w:eastAsia="Times New Roman" w:hAnsi="Cambria" w:cs="Times New Roman"/>
        </w:rPr>
        <w:t>nin</w:t>
      </w:r>
      <w:proofErr w:type="spellEnd"/>
      <w:r w:rsidRPr="00507CE0">
        <w:rPr>
          <w:rFonts w:ascii="Cambria" w:eastAsia="Times New Roman" w:hAnsi="Cambria" w:cs="Times New Roman"/>
        </w:rPr>
        <w:t xml:space="preserve"> ve/veya ALT YÜKLENİCİ’</w:t>
      </w:r>
      <w:proofErr w:type="spellStart"/>
      <w:r w:rsidRPr="00507CE0">
        <w:rPr>
          <w:rFonts w:ascii="Cambria" w:eastAsia="Times New Roman" w:hAnsi="Cambria" w:cs="Times New Roman"/>
        </w:rPr>
        <w:t>nin</w:t>
      </w:r>
      <w:proofErr w:type="spellEnd"/>
      <w:r w:rsidRPr="00507CE0">
        <w:rPr>
          <w:rFonts w:ascii="Cambria" w:eastAsia="Times New Roman" w:hAnsi="Cambria" w:cs="Times New Roman"/>
        </w:rPr>
        <w:t xml:space="preserve"> </w:t>
      </w:r>
      <w:proofErr w:type="spellStart"/>
      <w:r w:rsidRPr="00507CE0">
        <w:rPr>
          <w:rFonts w:ascii="Cambria" w:eastAsia="Times New Roman" w:hAnsi="Cambria" w:cs="Times New Roman"/>
        </w:rPr>
        <w:t>S</w:t>
      </w:r>
      <w:r w:rsidR="00507CE0" w:rsidRPr="00507CE0">
        <w:rPr>
          <w:rFonts w:ascii="Cambria" w:eastAsia="Times New Roman" w:hAnsi="Cambria" w:cs="Times New Roman"/>
        </w:rPr>
        <w:t>ö</w:t>
      </w:r>
      <w:r w:rsidRPr="00507CE0">
        <w:rPr>
          <w:rFonts w:ascii="Cambria" w:eastAsia="Times New Roman" w:hAnsi="Cambria" w:cs="Times New Roman"/>
        </w:rPr>
        <w:t>zleşme’de</w:t>
      </w:r>
      <w:proofErr w:type="spellEnd"/>
      <w:r w:rsidRPr="00507CE0">
        <w:rPr>
          <w:rFonts w:ascii="Cambria" w:eastAsia="Times New Roman" w:hAnsi="Cambria" w:cs="Times New Roman"/>
        </w:rPr>
        <w:t xml:space="preserve"> belirtilen yükümlülükleri ihlal etmesi nedeniyle, ENERYA’nın ve/veya üçüncü şahısların bir zarara uğraması halinde, YÜKLENİCİ her türlü zarar ve ziyanı tazmin edecektir.</w:t>
      </w:r>
    </w:p>
    <w:p w14:paraId="72404FCD" w14:textId="24A6BB96" w:rsidR="00FF5F14" w:rsidRPr="00507CE0" w:rsidRDefault="00FF5F14" w:rsidP="007D2875">
      <w:pPr>
        <w:spacing w:before="200" w:after="200"/>
        <w:ind w:left="567"/>
        <w:jc w:val="both"/>
        <w:rPr>
          <w:rFonts w:ascii="Cambria" w:eastAsia="Times New Roman" w:hAnsi="Cambria" w:cs="Times New Roman"/>
        </w:rPr>
      </w:pPr>
      <w:r w:rsidRPr="00507CE0">
        <w:rPr>
          <w:rFonts w:ascii="Cambria" w:eastAsia="Times New Roman" w:hAnsi="Cambria" w:cs="Times New Roman"/>
        </w:rPr>
        <w:t>YÜKLENİCİ ve ALT YÜKLENİCİ, işin yapımı sırasında yürürlükteki kanun, tüzük, y</w:t>
      </w:r>
      <w:r w:rsidR="00507CE0" w:rsidRPr="00507CE0">
        <w:rPr>
          <w:rFonts w:ascii="Cambria" w:eastAsia="Times New Roman" w:hAnsi="Cambria" w:cs="Times New Roman"/>
        </w:rPr>
        <w:t>ö</w:t>
      </w:r>
      <w:r w:rsidRPr="00507CE0">
        <w:rPr>
          <w:rFonts w:ascii="Cambria" w:eastAsia="Times New Roman" w:hAnsi="Cambria" w:cs="Times New Roman"/>
        </w:rPr>
        <w:t xml:space="preserve">netmelik ve benzeri mevzuat hükümlerine uymakla yükümlüdür. </w:t>
      </w:r>
      <w:r w:rsidR="007D2875">
        <w:rPr>
          <w:rFonts w:ascii="Cambria" w:eastAsia="Times New Roman" w:hAnsi="Cambria" w:cs="Times New Roman"/>
        </w:rPr>
        <w:t xml:space="preserve"> </w:t>
      </w:r>
      <w:r w:rsidRPr="00507CE0">
        <w:rPr>
          <w:rFonts w:ascii="Cambria" w:eastAsia="Times New Roman" w:hAnsi="Cambria" w:cs="Times New Roman"/>
        </w:rPr>
        <w:t>YÜKLENİCİ ve ALT YÜKLENİCİ</w:t>
      </w:r>
      <w:r w:rsidR="007D2875">
        <w:rPr>
          <w:rFonts w:ascii="Cambria" w:eastAsia="Times New Roman" w:hAnsi="Cambria" w:cs="Times New Roman"/>
        </w:rPr>
        <w:t>’</w:t>
      </w:r>
      <w:proofErr w:type="spellStart"/>
      <w:r w:rsidRPr="00507CE0">
        <w:rPr>
          <w:rFonts w:ascii="Cambria" w:eastAsia="Times New Roman" w:hAnsi="Cambria" w:cs="Times New Roman"/>
        </w:rPr>
        <w:t>nin</w:t>
      </w:r>
      <w:proofErr w:type="spellEnd"/>
      <w:r w:rsidRPr="00507CE0">
        <w:rPr>
          <w:rFonts w:ascii="Cambria" w:eastAsia="Times New Roman" w:hAnsi="Cambria" w:cs="Times New Roman"/>
        </w:rPr>
        <w:t xml:space="preserve"> bu yükümlülüğünü ihlal etmesi nedeniyle ortaya çıkan zararlar ile üçüncü kişilere, çevreye veya ENERYA </w:t>
      </w:r>
      <w:proofErr w:type="spellStart"/>
      <w:r w:rsidRPr="00507CE0">
        <w:rPr>
          <w:rFonts w:ascii="Cambria" w:eastAsia="Times New Roman" w:hAnsi="Cambria" w:cs="Times New Roman"/>
        </w:rPr>
        <w:t>Personeli’ne</w:t>
      </w:r>
      <w:proofErr w:type="spellEnd"/>
      <w:r w:rsidRPr="00507CE0">
        <w:rPr>
          <w:rFonts w:ascii="Cambria" w:eastAsia="Times New Roman" w:hAnsi="Cambria" w:cs="Times New Roman"/>
        </w:rPr>
        <w:t xml:space="preserve"> verilen zarar ve ziyandan YÜKLENİCİ sorumludur. </w:t>
      </w:r>
      <w:r w:rsidR="007D2875">
        <w:rPr>
          <w:rFonts w:ascii="Cambria" w:eastAsia="Times New Roman" w:hAnsi="Cambria" w:cs="Times New Roman"/>
        </w:rPr>
        <w:t xml:space="preserve"> </w:t>
      </w:r>
      <w:r w:rsidRPr="00507CE0">
        <w:rPr>
          <w:rFonts w:ascii="Cambria" w:eastAsia="Times New Roman" w:hAnsi="Cambria" w:cs="Times New Roman"/>
        </w:rPr>
        <w:t>Bu şekilde meydana gelen zarar ve ziyanın ENERYA tarafından tazmin edilmesi halinde, tazmin bedeli YÜKLENİCİ’</w:t>
      </w:r>
      <w:proofErr w:type="spellStart"/>
      <w:r w:rsidRPr="00507CE0">
        <w:rPr>
          <w:rFonts w:ascii="Cambria" w:eastAsia="Times New Roman" w:hAnsi="Cambria" w:cs="Times New Roman"/>
        </w:rPr>
        <w:t>nin</w:t>
      </w:r>
      <w:proofErr w:type="spellEnd"/>
      <w:r w:rsidRPr="00507CE0">
        <w:rPr>
          <w:rFonts w:ascii="Cambria" w:eastAsia="Times New Roman" w:hAnsi="Cambria" w:cs="Times New Roman"/>
        </w:rPr>
        <w:t xml:space="preserve"> alacaklarından kesilmek suretiyle tahsil edilir. </w:t>
      </w:r>
      <w:r w:rsidR="007D2875">
        <w:rPr>
          <w:rFonts w:ascii="Cambria" w:eastAsia="Times New Roman" w:hAnsi="Cambria" w:cs="Times New Roman"/>
        </w:rPr>
        <w:t xml:space="preserve"> </w:t>
      </w:r>
      <w:proofErr w:type="spellStart"/>
      <w:r w:rsidRPr="00507CE0">
        <w:rPr>
          <w:rFonts w:ascii="Cambria" w:eastAsia="Times New Roman" w:hAnsi="Cambria" w:cs="Times New Roman"/>
        </w:rPr>
        <w:t>YÜKLENİCİ’den</w:t>
      </w:r>
      <w:proofErr w:type="spellEnd"/>
      <w:r w:rsidRPr="00507CE0">
        <w:rPr>
          <w:rFonts w:ascii="Cambria" w:eastAsia="Times New Roman" w:hAnsi="Cambria" w:cs="Times New Roman"/>
        </w:rPr>
        <w:t xml:space="preserve"> yapılacak kesintilerin ENERYA alacağını karşılayamaması durumunda kalan miktar, YÜKLENİCİ’</w:t>
      </w:r>
      <w:proofErr w:type="spellStart"/>
      <w:r w:rsidRPr="00507CE0">
        <w:rPr>
          <w:rFonts w:ascii="Cambria" w:eastAsia="Times New Roman" w:hAnsi="Cambria" w:cs="Times New Roman"/>
        </w:rPr>
        <w:t>nin</w:t>
      </w:r>
      <w:proofErr w:type="spellEnd"/>
      <w:r w:rsidRPr="00507CE0">
        <w:rPr>
          <w:rFonts w:ascii="Cambria" w:eastAsia="Times New Roman" w:hAnsi="Cambria" w:cs="Times New Roman"/>
        </w:rPr>
        <w:t xml:space="preserve"> kesin teminatı ile varsa ek kesin teminatı paraya çevrilmek suretiyle karşılanır. </w:t>
      </w:r>
      <w:r w:rsidR="007D2875">
        <w:rPr>
          <w:rFonts w:ascii="Cambria" w:eastAsia="Times New Roman" w:hAnsi="Cambria" w:cs="Times New Roman"/>
        </w:rPr>
        <w:t xml:space="preserve"> </w:t>
      </w:r>
      <w:r w:rsidRPr="00507CE0">
        <w:rPr>
          <w:rFonts w:ascii="Cambria" w:eastAsia="Times New Roman" w:hAnsi="Cambria" w:cs="Times New Roman"/>
        </w:rPr>
        <w:t>ENERYA alacağını bu şekilde dahi tahsil edilemediği durumlarda, alacak miktarı genel hükümlere g</w:t>
      </w:r>
      <w:r w:rsidR="00507CE0" w:rsidRPr="00507CE0">
        <w:rPr>
          <w:rFonts w:ascii="Cambria" w:eastAsia="Times New Roman" w:hAnsi="Cambria" w:cs="Times New Roman"/>
        </w:rPr>
        <w:t>ö</w:t>
      </w:r>
      <w:r w:rsidRPr="00507CE0">
        <w:rPr>
          <w:rFonts w:ascii="Cambria" w:eastAsia="Times New Roman" w:hAnsi="Cambria" w:cs="Times New Roman"/>
        </w:rPr>
        <w:t xml:space="preserve">re </w:t>
      </w:r>
      <w:proofErr w:type="spellStart"/>
      <w:r w:rsidRPr="00507CE0">
        <w:rPr>
          <w:rFonts w:ascii="Cambria" w:eastAsia="Times New Roman" w:hAnsi="Cambria" w:cs="Times New Roman"/>
        </w:rPr>
        <w:t>YÜKLENİCİ’den</w:t>
      </w:r>
      <w:proofErr w:type="spellEnd"/>
      <w:r w:rsidRPr="00507CE0">
        <w:rPr>
          <w:rFonts w:ascii="Cambria" w:eastAsia="Times New Roman" w:hAnsi="Cambria" w:cs="Times New Roman"/>
        </w:rPr>
        <w:t xml:space="preserve"> tahsil edilir.</w:t>
      </w:r>
    </w:p>
    <w:p w14:paraId="28425EF0" w14:textId="2BEFF623" w:rsidR="00FF5F14" w:rsidRPr="00507CE0" w:rsidRDefault="00FF5F14" w:rsidP="007D2875">
      <w:pPr>
        <w:spacing w:before="200" w:after="200"/>
        <w:ind w:left="567"/>
        <w:jc w:val="both"/>
        <w:rPr>
          <w:rFonts w:ascii="Cambria" w:eastAsia="Times New Roman" w:hAnsi="Cambria" w:cs="Times New Roman"/>
        </w:rPr>
      </w:pPr>
      <w:r w:rsidRPr="00507CE0">
        <w:rPr>
          <w:rFonts w:ascii="Cambria" w:eastAsia="Times New Roman" w:hAnsi="Cambria" w:cs="Times New Roman"/>
        </w:rPr>
        <w:t>YÜKLENİCİ, S</w:t>
      </w:r>
      <w:r w:rsidR="00507CE0" w:rsidRPr="00507CE0">
        <w:rPr>
          <w:rFonts w:ascii="Cambria" w:eastAsia="Times New Roman" w:hAnsi="Cambria" w:cs="Times New Roman"/>
        </w:rPr>
        <w:t>ö</w:t>
      </w:r>
      <w:r w:rsidRPr="00507CE0">
        <w:rPr>
          <w:rFonts w:ascii="Cambria" w:eastAsia="Times New Roman" w:hAnsi="Cambria" w:cs="Times New Roman"/>
        </w:rPr>
        <w:t xml:space="preserve">zleşme konusu LNG’nin ENERYA’ya teslimine kadar korunmasından sorumludur. </w:t>
      </w:r>
      <w:r w:rsidR="007D2875">
        <w:rPr>
          <w:rFonts w:ascii="Cambria" w:eastAsia="Times New Roman" w:hAnsi="Cambria" w:cs="Times New Roman"/>
        </w:rPr>
        <w:t xml:space="preserve"> </w:t>
      </w:r>
      <w:r w:rsidRPr="00507CE0">
        <w:rPr>
          <w:rFonts w:ascii="Cambria" w:eastAsia="Times New Roman" w:hAnsi="Cambria" w:cs="Times New Roman"/>
        </w:rPr>
        <w:t xml:space="preserve">YÜKLENİCİ, LNG’nin ENERYA’ya tesliminden </w:t>
      </w:r>
      <w:r w:rsidR="00507CE0" w:rsidRPr="00507CE0">
        <w:rPr>
          <w:rFonts w:ascii="Cambria" w:eastAsia="Times New Roman" w:hAnsi="Cambria" w:cs="Times New Roman"/>
        </w:rPr>
        <w:t>ö</w:t>
      </w:r>
      <w:r w:rsidRPr="00507CE0">
        <w:rPr>
          <w:rFonts w:ascii="Cambria" w:eastAsia="Times New Roman" w:hAnsi="Cambria" w:cs="Times New Roman"/>
        </w:rPr>
        <w:t>nce deprem, su baskını, toprak kayması, fırtına, yangın, hırsızlık, üçüncü kişiler tarafından verilecek zararlar dahil olmak üzere LNG’nin zayii, kısmen veya tamamen hasar g</w:t>
      </w:r>
      <w:r w:rsidR="00507CE0" w:rsidRPr="00507CE0">
        <w:rPr>
          <w:rFonts w:ascii="Cambria" w:eastAsia="Times New Roman" w:hAnsi="Cambria" w:cs="Times New Roman"/>
        </w:rPr>
        <w:t>ö</w:t>
      </w:r>
      <w:r w:rsidRPr="00507CE0">
        <w:rPr>
          <w:rFonts w:ascii="Cambria" w:eastAsia="Times New Roman" w:hAnsi="Cambria" w:cs="Times New Roman"/>
        </w:rPr>
        <w:t>rmesi gibi durumlarda yeni teslimat yapmak zorundadır.</w:t>
      </w:r>
    </w:p>
    <w:p w14:paraId="1540F395" w14:textId="2FC26A7E" w:rsidR="00FF5F14" w:rsidRPr="00507CE0" w:rsidRDefault="00FF5F14" w:rsidP="007D2875">
      <w:pPr>
        <w:spacing w:before="200" w:after="200"/>
        <w:ind w:left="567"/>
        <w:jc w:val="both"/>
        <w:rPr>
          <w:rFonts w:ascii="Cambria" w:eastAsia="Times New Roman" w:hAnsi="Cambria" w:cs="Times New Roman"/>
        </w:rPr>
      </w:pPr>
      <w:r w:rsidRPr="00507CE0">
        <w:rPr>
          <w:rFonts w:ascii="Cambria" w:eastAsia="Times New Roman" w:hAnsi="Cambria" w:cs="Times New Roman"/>
        </w:rPr>
        <w:lastRenderedPageBreak/>
        <w:t>YÜKLENİCİ, yetkili kuruluşlarca alım konusu LNG’nin piyasaya arzına ve ürün güvenliğine ilişkin yaptıkları düzenlemelere uygun LNG teslim etmek zorundadır.</w:t>
      </w:r>
    </w:p>
    <w:p w14:paraId="77CD5F29" w14:textId="79DC1D69" w:rsidR="00FF5F14" w:rsidRPr="00507CE0" w:rsidRDefault="00FF5F14" w:rsidP="007D2875">
      <w:pPr>
        <w:spacing w:before="200" w:after="200"/>
        <w:ind w:left="567"/>
        <w:jc w:val="both"/>
        <w:rPr>
          <w:rFonts w:ascii="Cambria" w:eastAsia="Times New Roman" w:hAnsi="Cambria" w:cs="Times New Roman"/>
        </w:rPr>
      </w:pPr>
      <w:r w:rsidRPr="00507CE0">
        <w:rPr>
          <w:rFonts w:ascii="Cambria" w:eastAsia="Times New Roman" w:hAnsi="Cambria" w:cs="Times New Roman"/>
        </w:rPr>
        <w:t xml:space="preserve">YÜKLENİCİ; </w:t>
      </w:r>
    </w:p>
    <w:p w14:paraId="7DA40BBA" w14:textId="3D76420D" w:rsidR="007D2875" w:rsidRDefault="00FF5F14" w:rsidP="007D2875">
      <w:pPr>
        <w:tabs>
          <w:tab w:val="left" w:pos="851"/>
        </w:tabs>
        <w:spacing w:before="200" w:after="200"/>
        <w:ind w:left="851" w:hanging="284"/>
        <w:jc w:val="both"/>
        <w:rPr>
          <w:rFonts w:ascii="Cambria" w:eastAsia="Times New Roman" w:hAnsi="Cambria" w:cs="Times New Roman"/>
        </w:rPr>
      </w:pPr>
      <w:r w:rsidRPr="00507CE0">
        <w:rPr>
          <w:rFonts w:ascii="Cambria" w:eastAsia="Times New Roman" w:hAnsi="Cambria" w:cs="Times New Roman"/>
          <w:b/>
          <w:bCs/>
        </w:rPr>
        <w:t>a.</w:t>
      </w:r>
      <w:r w:rsidR="007D2875">
        <w:rPr>
          <w:rFonts w:ascii="Cambria" w:eastAsia="Times New Roman" w:hAnsi="Cambria" w:cs="Times New Roman"/>
          <w:b/>
          <w:bCs/>
        </w:rPr>
        <w:tab/>
      </w:r>
      <w:r w:rsidR="007D2875">
        <w:rPr>
          <w:rFonts w:ascii="Cambria" w:eastAsia="Times New Roman" w:hAnsi="Cambria" w:cs="Times New Roman"/>
        </w:rPr>
        <w:t>İ</w:t>
      </w:r>
      <w:r w:rsidRPr="00507CE0">
        <w:rPr>
          <w:rFonts w:ascii="Cambria" w:eastAsia="Times New Roman" w:hAnsi="Cambria" w:cs="Times New Roman"/>
        </w:rPr>
        <w:t>şle</w:t>
      </w:r>
      <w:r w:rsidR="007D2875">
        <w:rPr>
          <w:rFonts w:ascii="Cambria" w:eastAsia="Times New Roman" w:hAnsi="Cambria" w:cs="Times New Roman"/>
        </w:rPr>
        <w:t xml:space="preserve"> </w:t>
      </w:r>
      <w:r w:rsidRPr="00507CE0">
        <w:rPr>
          <w:rFonts w:ascii="Cambria" w:eastAsia="Times New Roman" w:hAnsi="Cambria" w:cs="Times New Roman"/>
        </w:rPr>
        <w:t>ilgili</w:t>
      </w:r>
      <w:r w:rsidR="007D2875">
        <w:rPr>
          <w:rFonts w:ascii="Cambria" w:eastAsia="Times New Roman" w:hAnsi="Cambria" w:cs="Times New Roman"/>
        </w:rPr>
        <w:t xml:space="preserve"> </w:t>
      </w:r>
      <w:r w:rsidRPr="00507CE0">
        <w:rPr>
          <w:rFonts w:ascii="Cambria" w:eastAsia="Times New Roman" w:hAnsi="Cambria" w:cs="Times New Roman"/>
        </w:rPr>
        <w:t>olarak</w:t>
      </w:r>
      <w:r w:rsidR="007D2875">
        <w:rPr>
          <w:rFonts w:ascii="Cambria" w:eastAsia="Times New Roman" w:hAnsi="Cambria" w:cs="Times New Roman"/>
        </w:rPr>
        <w:t xml:space="preserve"> </w:t>
      </w:r>
      <w:r w:rsidRPr="00507CE0">
        <w:rPr>
          <w:rFonts w:ascii="Cambria" w:eastAsia="Times New Roman" w:hAnsi="Cambria" w:cs="Times New Roman"/>
        </w:rPr>
        <w:t>uyulması</w:t>
      </w:r>
      <w:r w:rsidR="007D2875">
        <w:rPr>
          <w:rFonts w:ascii="Cambria" w:eastAsia="Times New Roman" w:hAnsi="Cambria" w:cs="Times New Roman"/>
        </w:rPr>
        <w:t xml:space="preserve"> </w:t>
      </w:r>
      <w:r w:rsidRPr="00507CE0">
        <w:rPr>
          <w:rFonts w:ascii="Cambria" w:eastAsia="Times New Roman" w:hAnsi="Cambria" w:cs="Times New Roman"/>
        </w:rPr>
        <w:t>gereken</w:t>
      </w:r>
      <w:r w:rsidR="007D2875">
        <w:rPr>
          <w:rFonts w:ascii="Cambria" w:eastAsia="Times New Roman" w:hAnsi="Cambria" w:cs="Times New Roman"/>
        </w:rPr>
        <w:t xml:space="preserve"> </w:t>
      </w:r>
      <w:r w:rsidRPr="00507CE0">
        <w:rPr>
          <w:rFonts w:ascii="Cambria" w:eastAsia="Times New Roman" w:hAnsi="Cambria" w:cs="Times New Roman"/>
        </w:rPr>
        <w:t>t</w:t>
      </w:r>
      <w:r w:rsidR="007D2875">
        <w:rPr>
          <w:rFonts w:ascii="Cambria" w:eastAsia="Times New Roman" w:hAnsi="Cambria" w:cs="Times New Roman"/>
        </w:rPr>
        <w:t>ü</w:t>
      </w:r>
      <w:r w:rsidRPr="00507CE0">
        <w:rPr>
          <w:rFonts w:ascii="Cambria" w:eastAsia="Times New Roman" w:hAnsi="Cambria" w:cs="Times New Roman"/>
        </w:rPr>
        <w:t>m</w:t>
      </w:r>
      <w:r w:rsidR="007D2875">
        <w:rPr>
          <w:rFonts w:ascii="Cambria" w:eastAsia="Times New Roman" w:hAnsi="Cambria" w:cs="Times New Roman"/>
        </w:rPr>
        <w:t xml:space="preserve"> </w:t>
      </w:r>
      <w:r w:rsidRPr="00507CE0">
        <w:rPr>
          <w:rFonts w:ascii="Cambria" w:eastAsia="Times New Roman" w:hAnsi="Cambria" w:cs="Times New Roman"/>
        </w:rPr>
        <w:t>g</w:t>
      </w:r>
      <w:r w:rsidR="007D2875">
        <w:rPr>
          <w:rFonts w:ascii="Cambria" w:eastAsia="Times New Roman" w:hAnsi="Cambria" w:cs="Times New Roman"/>
        </w:rPr>
        <w:t>ü</w:t>
      </w:r>
      <w:r w:rsidRPr="00507CE0">
        <w:rPr>
          <w:rFonts w:ascii="Cambria" w:eastAsia="Times New Roman" w:hAnsi="Cambria" w:cs="Times New Roman"/>
        </w:rPr>
        <w:t>venlik</w:t>
      </w:r>
      <w:r w:rsidR="007D2875">
        <w:rPr>
          <w:rFonts w:ascii="Cambria" w:eastAsia="Times New Roman" w:hAnsi="Cambria" w:cs="Times New Roman"/>
        </w:rPr>
        <w:t xml:space="preserve"> </w:t>
      </w:r>
      <w:r w:rsidRPr="00507CE0">
        <w:rPr>
          <w:rFonts w:ascii="Cambria" w:eastAsia="Times New Roman" w:hAnsi="Cambria" w:cs="Times New Roman"/>
        </w:rPr>
        <w:t>kurallarına</w:t>
      </w:r>
      <w:r w:rsidR="007D2875">
        <w:rPr>
          <w:rFonts w:ascii="Cambria" w:eastAsia="Times New Roman" w:hAnsi="Cambria" w:cs="Times New Roman"/>
        </w:rPr>
        <w:t xml:space="preserve"> </w:t>
      </w:r>
      <w:r w:rsidRPr="00507CE0">
        <w:rPr>
          <w:rFonts w:ascii="Cambria" w:eastAsia="Times New Roman" w:hAnsi="Cambria" w:cs="Times New Roman"/>
        </w:rPr>
        <w:t>uymak,</w:t>
      </w:r>
    </w:p>
    <w:p w14:paraId="2DE2E2FD" w14:textId="1458F801" w:rsidR="007D2875" w:rsidRDefault="00FF5F14" w:rsidP="007D2875">
      <w:pPr>
        <w:tabs>
          <w:tab w:val="left" w:pos="851"/>
        </w:tabs>
        <w:spacing w:before="200" w:after="200"/>
        <w:ind w:left="851" w:hanging="284"/>
        <w:jc w:val="both"/>
        <w:rPr>
          <w:rFonts w:ascii="Cambria" w:eastAsia="Times New Roman" w:hAnsi="Cambria" w:cs="Times New Roman"/>
        </w:rPr>
      </w:pPr>
      <w:r w:rsidRPr="00507CE0">
        <w:rPr>
          <w:rFonts w:ascii="Cambria" w:eastAsia="Times New Roman" w:hAnsi="Cambria" w:cs="Times New Roman"/>
          <w:b/>
          <w:bCs/>
        </w:rPr>
        <w:t>b.</w:t>
      </w:r>
      <w:r w:rsidR="007D2875">
        <w:rPr>
          <w:rFonts w:ascii="Cambria" w:eastAsia="Times New Roman" w:hAnsi="Cambria" w:cs="Times New Roman"/>
          <w:b/>
          <w:bCs/>
        </w:rPr>
        <w:tab/>
      </w:r>
      <w:r w:rsidR="007D2875">
        <w:rPr>
          <w:rFonts w:ascii="Cambria" w:eastAsia="Times New Roman" w:hAnsi="Cambria" w:cs="Times New Roman"/>
        </w:rPr>
        <w:t>İ</w:t>
      </w:r>
      <w:r w:rsidRPr="00507CE0">
        <w:rPr>
          <w:rFonts w:ascii="Cambria" w:eastAsia="Times New Roman" w:hAnsi="Cambria" w:cs="Times New Roman"/>
        </w:rPr>
        <w:t>şyerinde bulunma yetkisine sahip tüm personelin güvenliğini sağlamak,</w:t>
      </w:r>
    </w:p>
    <w:p w14:paraId="29553EC6" w14:textId="7CD0C968" w:rsidR="007D2875" w:rsidRDefault="00FF5F14" w:rsidP="007D2875">
      <w:pPr>
        <w:tabs>
          <w:tab w:val="left" w:pos="851"/>
        </w:tabs>
        <w:spacing w:before="200" w:after="200"/>
        <w:ind w:left="851" w:hanging="284"/>
        <w:jc w:val="both"/>
        <w:rPr>
          <w:rFonts w:ascii="Cambria" w:eastAsia="Times New Roman" w:hAnsi="Cambria" w:cs="Times New Roman"/>
        </w:rPr>
      </w:pPr>
      <w:r w:rsidRPr="00507CE0">
        <w:rPr>
          <w:rFonts w:ascii="Cambria" w:eastAsia="Times New Roman" w:hAnsi="Cambria" w:cs="Times New Roman"/>
          <w:b/>
          <w:bCs/>
        </w:rPr>
        <w:t>c.</w:t>
      </w:r>
      <w:r w:rsidR="007D2875">
        <w:rPr>
          <w:rFonts w:ascii="Cambria" w:eastAsia="Times New Roman" w:hAnsi="Cambria" w:cs="Times New Roman"/>
          <w:b/>
          <w:bCs/>
        </w:rPr>
        <w:tab/>
      </w:r>
      <w:r w:rsidR="007D2875">
        <w:rPr>
          <w:rFonts w:ascii="Cambria" w:eastAsia="Times New Roman" w:hAnsi="Cambria" w:cs="Times New Roman"/>
        </w:rPr>
        <w:t>İ</w:t>
      </w:r>
      <w:r w:rsidRPr="00507CE0">
        <w:rPr>
          <w:rFonts w:ascii="Cambria" w:eastAsia="Times New Roman" w:hAnsi="Cambria" w:cs="Times New Roman"/>
        </w:rPr>
        <w:t>şyerinin ve bu iş nedeniyle kendisine tevdi edilen her türlü ekipman, malzeme, araç gereç ile bilgi ve belgelerin güvenliğinin sağlanması için her türlü tedbiri almak,</w:t>
      </w:r>
    </w:p>
    <w:p w14:paraId="6F15281F" w14:textId="284A3EF2" w:rsidR="007D2875" w:rsidRDefault="00FF5F14" w:rsidP="007D2875">
      <w:pPr>
        <w:tabs>
          <w:tab w:val="left" w:pos="851"/>
        </w:tabs>
        <w:spacing w:before="200" w:after="200"/>
        <w:ind w:left="851" w:hanging="284"/>
        <w:jc w:val="both"/>
        <w:rPr>
          <w:rFonts w:ascii="Cambria" w:eastAsia="Times New Roman" w:hAnsi="Cambria" w:cs="Times New Roman"/>
        </w:rPr>
      </w:pPr>
      <w:r w:rsidRPr="00507CE0">
        <w:rPr>
          <w:rFonts w:ascii="Cambria" w:eastAsia="Times New Roman" w:hAnsi="Cambria" w:cs="Times New Roman"/>
          <w:b/>
          <w:bCs/>
        </w:rPr>
        <w:t>d.</w:t>
      </w:r>
      <w:r w:rsidR="007D2875">
        <w:rPr>
          <w:rFonts w:ascii="Cambria" w:eastAsia="Times New Roman" w:hAnsi="Cambria" w:cs="Times New Roman"/>
          <w:b/>
          <w:bCs/>
        </w:rPr>
        <w:tab/>
      </w:r>
      <w:r w:rsidRPr="00507CE0">
        <w:rPr>
          <w:rFonts w:ascii="Cambria" w:eastAsia="Times New Roman" w:hAnsi="Cambria" w:cs="Times New Roman"/>
        </w:rPr>
        <w:t>LNG’nin</w:t>
      </w:r>
      <w:r w:rsidR="007D2875">
        <w:rPr>
          <w:rFonts w:ascii="Cambria" w:eastAsia="Times New Roman" w:hAnsi="Cambria" w:cs="Times New Roman"/>
        </w:rPr>
        <w:t xml:space="preserve"> </w:t>
      </w:r>
      <w:r w:rsidRPr="00507CE0">
        <w:rPr>
          <w:rFonts w:ascii="Cambria" w:eastAsia="Times New Roman" w:hAnsi="Cambria" w:cs="Times New Roman"/>
        </w:rPr>
        <w:t>temini</w:t>
      </w:r>
      <w:r w:rsidR="007D2875">
        <w:rPr>
          <w:rFonts w:ascii="Cambria" w:eastAsia="Times New Roman" w:hAnsi="Cambria" w:cs="Times New Roman"/>
        </w:rPr>
        <w:t xml:space="preserve"> </w:t>
      </w:r>
      <w:r w:rsidRPr="00507CE0">
        <w:rPr>
          <w:rFonts w:ascii="Cambria" w:eastAsia="Times New Roman" w:hAnsi="Cambria" w:cs="Times New Roman"/>
        </w:rPr>
        <w:t>ile</w:t>
      </w:r>
      <w:r w:rsidR="007D2875">
        <w:rPr>
          <w:rFonts w:ascii="Cambria" w:eastAsia="Times New Roman" w:hAnsi="Cambria" w:cs="Times New Roman"/>
        </w:rPr>
        <w:t xml:space="preserve"> </w:t>
      </w:r>
      <w:r w:rsidRPr="00507CE0">
        <w:rPr>
          <w:rFonts w:ascii="Cambria" w:eastAsia="Times New Roman" w:hAnsi="Cambria" w:cs="Times New Roman"/>
        </w:rPr>
        <w:t>sair</w:t>
      </w:r>
      <w:r w:rsidR="007D2875">
        <w:rPr>
          <w:rFonts w:ascii="Cambria" w:eastAsia="Times New Roman" w:hAnsi="Cambria" w:cs="Times New Roman"/>
        </w:rPr>
        <w:t xml:space="preserve"> </w:t>
      </w:r>
      <w:r w:rsidRPr="00507CE0">
        <w:rPr>
          <w:rFonts w:ascii="Cambria" w:eastAsia="Times New Roman" w:hAnsi="Cambria" w:cs="Times New Roman"/>
        </w:rPr>
        <w:t>yükümlülüklerin</w:t>
      </w:r>
      <w:r w:rsidR="007D2875">
        <w:rPr>
          <w:rFonts w:ascii="Cambria" w:eastAsia="Times New Roman" w:hAnsi="Cambria" w:cs="Times New Roman"/>
        </w:rPr>
        <w:t xml:space="preserve"> </w:t>
      </w:r>
      <w:r w:rsidRPr="00507CE0">
        <w:rPr>
          <w:rFonts w:ascii="Cambria" w:eastAsia="Times New Roman" w:hAnsi="Cambria" w:cs="Times New Roman"/>
        </w:rPr>
        <w:t>yerine</w:t>
      </w:r>
      <w:r w:rsidR="007D2875">
        <w:rPr>
          <w:rFonts w:ascii="Cambria" w:eastAsia="Times New Roman" w:hAnsi="Cambria" w:cs="Times New Roman"/>
        </w:rPr>
        <w:t xml:space="preserve"> </w:t>
      </w:r>
      <w:r w:rsidRPr="00507CE0">
        <w:rPr>
          <w:rFonts w:ascii="Cambria" w:eastAsia="Times New Roman" w:hAnsi="Cambria" w:cs="Times New Roman"/>
        </w:rPr>
        <w:t>getirilmesi</w:t>
      </w:r>
      <w:r w:rsidR="007D2875">
        <w:rPr>
          <w:rFonts w:ascii="Cambria" w:eastAsia="Times New Roman" w:hAnsi="Cambria" w:cs="Times New Roman"/>
        </w:rPr>
        <w:t xml:space="preserve"> </w:t>
      </w:r>
      <w:r w:rsidRPr="00507CE0">
        <w:rPr>
          <w:rFonts w:ascii="Cambria" w:eastAsia="Times New Roman" w:hAnsi="Cambria" w:cs="Times New Roman"/>
        </w:rPr>
        <w:t>nedeniyle</w:t>
      </w:r>
      <w:r w:rsidR="007D2875">
        <w:rPr>
          <w:rFonts w:ascii="Cambria" w:eastAsia="Times New Roman" w:hAnsi="Cambria" w:cs="Times New Roman"/>
        </w:rPr>
        <w:t xml:space="preserve"> </w:t>
      </w:r>
      <w:r w:rsidRPr="00507CE0">
        <w:rPr>
          <w:rFonts w:ascii="Cambria" w:eastAsia="Times New Roman" w:hAnsi="Cambria" w:cs="Times New Roman"/>
        </w:rPr>
        <w:t>üçüncü</w:t>
      </w:r>
      <w:r w:rsidR="007D2875">
        <w:rPr>
          <w:rFonts w:ascii="Cambria" w:eastAsia="Times New Roman" w:hAnsi="Cambria" w:cs="Times New Roman"/>
        </w:rPr>
        <w:t xml:space="preserve"> </w:t>
      </w:r>
      <w:r w:rsidRPr="00507CE0">
        <w:rPr>
          <w:rFonts w:ascii="Cambria" w:eastAsia="Times New Roman" w:hAnsi="Cambria" w:cs="Times New Roman"/>
        </w:rPr>
        <w:t>kişilerin</w:t>
      </w:r>
      <w:r w:rsidR="007D2875">
        <w:rPr>
          <w:rFonts w:ascii="Cambria" w:eastAsia="Times New Roman" w:hAnsi="Cambria" w:cs="Times New Roman"/>
        </w:rPr>
        <w:t xml:space="preserve"> </w:t>
      </w:r>
      <w:r w:rsidRPr="00507CE0">
        <w:rPr>
          <w:rFonts w:ascii="Cambria" w:eastAsia="Times New Roman" w:hAnsi="Cambria" w:cs="Times New Roman"/>
        </w:rPr>
        <w:t>can</w:t>
      </w:r>
      <w:r w:rsidR="007D2875">
        <w:rPr>
          <w:rFonts w:ascii="Cambria" w:eastAsia="Times New Roman" w:hAnsi="Cambria" w:cs="Times New Roman"/>
        </w:rPr>
        <w:t xml:space="preserve"> </w:t>
      </w:r>
      <w:r w:rsidRPr="00507CE0">
        <w:rPr>
          <w:rFonts w:ascii="Cambria" w:eastAsia="Times New Roman" w:hAnsi="Cambria" w:cs="Times New Roman"/>
        </w:rPr>
        <w:t>ve mal güvenliğinin sağlanması amacıyla ilgili mevzuat uyarınca her türlü tedbiri almak</w:t>
      </w:r>
    </w:p>
    <w:p w14:paraId="793DF94E" w14:textId="435D9777" w:rsidR="00FF5F14" w:rsidRPr="00507CE0" w:rsidRDefault="00FF5F14" w:rsidP="007D2875">
      <w:pPr>
        <w:spacing w:before="200" w:after="200"/>
        <w:ind w:left="567"/>
        <w:jc w:val="both"/>
        <w:rPr>
          <w:rFonts w:ascii="Cambria" w:eastAsia="Times New Roman" w:hAnsi="Cambria" w:cs="Times New Roman"/>
        </w:rPr>
      </w:pPr>
      <w:proofErr w:type="gramStart"/>
      <w:r w:rsidRPr="00507CE0">
        <w:rPr>
          <w:rFonts w:ascii="Cambria" w:eastAsia="Times New Roman" w:hAnsi="Cambria" w:cs="Times New Roman"/>
        </w:rPr>
        <w:t>zorundadır</w:t>
      </w:r>
      <w:proofErr w:type="gramEnd"/>
      <w:r w:rsidRPr="00507CE0">
        <w:rPr>
          <w:rFonts w:ascii="Cambria" w:eastAsia="Times New Roman" w:hAnsi="Cambria" w:cs="Times New Roman"/>
        </w:rPr>
        <w:t>.</w:t>
      </w:r>
    </w:p>
    <w:p w14:paraId="59922EAE" w14:textId="788889FE" w:rsidR="00FF5F14" w:rsidRPr="00507CE0" w:rsidRDefault="00FF5F14" w:rsidP="007D2875">
      <w:pPr>
        <w:spacing w:before="200" w:after="200"/>
        <w:ind w:left="567"/>
        <w:jc w:val="both"/>
        <w:rPr>
          <w:rFonts w:ascii="Cambria" w:eastAsia="Times New Roman" w:hAnsi="Cambria" w:cs="Times New Roman"/>
        </w:rPr>
      </w:pPr>
      <w:r w:rsidRPr="00507CE0">
        <w:rPr>
          <w:rFonts w:ascii="Cambria" w:eastAsia="Times New Roman" w:hAnsi="Cambria" w:cs="Times New Roman"/>
        </w:rPr>
        <w:t>YÜKLENİCİ’</w:t>
      </w:r>
      <w:proofErr w:type="spellStart"/>
      <w:r w:rsidRPr="00507CE0">
        <w:rPr>
          <w:rFonts w:ascii="Cambria" w:eastAsia="Times New Roman" w:hAnsi="Cambria" w:cs="Times New Roman"/>
        </w:rPr>
        <w:t>nin</w:t>
      </w:r>
      <w:proofErr w:type="spellEnd"/>
      <w:r w:rsidRPr="00507CE0">
        <w:rPr>
          <w:rFonts w:ascii="Cambria" w:eastAsia="Times New Roman" w:hAnsi="Cambria" w:cs="Times New Roman"/>
        </w:rPr>
        <w:t xml:space="preserve"> bu zorunluluklara uymaması nedeniyle ENERYA’nın ve/veya üçüncü şahısların bir zarara uğraması halinde, her türlü zarar ve ziyan </w:t>
      </w:r>
      <w:proofErr w:type="spellStart"/>
      <w:r w:rsidRPr="00507CE0">
        <w:rPr>
          <w:rFonts w:ascii="Cambria" w:eastAsia="Times New Roman" w:hAnsi="Cambria" w:cs="Times New Roman"/>
        </w:rPr>
        <w:t>YÜKLENİCİ’ye</w:t>
      </w:r>
      <w:proofErr w:type="spellEnd"/>
      <w:r w:rsidRPr="00507CE0">
        <w:rPr>
          <w:rFonts w:ascii="Cambria" w:eastAsia="Times New Roman" w:hAnsi="Cambria" w:cs="Times New Roman"/>
        </w:rPr>
        <w:t xml:space="preserve"> tazmin ettirilir.</w:t>
      </w:r>
    </w:p>
    <w:p w14:paraId="5815A11A" w14:textId="5E4B0D0A" w:rsidR="00FF5F14" w:rsidRPr="00507CE0" w:rsidRDefault="00FF5F14" w:rsidP="007D2875">
      <w:pPr>
        <w:spacing w:before="200" w:after="200"/>
        <w:ind w:left="567"/>
        <w:jc w:val="both"/>
        <w:rPr>
          <w:rFonts w:ascii="Cambria" w:eastAsia="Times New Roman" w:hAnsi="Cambria" w:cs="Times New Roman"/>
        </w:rPr>
      </w:pPr>
      <w:r w:rsidRPr="00507CE0">
        <w:rPr>
          <w:rFonts w:ascii="Cambria" w:eastAsia="Times New Roman" w:hAnsi="Cambria" w:cs="Times New Roman"/>
        </w:rPr>
        <w:t>YÜKLENİCİ, işin yerine getirilmesi sırasında yasa, y</w:t>
      </w:r>
      <w:r w:rsidR="00507CE0" w:rsidRPr="00507CE0">
        <w:rPr>
          <w:rFonts w:ascii="Cambria" w:eastAsia="Times New Roman" w:hAnsi="Cambria" w:cs="Times New Roman"/>
        </w:rPr>
        <w:t>ö</w:t>
      </w:r>
      <w:r w:rsidRPr="00507CE0">
        <w:rPr>
          <w:rFonts w:ascii="Cambria" w:eastAsia="Times New Roman" w:hAnsi="Cambria" w:cs="Times New Roman"/>
        </w:rPr>
        <w:t xml:space="preserve">netmelik ve tüzükler ile belirlenen standartlara uygun iş ve isçi sağlığı ile ilgili tüm güvenlik </w:t>
      </w:r>
      <w:r w:rsidR="00507CE0" w:rsidRPr="00507CE0">
        <w:rPr>
          <w:rFonts w:ascii="Cambria" w:eastAsia="Times New Roman" w:hAnsi="Cambria" w:cs="Times New Roman"/>
        </w:rPr>
        <w:t>ö</w:t>
      </w:r>
      <w:r w:rsidRPr="00507CE0">
        <w:rPr>
          <w:rFonts w:ascii="Cambria" w:eastAsia="Times New Roman" w:hAnsi="Cambria" w:cs="Times New Roman"/>
        </w:rPr>
        <w:t>nlemlerini almakla yükümlüdür.</w:t>
      </w:r>
    </w:p>
    <w:p w14:paraId="46DF35AB" w14:textId="5D495012" w:rsidR="00415A3F" w:rsidRPr="00507CE0" w:rsidRDefault="00FF5F14" w:rsidP="002C3B0A">
      <w:pPr>
        <w:spacing w:before="200" w:after="200"/>
        <w:ind w:left="567"/>
        <w:jc w:val="both"/>
        <w:rPr>
          <w:rFonts w:ascii="Cambria" w:eastAsia="Times New Roman" w:hAnsi="Cambria" w:cs="Times New Roman"/>
        </w:rPr>
      </w:pPr>
      <w:r w:rsidRPr="00507CE0">
        <w:rPr>
          <w:rFonts w:ascii="Cambria" w:eastAsia="Times New Roman" w:hAnsi="Cambria" w:cs="Times New Roman"/>
        </w:rPr>
        <w:t>YÜKLENİCİ’</w:t>
      </w:r>
      <w:proofErr w:type="spellStart"/>
      <w:r w:rsidRPr="00507CE0">
        <w:rPr>
          <w:rFonts w:ascii="Cambria" w:eastAsia="Times New Roman" w:hAnsi="Cambria" w:cs="Times New Roman"/>
        </w:rPr>
        <w:t>nin</w:t>
      </w:r>
      <w:proofErr w:type="spellEnd"/>
      <w:r w:rsidRPr="00507CE0">
        <w:rPr>
          <w:rFonts w:ascii="Cambria" w:eastAsia="Times New Roman" w:hAnsi="Cambria" w:cs="Times New Roman"/>
        </w:rPr>
        <w:t xml:space="preserve"> ilgili mevzuata g</w:t>
      </w:r>
      <w:r w:rsidR="00507CE0" w:rsidRPr="00507CE0">
        <w:rPr>
          <w:rFonts w:ascii="Cambria" w:eastAsia="Times New Roman" w:hAnsi="Cambria" w:cs="Times New Roman"/>
        </w:rPr>
        <w:t>ö</w:t>
      </w:r>
      <w:r w:rsidRPr="00507CE0">
        <w:rPr>
          <w:rFonts w:ascii="Cambria" w:eastAsia="Times New Roman" w:hAnsi="Cambria" w:cs="Times New Roman"/>
        </w:rPr>
        <w:t xml:space="preserve">re gerekli </w:t>
      </w:r>
      <w:r w:rsidR="00507CE0" w:rsidRPr="00507CE0">
        <w:rPr>
          <w:rFonts w:ascii="Cambria" w:eastAsia="Times New Roman" w:hAnsi="Cambria" w:cs="Times New Roman"/>
        </w:rPr>
        <w:t>ö</w:t>
      </w:r>
      <w:r w:rsidRPr="00507CE0">
        <w:rPr>
          <w:rFonts w:ascii="Cambria" w:eastAsia="Times New Roman" w:hAnsi="Cambria" w:cs="Times New Roman"/>
        </w:rPr>
        <w:t>nlemleri almasına rağmen olabilecek kazalarda, YÜKLENİCİ’</w:t>
      </w:r>
      <w:proofErr w:type="spellStart"/>
      <w:r w:rsidRPr="00507CE0">
        <w:rPr>
          <w:rFonts w:ascii="Cambria" w:eastAsia="Times New Roman" w:hAnsi="Cambria" w:cs="Times New Roman"/>
        </w:rPr>
        <w:t>nin</w:t>
      </w:r>
      <w:proofErr w:type="spellEnd"/>
      <w:r w:rsidRPr="00507CE0">
        <w:rPr>
          <w:rFonts w:ascii="Cambria" w:eastAsia="Times New Roman" w:hAnsi="Cambria" w:cs="Times New Roman"/>
        </w:rPr>
        <w:t xml:space="preserve"> personelinden kazaya uğrayanların tedavilerine ilişkin giderler ile kendilerine </w:t>
      </w:r>
      <w:r w:rsidR="00507CE0" w:rsidRPr="00507CE0">
        <w:rPr>
          <w:rFonts w:ascii="Cambria" w:eastAsia="Times New Roman" w:hAnsi="Cambria" w:cs="Times New Roman"/>
        </w:rPr>
        <w:t>ö</w:t>
      </w:r>
      <w:r w:rsidRPr="00507CE0">
        <w:rPr>
          <w:rFonts w:ascii="Cambria" w:eastAsia="Times New Roman" w:hAnsi="Cambria" w:cs="Times New Roman"/>
        </w:rPr>
        <w:t xml:space="preserve">denecek tazminat </w:t>
      </w:r>
      <w:proofErr w:type="spellStart"/>
      <w:r w:rsidRPr="00507CE0">
        <w:rPr>
          <w:rFonts w:ascii="Cambria" w:eastAsia="Times New Roman" w:hAnsi="Cambria" w:cs="Times New Roman"/>
        </w:rPr>
        <w:t>YÜKLENİCİ’ye</w:t>
      </w:r>
      <w:proofErr w:type="spellEnd"/>
      <w:r w:rsidRPr="00507CE0">
        <w:rPr>
          <w:rFonts w:ascii="Cambria" w:eastAsia="Times New Roman" w:hAnsi="Cambria" w:cs="Times New Roman"/>
        </w:rPr>
        <w:t xml:space="preserve"> aittir.</w:t>
      </w:r>
      <w:r w:rsidR="00415A3F">
        <w:rPr>
          <w:rFonts w:ascii="Cambria" w:eastAsia="Times New Roman" w:hAnsi="Cambria" w:cs="Times New Roman"/>
        </w:rPr>
        <w:t xml:space="preserve"> </w:t>
      </w:r>
      <w:r w:rsidRPr="00507CE0">
        <w:rPr>
          <w:rFonts w:ascii="Cambria" w:eastAsia="Times New Roman" w:hAnsi="Cambria" w:cs="Times New Roman"/>
        </w:rPr>
        <w:t xml:space="preserve"> Ayrıca, personelden iş başında veya iş yüzünden </w:t>
      </w:r>
      <w:r w:rsidR="00507CE0" w:rsidRPr="00507CE0">
        <w:rPr>
          <w:rFonts w:ascii="Cambria" w:eastAsia="Times New Roman" w:hAnsi="Cambria" w:cs="Times New Roman"/>
        </w:rPr>
        <w:t>ö</w:t>
      </w:r>
      <w:r w:rsidRPr="00507CE0">
        <w:rPr>
          <w:rFonts w:ascii="Cambria" w:eastAsia="Times New Roman" w:hAnsi="Cambria" w:cs="Times New Roman"/>
        </w:rPr>
        <w:t xml:space="preserve">lenlerin defin giderleri ile ailelerine </w:t>
      </w:r>
      <w:r w:rsidR="00507CE0" w:rsidRPr="00507CE0">
        <w:rPr>
          <w:rFonts w:ascii="Cambria" w:eastAsia="Times New Roman" w:hAnsi="Cambria" w:cs="Times New Roman"/>
        </w:rPr>
        <w:t>ö</w:t>
      </w:r>
      <w:r w:rsidRPr="00507CE0">
        <w:rPr>
          <w:rFonts w:ascii="Cambria" w:eastAsia="Times New Roman" w:hAnsi="Cambria" w:cs="Times New Roman"/>
        </w:rPr>
        <w:t>denecek tazminatın tümü de YÜKLENİCİ tarafından karşılanır.</w:t>
      </w:r>
    </w:p>
    <w:p w14:paraId="2CBE69ED" w14:textId="5DEB7A5D" w:rsidR="00FF5F14" w:rsidRPr="00415A3F" w:rsidRDefault="00FF5F14" w:rsidP="00415A3F">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415A3F">
        <w:rPr>
          <w:rFonts w:ascii="Cambria" w:eastAsia="Times New Roman" w:hAnsi="Cambria" w:cs="Times New Roman"/>
          <w:b/>
        </w:rPr>
        <w:t>LNG’nin Taşınması</w:t>
      </w:r>
      <w:r w:rsidR="00827313">
        <w:rPr>
          <w:rFonts w:ascii="Cambria" w:eastAsia="Times New Roman" w:hAnsi="Cambria" w:cs="Times New Roman"/>
          <w:b/>
        </w:rPr>
        <w:t>:</w:t>
      </w:r>
    </w:p>
    <w:p w14:paraId="1FF26D96" w14:textId="0AF8374F" w:rsidR="00FF5F14" w:rsidRPr="00827313" w:rsidRDefault="00FF5F14" w:rsidP="00827313">
      <w:pPr>
        <w:spacing w:before="200" w:after="200"/>
        <w:ind w:left="567"/>
        <w:jc w:val="both"/>
        <w:rPr>
          <w:rFonts w:ascii="Cambria" w:eastAsia="Times New Roman" w:hAnsi="Cambria" w:cs="Times New Roman"/>
          <w:bCs/>
        </w:rPr>
      </w:pPr>
      <w:r w:rsidRPr="00827313">
        <w:rPr>
          <w:rFonts w:ascii="Cambria" w:eastAsia="Times New Roman" w:hAnsi="Cambria" w:cs="Times New Roman"/>
          <w:bCs/>
        </w:rPr>
        <w:t>YÜKLENİCİ, iş için gerekli LNG’nin yüklenmesinden, taşınmasından, teslim edilmesinden, boşaltılmasından sorumludur.</w:t>
      </w:r>
      <w:r w:rsidR="00827313">
        <w:rPr>
          <w:rFonts w:ascii="Cambria" w:eastAsia="Times New Roman" w:hAnsi="Cambria" w:cs="Times New Roman"/>
          <w:bCs/>
        </w:rPr>
        <w:t xml:space="preserve"> </w:t>
      </w:r>
      <w:r w:rsidRPr="00827313">
        <w:rPr>
          <w:rFonts w:ascii="Cambria" w:eastAsia="Times New Roman" w:hAnsi="Cambria" w:cs="Times New Roman"/>
          <w:bCs/>
        </w:rPr>
        <w:t xml:space="preserve"> LNG’nin taşınması sırasında meydana gelebilecek her türlü hasardan YÜKLENİCİ sorumludur.</w:t>
      </w:r>
    </w:p>
    <w:p w14:paraId="12C6882A" w14:textId="23F27DAF" w:rsidR="00827313" w:rsidRPr="00827313" w:rsidRDefault="00FF5F14" w:rsidP="002C3B0A">
      <w:pPr>
        <w:spacing w:before="200" w:after="200"/>
        <w:ind w:left="567"/>
        <w:jc w:val="both"/>
        <w:rPr>
          <w:rFonts w:ascii="Cambria" w:eastAsia="Times New Roman" w:hAnsi="Cambria" w:cs="Times New Roman"/>
          <w:bCs/>
        </w:rPr>
      </w:pPr>
      <w:r w:rsidRPr="00827313">
        <w:rPr>
          <w:rFonts w:ascii="Cambria" w:eastAsia="Times New Roman" w:hAnsi="Cambria" w:cs="Times New Roman"/>
          <w:bCs/>
        </w:rPr>
        <w:t>YÜKLENİCİ</w:t>
      </w:r>
      <w:r w:rsidR="00827313">
        <w:rPr>
          <w:rFonts w:ascii="Cambria" w:eastAsia="Times New Roman" w:hAnsi="Cambria" w:cs="Times New Roman"/>
          <w:bCs/>
        </w:rPr>
        <w:t>,</w:t>
      </w:r>
      <w:r w:rsidRPr="00827313">
        <w:rPr>
          <w:rFonts w:ascii="Cambria" w:eastAsia="Times New Roman" w:hAnsi="Cambria" w:cs="Times New Roman"/>
          <w:bCs/>
        </w:rPr>
        <w:t xml:space="preserve"> LNG’nin taşınması sırasında kendi personelinden dolayı yolların, k</w:t>
      </w:r>
      <w:r w:rsidR="00507CE0" w:rsidRPr="00827313">
        <w:rPr>
          <w:rFonts w:ascii="Cambria" w:eastAsia="Times New Roman" w:hAnsi="Cambria" w:cs="Times New Roman"/>
          <w:bCs/>
        </w:rPr>
        <w:t>ö</w:t>
      </w:r>
      <w:r w:rsidRPr="00827313">
        <w:rPr>
          <w:rFonts w:ascii="Cambria" w:eastAsia="Times New Roman" w:hAnsi="Cambria" w:cs="Times New Roman"/>
          <w:bCs/>
        </w:rPr>
        <w:t>prülerin zarar g</w:t>
      </w:r>
      <w:r w:rsidR="00507CE0" w:rsidRPr="00827313">
        <w:rPr>
          <w:rFonts w:ascii="Cambria" w:eastAsia="Times New Roman" w:hAnsi="Cambria" w:cs="Times New Roman"/>
          <w:bCs/>
        </w:rPr>
        <w:t>ö</w:t>
      </w:r>
      <w:r w:rsidRPr="00827313">
        <w:rPr>
          <w:rFonts w:ascii="Cambria" w:eastAsia="Times New Roman" w:hAnsi="Cambria" w:cs="Times New Roman"/>
          <w:bCs/>
        </w:rPr>
        <w:t>rmemesi için gerekli çabayı g</w:t>
      </w:r>
      <w:r w:rsidR="00507CE0" w:rsidRPr="00827313">
        <w:rPr>
          <w:rFonts w:ascii="Cambria" w:eastAsia="Times New Roman" w:hAnsi="Cambria" w:cs="Times New Roman"/>
          <w:bCs/>
        </w:rPr>
        <w:t>ö</w:t>
      </w:r>
      <w:r w:rsidRPr="00827313">
        <w:rPr>
          <w:rFonts w:ascii="Cambria" w:eastAsia="Times New Roman" w:hAnsi="Cambria" w:cs="Times New Roman"/>
          <w:bCs/>
        </w:rPr>
        <w:t xml:space="preserve">sterecektir. </w:t>
      </w:r>
      <w:r w:rsidR="00827313">
        <w:rPr>
          <w:rFonts w:ascii="Cambria" w:eastAsia="Times New Roman" w:hAnsi="Cambria" w:cs="Times New Roman"/>
          <w:bCs/>
        </w:rPr>
        <w:t xml:space="preserve"> </w:t>
      </w:r>
      <w:r w:rsidRPr="00827313">
        <w:rPr>
          <w:rFonts w:ascii="Cambria" w:eastAsia="Times New Roman" w:hAnsi="Cambria" w:cs="Times New Roman"/>
          <w:bCs/>
        </w:rPr>
        <w:t xml:space="preserve">Bu amaçla uygun taşıtların ve yolların kullanılması esastır. </w:t>
      </w:r>
      <w:r w:rsidR="00827313">
        <w:rPr>
          <w:rFonts w:ascii="Cambria" w:eastAsia="Times New Roman" w:hAnsi="Cambria" w:cs="Times New Roman"/>
          <w:bCs/>
        </w:rPr>
        <w:t xml:space="preserve"> </w:t>
      </w:r>
      <w:r w:rsidRPr="00827313">
        <w:rPr>
          <w:rFonts w:ascii="Cambria" w:eastAsia="Times New Roman" w:hAnsi="Cambria" w:cs="Times New Roman"/>
          <w:bCs/>
        </w:rPr>
        <w:t xml:space="preserve">Yolların kullanımı ile ilgili olarak yetkili makamlardan izin alınması gerekiyorsa, gerekli izinler taşıma işleminin başlamasından </w:t>
      </w:r>
      <w:r w:rsidR="00507CE0" w:rsidRPr="00827313">
        <w:rPr>
          <w:rFonts w:ascii="Cambria" w:eastAsia="Times New Roman" w:hAnsi="Cambria" w:cs="Times New Roman"/>
          <w:bCs/>
        </w:rPr>
        <w:t>ö</w:t>
      </w:r>
      <w:r w:rsidRPr="00827313">
        <w:rPr>
          <w:rFonts w:ascii="Cambria" w:eastAsia="Times New Roman" w:hAnsi="Cambria" w:cs="Times New Roman"/>
          <w:bCs/>
        </w:rPr>
        <w:t xml:space="preserve">nce YÜKLENİCİ tarafından temin edilir. </w:t>
      </w:r>
      <w:r w:rsidR="00827313">
        <w:rPr>
          <w:rFonts w:ascii="Cambria" w:eastAsia="Times New Roman" w:hAnsi="Cambria" w:cs="Times New Roman"/>
          <w:bCs/>
        </w:rPr>
        <w:t xml:space="preserve"> </w:t>
      </w:r>
      <w:r w:rsidRPr="00827313">
        <w:rPr>
          <w:rFonts w:ascii="Cambria" w:eastAsia="Times New Roman" w:hAnsi="Cambria" w:cs="Times New Roman"/>
          <w:bCs/>
        </w:rPr>
        <w:t>Erişim yollarının kullanılması nedeniyle, ilgili kurum ve kuruluşlardan gelecek her türlü talep, YÜKLENİCİ tarafından karşılanır.</w:t>
      </w:r>
    </w:p>
    <w:p w14:paraId="1294A87A" w14:textId="2D7E3C96" w:rsidR="00FF5F14" w:rsidRPr="00827313" w:rsidRDefault="00FF5F14" w:rsidP="00827313">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827313">
        <w:rPr>
          <w:rFonts w:ascii="Cambria" w:eastAsia="Times New Roman" w:hAnsi="Cambria" w:cs="Times New Roman"/>
          <w:b/>
        </w:rPr>
        <w:t xml:space="preserve">Gecikme Halinde Uygulanacak Cezalar ve Kesintiler </w:t>
      </w:r>
      <w:r w:rsidR="00827313">
        <w:rPr>
          <w:rFonts w:ascii="Cambria" w:eastAsia="Times New Roman" w:hAnsi="Cambria" w:cs="Times New Roman"/>
          <w:b/>
        </w:rPr>
        <w:t>İ</w:t>
      </w:r>
      <w:r w:rsidRPr="00827313">
        <w:rPr>
          <w:rFonts w:ascii="Cambria" w:eastAsia="Times New Roman" w:hAnsi="Cambria" w:cs="Times New Roman"/>
          <w:b/>
        </w:rPr>
        <w:t>le S</w:t>
      </w:r>
      <w:r w:rsidR="00507CE0" w:rsidRPr="00827313">
        <w:rPr>
          <w:rFonts w:ascii="Cambria" w:eastAsia="Times New Roman" w:hAnsi="Cambria" w:cs="Times New Roman"/>
          <w:b/>
        </w:rPr>
        <w:t>ö</w:t>
      </w:r>
      <w:r w:rsidRPr="00827313">
        <w:rPr>
          <w:rFonts w:ascii="Cambria" w:eastAsia="Times New Roman" w:hAnsi="Cambria" w:cs="Times New Roman"/>
          <w:b/>
        </w:rPr>
        <w:t>zleşmenin Feshi</w:t>
      </w:r>
      <w:r w:rsidR="00827313">
        <w:rPr>
          <w:rFonts w:ascii="Cambria" w:eastAsia="Times New Roman" w:hAnsi="Cambria" w:cs="Times New Roman"/>
          <w:b/>
        </w:rPr>
        <w:t>:</w:t>
      </w:r>
    </w:p>
    <w:p w14:paraId="6C10007F" w14:textId="71AA987E" w:rsidR="00FF5F14" w:rsidRPr="00D92AA8" w:rsidRDefault="00FF5F14" w:rsidP="00827313">
      <w:pPr>
        <w:spacing w:before="200" w:after="200"/>
        <w:ind w:left="567"/>
        <w:jc w:val="both"/>
        <w:rPr>
          <w:rFonts w:ascii="Cambria" w:eastAsia="Times New Roman" w:hAnsi="Cambria" w:cs="Times New Roman"/>
          <w:bCs/>
        </w:rPr>
      </w:pPr>
      <w:r w:rsidRPr="00D92AA8">
        <w:rPr>
          <w:rFonts w:ascii="Cambria" w:eastAsia="Times New Roman" w:hAnsi="Cambria" w:cs="Times New Roman"/>
          <w:bCs/>
        </w:rPr>
        <w:t>YÜKLENİCİ’</w:t>
      </w:r>
      <w:proofErr w:type="spellStart"/>
      <w:r w:rsidRPr="00D92AA8">
        <w:rPr>
          <w:rFonts w:ascii="Cambria" w:eastAsia="Times New Roman" w:hAnsi="Cambria" w:cs="Times New Roman"/>
          <w:bCs/>
        </w:rPr>
        <w:t>nin</w:t>
      </w:r>
      <w:proofErr w:type="spellEnd"/>
      <w:r w:rsidRPr="00D92AA8">
        <w:rPr>
          <w:rFonts w:ascii="Cambria" w:eastAsia="Times New Roman" w:hAnsi="Cambria" w:cs="Times New Roman"/>
          <w:bCs/>
        </w:rPr>
        <w:t>, s</w:t>
      </w:r>
      <w:r w:rsidR="00507CE0" w:rsidRPr="00D92AA8">
        <w:rPr>
          <w:rFonts w:ascii="Cambria" w:eastAsia="Times New Roman" w:hAnsi="Cambria" w:cs="Times New Roman"/>
          <w:bCs/>
        </w:rPr>
        <w:t>ö</w:t>
      </w:r>
      <w:r w:rsidRPr="00D92AA8">
        <w:rPr>
          <w:rFonts w:ascii="Cambria" w:eastAsia="Times New Roman" w:hAnsi="Cambria" w:cs="Times New Roman"/>
          <w:bCs/>
        </w:rPr>
        <w:t xml:space="preserve">zleşmeye uygun olarak LNG’yi süresinde teslim etmemesi halinde </w:t>
      </w:r>
      <w:r w:rsidR="00C97649" w:rsidRPr="00D92AA8">
        <w:rPr>
          <w:rFonts w:ascii="Cambria" w:eastAsia="Times New Roman" w:hAnsi="Cambria" w:cs="Times New Roman"/>
          <w:bCs/>
        </w:rPr>
        <w:t>1</w:t>
      </w:r>
      <w:r w:rsidRPr="00D92AA8">
        <w:rPr>
          <w:rFonts w:ascii="Cambria" w:eastAsia="Times New Roman" w:hAnsi="Cambria" w:cs="Times New Roman"/>
          <w:bCs/>
        </w:rPr>
        <w:t xml:space="preserve"> (</w:t>
      </w:r>
      <w:r w:rsidR="00C97649" w:rsidRPr="00D92AA8">
        <w:rPr>
          <w:rFonts w:ascii="Cambria" w:eastAsia="Times New Roman" w:hAnsi="Cambria" w:cs="Times New Roman"/>
          <w:bCs/>
        </w:rPr>
        <w:t>bir</w:t>
      </w:r>
      <w:r w:rsidRPr="00D92AA8">
        <w:rPr>
          <w:rFonts w:ascii="Cambria" w:eastAsia="Times New Roman" w:hAnsi="Cambria" w:cs="Times New Roman"/>
          <w:bCs/>
        </w:rPr>
        <w:t>) gün süreli yazılı ihtar yapılarak gecikme cezası uygulanır.</w:t>
      </w:r>
    </w:p>
    <w:p w14:paraId="3CF00079" w14:textId="253C548E" w:rsidR="00FF5F14" w:rsidRPr="00D92AA8" w:rsidRDefault="00FF5F14" w:rsidP="00827313">
      <w:pPr>
        <w:spacing w:before="200" w:after="200"/>
        <w:ind w:left="567"/>
        <w:jc w:val="both"/>
        <w:rPr>
          <w:rFonts w:ascii="Cambria" w:eastAsia="Times New Roman" w:hAnsi="Cambria" w:cs="Times New Roman"/>
          <w:bCs/>
        </w:rPr>
      </w:pPr>
      <w:r w:rsidRPr="00D92AA8">
        <w:rPr>
          <w:rFonts w:ascii="Cambria" w:eastAsia="Times New Roman" w:hAnsi="Cambria" w:cs="Times New Roman"/>
          <w:bCs/>
        </w:rPr>
        <w:t>YÜKLENİCİ’</w:t>
      </w:r>
      <w:proofErr w:type="spellStart"/>
      <w:r w:rsidRPr="00D92AA8">
        <w:rPr>
          <w:rFonts w:ascii="Cambria" w:eastAsia="Times New Roman" w:hAnsi="Cambria" w:cs="Times New Roman"/>
          <w:bCs/>
        </w:rPr>
        <w:t>nin</w:t>
      </w:r>
      <w:proofErr w:type="spellEnd"/>
      <w:r w:rsidRPr="00D92AA8">
        <w:rPr>
          <w:rFonts w:ascii="Cambria" w:eastAsia="Times New Roman" w:hAnsi="Cambria" w:cs="Times New Roman"/>
          <w:bCs/>
        </w:rPr>
        <w:t>, s</w:t>
      </w:r>
      <w:r w:rsidR="00507CE0" w:rsidRPr="00D92AA8">
        <w:rPr>
          <w:rFonts w:ascii="Cambria" w:eastAsia="Times New Roman" w:hAnsi="Cambria" w:cs="Times New Roman"/>
          <w:bCs/>
        </w:rPr>
        <w:t>ö</w:t>
      </w:r>
      <w:r w:rsidRPr="00D92AA8">
        <w:rPr>
          <w:rFonts w:ascii="Cambria" w:eastAsia="Times New Roman" w:hAnsi="Cambria" w:cs="Times New Roman"/>
          <w:bCs/>
        </w:rPr>
        <w:t>zleşmeye uygun olarak LNG’yi süresinde teslim etmemesi halinde, gecikilen her takvim günü için s</w:t>
      </w:r>
      <w:r w:rsidR="00507CE0" w:rsidRPr="00D92AA8">
        <w:rPr>
          <w:rFonts w:ascii="Cambria" w:eastAsia="Times New Roman" w:hAnsi="Cambria" w:cs="Times New Roman"/>
          <w:bCs/>
        </w:rPr>
        <w:t>ö</w:t>
      </w:r>
      <w:r w:rsidRPr="00D92AA8">
        <w:rPr>
          <w:rFonts w:ascii="Cambria" w:eastAsia="Times New Roman" w:hAnsi="Cambria" w:cs="Times New Roman"/>
          <w:bCs/>
        </w:rPr>
        <w:t>zleşme bedelinin % 0,0</w:t>
      </w:r>
      <w:r w:rsidR="00953207" w:rsidRPr="00D92AA8">
        <w:rPr>
          <w:rFonts w:ascii="Cambria" w:eastAsia="Times New Roman" w:hAnsi="Cambria" w:cs="Times New Roman"/>
          <w:bCs/>
        </w:rPr>
        <w:t>5</w:t>
      </w:r>
      <w:r w:rsidRPr="00D92AA8">
        <w:rPr>
          <w:rFonts w:ascii="Cambria" w:eastAsia="Times New Roman" w:hAnsi="Cambria" w:cs="Times New Roman"/>
          <w:bCs/>
        </w:rPr>
        <w:t xml:space="preserve"> (</w:t>
      </w:r>
      <w:proofErr w:type="spellStart"/>
      <w:r w:rsidRPr="00D92AA8">
        <w:rPr>
          <w:rFonts w:ascii="Cambria" w:eastAsia="Times New Roman" w:hAnsi="Cambria" w:cs="Times New Roman"/>
          <w:bCs/>
        </w:rPr>
        <w:t>onbinde</w:t>
      </w:r>
      <w:r w:rsidR="00953207" w:rsidRPr="00D92AA8">
        <w:rPr>
          <w:rFonts w:ascii="Cambria" w:eastAsia="Times New Roman" w:hAnsi="Cambria" w:cs="Times New Roman"/>
          <w:bCs/>
        </w:rPr>
        <w:t>beş</w:t>
      </w:r>
      <w:proofErr w:type="spellEnd"/>
      <w:r w:rsidRPr="00D92AA8">
        <w:rPr>
          <w:rFonts w:ascii="Cambria" w:eastAsia="Times New Roman" w:hAnsi="Cambria" w:cs="Times New Roman"/>
          <w:bCs/>
        </w:rPr>
        <w:t>) oranında gecikme cezası uygulanır.</w:t>
      </w:r>
    </w:p>
    <w:p w14:paraId="5E4EF101" w14:textId="42EC7D6F" w:rsidR="00FF5F14" w:rsidRPr="00827313" w:rsidRDefault="00FF5F14" w:rsidP="00827313">
      <w:pPr>
        <w:spacing w:before="200" w:after="200"/>
        <w:ind w:left="567"/>
        <w:jc w:val="both"/>
        <w:rPr>
          <w:rFonts w:ascii="Cambria" w:eastAsia="Times New Roman" w:hAnsi="Cambria" w:cs="Times New Roman"/>
          <w:bCs/>
        </w:rPr>
      </w:pPr>
      <w:r w:rsidRPr="00827313">
        <w:rPr>
          <w:rFonts w:ascii="Cambria" w:eastAsia="Times New Roman" w:hAnsi="Cambria" w:cs="Times New Roman"/>
          <w:bCs/>
        </w:rPr>
        <w:t>YÜKLENİCİ’</w:t>
      </w:r>
      <w:proofErr w:type="spellStart"/>
      <w:r w:rsidRPr="00827313">
        <w:rPr>
          <w:rFonts w:ascii="Cambria" w:eastAsia="Times New Roman" w:hAnsi="Cambria" w:cs="Times New Roman"/>
          <w:bCs/>
        </w:rPr>
        <w:t>nin</w:t>
      </w:r>
      <w:proofErr w:type="spellEnd"/>
      <w:r w:rsidRPr="00827313">
        <w:rPr>
          <w:rFonts w:ascii="Cambria" w:eastAsia="Times New Roman" w:hAnsi="Cambria" w:cs="Times New Roman"/>
          <w:bCs/>
        </w:rPr>
        <w:t>, s</w:t>
      </w:r>
      <w:r w:rsidR="00507CE0" w:rsidRPr="00827313">
        <w:rPr>
          <w:rFonts w:ascii="Cambria" w:eastAsia="Times New Roman" w:hAnsi="Cambria" w:cs="Times New Roman"/>
          <w:bCs/>
        </w:rPr>
        <w:t>ö</w:t>
      </w:r>
      <w:r w:rsidRPr="00827313">
        <w:rPr>
          <w:rFonts w:ascii="Cambria" w:eastAsia="Times New Roman" w:hAnsi="Cambria" w:cs="Times New Roman"/>
          <w:bCs/>
        </w:rPr>
        <w:t xml:space="preserve">zleşmeye uygun olarak LNG’yi süresinde teslim etmemesi, ENERYA’nın doğal gaz </w:t>
      </w:r>
      <w:proofErr w:type="spellStart"/>
      <w:r w:rsidRPr="00827313">
        <w:rPr>
          <w:rFonts w:ascii="Cambria" w:eastAsia="Times New Roman" w:hAnsi="Cambria" w:cs="Times New Roman"/>
          <w:bCs/>
        </w:rPr>
        <w:t>tedariğini</w:t>
      </w:r>
      <w:proofErr w:type="spellEnd"/>
      <w:r w:rsidRPr="00827313">
        <w:rPr>
          <w:rFonts w:ascii="Cambria" w:eastAsia="Times New Roman" w:hAnsi="Cambria" w:cs="Times New Roman"/>
          <w:bCs/>
        </w:rPr>
        <w:t xml:space="preserve"> başka bir şekilde sağlaması veya alternatif bir yakıtla ikame etmesi halinde YÜKLENİCİ, ENERYA’nın bu durumdan kaynaklanan varsa ilave maliyetleri, bu </w:t>
      </w:r>
      <w:r w:rsidRPr="00827313">
        <w:rPr>
          <w:rFonts w:ascii="Cambria" w:eastAsia="Times New Roman" w:hAnsi="Cambria" w:cs="Times New Roman"/>
          <w:bCs/>
        </w:rPr>
        <w:lastRenderedPageBreak/>
        <w:t xml:space="preserve">maliyetlere ilişkin faturanın ibraz edilmesi koşulu ile ENERYA’ya </w:t>
      </w:r>
      <w:r w:rsidR="00507CE0" w:rsidRPr="00827313">
        <w:rPr>
          <w:rFonts w:ascii="Cambria" w:eastAsia="Times New Roman" w:hAnsi="Cambria" w:cs="Times New Roman"/>
          <w:bCs/>
        </w:rPr>
        <w:t>ö</w:t>
      </w:r>
      <w:r w:rsidRPr="00827313">
        <w:rPr>
          <w:rFonts w:ascii="Cambria" w:eastAsia="Times New Roman" w:hAnsi="Cambria" w:cs="Times New Roman"/>
          <w:bCs/>
        </w:rPr>
        <w:t>demeyi kabul, beyan ve taahhüt eder.</w:t>
      </w:r>
    </w:p>
    <w:p w14:paraId="1580A568" w14:textId="3B1FD9D4" w:rsidR="00FF5F14" w:rsidRPr="00827313" w:rsidRDefault="00FF5F14" w:rsidP="00827313">
      <w:pPr>
        <w:spacing w:before="200" w:after="200"/>
        <w:ind w:left="567"/>
        <w:jc w:val="both"/>
        <w:rPr>
          <w:rFonts w:ascii="Cambria" w:eastAsia="Times New Roman" w:hAnsi="Cambria" w:cs="Times New Roman"/>
          <w:bCs/>
        </w:rPr>
      </w:pPr>
      <w:r w:rsidRPr="00827313">
        <w:rPr>
          <w:rFonts w:ascii="Cambria" w:eastAsia="Times New Roman" w:hAnsi="Cambria" w:cs="Times New Roman"/>
          <w:bCs/>
        </w:rPr>
        <w:t xml:space="preserve">Gecikme cezası, ayrıca protesto çekmeye gerek kalmaksızın </w:t>
      </w:r>
      <w:proofErr w:type="spellStart"/>
      <w:r w:rsidRPr="00827313">
        <w:rPr>
          <w:rFonts w:ascii="Cambria" w:eastAsia="Times New Roman" w:hAnsi="Cambria" w:cs="Times New Roman"/>
          <w:bCs/>
        </w:rPr>
        <w:t>YÜKLENİCİ’ye</w:t>
      </w:r>
      <w:proofErr w:type="spellEnd"/>
      <w:r w:rsidRPr="00827313">
        <w:rPr>
          <w:rFonts w:ascii="Cambria" w:eastAsia="Times New Roman" w:hAnsi="Cambria" w:cs="Times New Roman"/>
          <w:bCs/>
        </w:rPr>
        <w:t xml:space="preserve"> yapılacak </w:t>
      </w:r>
      <w:r w:rsidR="00507CE0" w:rsidRPr="00827313">
        <w:rPr>
          <w:rFonts w:ascii="Cambria" w:eastAsia="Times New Roman" w:hAnsi="Cambria" w:cs="Times New Roman"/>
          <w:bCs/>
        </w:rPr>
        <w:t>ö</w:t>
      </w:r>
      <w:r w:rsidRPr="00827313">
        <w:rPr>
          <w:rFonts w:ascii="Cambria" w:eastAsia="Times New Roman" w:hAnsi="Cambria" w:cs="Times New Roman"/>
          <w:bCs/>
        </w:rPr>
        <w:t xml:space="preserve">demelerden kesilir. </w:t>
      </w:r>
      <w:r w:rsidR="00827313">
        <w:rPr>
          <w:rFonts w:ascii="Cambria" w:eastAsia="Times New Roman" w:hAnsi="Cambria" w:cs="Times New Roman"/>
          <w:bCs/>
        </w:rPr>
        <w:t xml:space="preserve"> </w:t>
      </w:r>
      <w:r w:rsidRPr="00827313">
        <w:rPr>
          <w:rFonts w:ascii="Cambria" w:eastAsia="Times New Roman" w:hAnsi="Cambria" w:cs="Times New Roman"/>
          <w:bCs/>
        </w:rPr>
        <w:t xml:space="preserve">Bu ceza tutarı; </w:t>
      </w:r>
      <w:r w:rsidR="00507CE0" w:rsidRPr="00827313">
        <w:rPr>
          <w:rFonts w:ascii="Cambria" w:eastAsia="Times New Roman" w:hAnsi="Cambria" w:cs="Times New Roman"/>
          <w:bCs/>
        </w:rPr>
        <w:t>ö</w:t>
      </w:r>
      <w:r w:rsidRPr="00827313">
        <w:rPr>
          <w:rFonts w:ascii="Cambria" w:eastAsia="Times New Roman" w:hAnsi="Cambria" w:cs="Times New Roman"/>
          <w:bCs/>
        </w:rPr>
        <w:t xml:space="preserve">demelerden ve kesin teminat ile varsa ek kesin teminatlardan karşılanamaması halinde </w:t>
      </w:r>
      <w:proofErr w:type="spellStart"/>
      <w:r w:rsidRPr="00827313">
        <w:rPr>
          <w:rFonts w:ascii="Cambria" w:eastAsia="Times New Roman" w:hAnsi="Cambria" w:cs="Times New Roman"/>
          <w:bCs/>
        </w:rPr>
        <w:t>YÜKLENİCİ’den</w:t>
      </w:r>
      <w:proofErr w:type="spellEnd"/>
      <w:r w:rsidRPr="00827313">
        <w:rPr>
          <w:rFonts w:ascii="Cambria" w:eastAsia="Times New Roman" w:hAnsi="Cambria" w:cs="Times New Roman"/>
          <w:bCs/>
        </w:rPr>
        <w:t xml:space="preserve"> ayrıca tahsil edilir.</w:t>
      </w:r>
    </w:p>
    <w:p w14:paraId="03564BCB" w14:textId="7CEF5B01" w:rsidR="00FF5F14" w:rsidRDefault="00827313" w:rsidP="00827313">
      <w:pPr>
        <w:spacing w:before="200" w:after="200"/>
        <w:ind w:left="567"/>
        <w:jc w:val="both"/>
        <w:rPr>
          <w:rFonts w:ascii="Cambria" w:eastAsia="Times New Roman" w:hAnsi="Cambria" w:cs="Times New Roman"/>
          <w:bCs/>
        </w:rPr>
      </w:pPr>
      <w:r>
        <w:rPr>
          <w:rFonts w:ascii="Cambria" w:eastAsia="Times New Roman" w:hAnsi="Cambria" w:cs="Times New Roman"/>
          <w:bCs/>
        </w:rPr>
        <w:t>İ</w:t>
      </w:r>
      <w:r w:rsidR="00FF5F14" w:rsidRPr="00827313">
        <w:rPr>
          <w:rFonts w:ascii="Cambria" w:eastAsia="Times New Roman" w:hAnsi="Cambria" w:cs="Times New Roman"/>
          <w:bCs/>
        </w:rPr>
        <w:t>htarda belirtilen sürenin bitmesine rağmen aynı durumun devam etmesi halinde, ayrıca protesto çekmeye gerek kalmaksızın kesin teminat ve varsa ek kesin teminatlar gelir kaydedilir ve s</w:t>
      </w:r>
      <w:r w:rsidR="00507CE0" w:rsidRPr="00827313">
        <w:rPr>
          <w:rFonts w:ascii="Cambria" w:eastAsia="Times New Roman" w:hAnsi="Cambria" w:cs="Times New Roman"/>
          <w:bCs/>
        </w:rPr>
        <w:t>ö</w:t>
      </w:r>
      <w:r w:rsidR="00FF5F14" w:rsidRPr="00827313">
        <w:rPr>
          <w:rFonts w:ascii="Cambria" w:eastAsia="Times New Roman" w:hAnsi="Cambria" w:cs="Times New Roman"/>
          <w:bCs/>
        </w:rPr>
        <w:t>zleşme feshedilir.</w:t>
      </w:r>
    </w:p>
    <w:p w14:paraId="058334D2" w14:textId="77777777" w:rsidR="00827313" w:rsidRPr="00827313" w:rsidRDefault="00827313" w:rsidP="00827313">
      <w:pPr>
        <w:spacing w:before="200" w:after="200"/>
        <w:ind w:left="567"/>
        <w:jc w:val="both"/>
        <w:rPr>
          <w:rFonts w:ascii="Cambria" w:eastAsia="Times New Roman" w:hAnsi="Cambria" w:cs="Times New Roman"/>
          <w:bCs/>
        </w:rPr>
      </w:pPr>
    </w:p>
    <w:p w14:paraId="20A66963" w14:textId="12E415DD" w:rsidR="00FF5F14" w:rsidRPr="00827313" w:rsidRDefault="00FF5F14" w:rsidP="00827313">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827313">
        <w:rPr>
          <w:rFonts w:ascii="Cambria" w:eastAsia="Times New Roman" w:hAnsi="Cambria" w:cs="Times New Roman"/>
          <w:b/>
        </w:rPr>
        <w:t>S</w:t>
      </w:r>
      <w:r w:rsidR="00507CE0" w:rsidRPr="00827313">
        <w:rPr>
          <w:rFonts w:ascii="Cambria" w:eastAsia="Times New Roman" w:hAnsi="Cambria" w:cs="Times New Roman"/>
          <w:b/>
        </w:rPr>
        <w:t>Ö</w:t>
      </w:r>
      <w:r w:rsidRPr="00827313">
        <w:rPr>
          <w:rFonts w:ascii="Cambria" w:eastAsia="Times New Roman" w:hAnsi="Cambria" w:cs="Times New Roman"/>
          <w:b/>
        </w:rPr>
        <w:t>ZLEŞMENİN FESHİ</w:t>
      </w:r>
      <w:r w:rsidR="00827313">
        <w:rPr>
          <w:rFonts w:ascii="Cambria" w:eastAsia="Times New Roman" w:hAnsi="Cambria" w:cs="Times New Roman"/>
          <w:b/>
        </w:rPr>
        <w:t>:</w:t>
      </w:r>
    </w:p>
    <w:p w14:paraId="2B14D4C5" w14:textId="46200FB7" w:rsidR="00827313" w:rsidRDefault="00FF5F14" w:rsidP="00827313">
      <w:pPr>
        <w:spacing w:before="200" w:after="200"/>
        <w:ind w:left="567"/>
        <w:jc w:val="both"/>
        <w:rPr>
          <w:rFonts w:ascii="Cambria" w:eastAsia="Times New Roman" w:hAnsi="Cambria" w:cs="Times New Roman"/>
          <w:bCs/>
        </w:rPr>
      </w:pPr>
      <w:r w:rsidRPr="00827313">
        <w:rPr>
          <w:rFonts w:ascii="Cambria" w:eastAsia="Times New Roman" w:hAnsi="Cambria" w:cs="Times New Roman"/>
          <w:bCs/>
        </w:rPr>
        <w:t>Taraflar’dan herhangi birinin S</w:t>
      </w:r>
      <w:r w:rsidR="00507CE0" w:rsidRPr="00827313">
        <w:rPr>
          <w:rFonts w:ascii="Cambria" w:eastAsia="Times New Roman" w:hAnsi="Cambria" w:cs="Times New Roman"/>
          <w:bCs/>
        </w:rPr>
        <w:t>ö</w:t>
      </w:r>
      <w:r w:rsidRPr="00827313">
        <w:rPr>
          <w:rFonts w:ascii="Cambria" w:eastAsia="Times New Roman" w:hAnsi="Cambria" w:cs="Times New Roman"/>
          <w:bCs/>
        </w:rPr>
        <w:t xml:space="preserve">zleşme’nin herhangi bir hükmünü ihlal etmesi, </w:t>
      </w:r>
      <w:proofErr w:type="spellStart"/>
      <w:r w:rsidRPr="00827313">
        <w:rPr>
          <w:rFonts w:ascii="Cambria" w:eastAsia="Times New Roman" w:hAnsi="Cambria" w:cs="Times New Roman"/>
          <w:bCs/>
        </w:rPr>
        <w:t>S</w:t>
      </w:r>
      <w:r w:rsidR="00507CE0" w:rsidRPr="00827313">
        <w:rPr>
          <w:rFonts w:ascii="Cambria" w:eastAsia="Times New Roman" w:hAnsi="Cambria" w:cs="Times New Roman"/>
          <w:bCs/>
        </w:rPr>
        <w:t>ö</w:t>
      </w:r>
      <w:r w:rsidRPr="00827313">
        <w:rPr>
          <w:rFonts w:ascii="Cambria" w:eastAsia="Times New Roman" w:hAnsi="Cambria" w:cs="Times New Roman"/>
          <w:bCs/>
        </w:rPr>
        <w:t>zleşme’den</w:t>
      </w:r>
      <w:proofErr w:type="spellEnd"/>
      <w:r w:rsidRPr="00827313">
        <w:rPr>
          <w:rFonts w:ascii="Cambria" w:eastAsia="Times New Roman" w:hAnsi="Cambria" w:cs="Times New Roman"/>
          <w:bCs/>
        </w:rPr>
        <w:t xml:space="preserve"> doğan edim ve taahhütlerini tam ve/veya zamanında ifa etmemesi halinde diğer Taraf ilgili </w:t>
      </w:r>
      <w:proofErr w:type="spellStart"/>
      <w:r w:rsidRPr="00827313">
        <w:rPr>
          <w:rFonts w:ascii="Cambria" w:eastAsia="Times New Roman" w:hAnsi="Cambria" w:cs="Times New Roman"/>
          <w:bCs/>
        </w:rPr>
        <w:t>Taraf’a</w:t>
      </w:r>
      <w:proofErr w:type="spellEnd"/>
      <w:r w:rsidRPr="00827313">
        <w:rPr>
          <w:rFonts w:ascii="Cambria" w:eastAsia="Times New Roman" w:hAnsi="Cambria" w:cs="Times New Roman"/>
          <w:bCs/>
        </w:rPr>
        <w:t xml:space="preserve"> makul bir süre vererek ihlalin veya aykırılığın giderilmesini talep edecektir. </w:t>
      </w:r>
      <w:r w:rsidR="00827313">
        <w:rPr>
          <w:rFonts w:ascii="Cambria" w:eastAsia="Times New Roman" w:hAnsi="Cambria" w:cs="Times New Roman"/>
          <w:bCs/>
        </w:rPr>
        <w:t xml:space="preserve"> </w:t>
      </w:r>
      <w:r w:rsidRPr="00827313">
        <w:rPr>
          <w:rFonts w:ascii="Cambria" w:eastAsia="Times New Roman" w:hAnsi="Cambria" w:cs="Times New Roman"/>
          <w:bCs/>
        </w:rPr>
        <w:t>S</w:t>
      </w:r>
      <w:r w:rsidR="00507CE0" w:rsidRPr="00827313">
        <w:rPr>
          <w:rFonts w:ascii="Cambria" w:eastAsia="Times New Roman" w:hAnsi="Cambria" w:cs="Times New Roman"/>
          <w:bCs/>
        </w:rPr>
        <w:t>ö</w:t>
      </w:r>
      <w:r w:rsidRPr="00827313">
        <w:rPr>
          <w:rFonts w:ascii="Cambria" w:eastAsia="Times New Roman" w:hAnsi="Cambria" w:cs="Times New Roman"/>
          <w:bCs/>
        </w:rPr>
        <w:t xml:space="preserve">z konusu makul süre, durumun niteliğine uygun düştüğü </w:t>
      </w:r>
      <w:r w:rsidR="00507CE0" w:rsidRPr="00827313">
        <w:rPr>
          <w:rFonts w:ascii="Cambria" w:eastAsia="Times New Roman" w:hAnsi="Cambria" w:cs="Times New Roman"/>
          <w:bCs/>
        </w:rPr>
        <w:t>ö</w:t>
      </w:r>
      <w:r w:rsidRPr="00827313">
        <w:rPr>
          <w:rFonts w:ascii="Cambria" w:eastAsia="Times New Roman" w:hAnsi="Cambria" w:cs="Times New Roman"/>
          <w:bCs/>
        </w:rPr>
        <w:t>lçüde belirlenecek olup, süresi S</w:t>
      </w:r>
      <w:r w:rsidR="00507CE0" w:rsidRPr="00827313">
        <w:rPr>
          <w:rFonts w:ascii="Cambria" w:eastAsia="Times New Roman" w:hAnsi="Cambria" w:cs="Times New Roman"/>
          <w:bCs/>
        </w:rPr>
        <w:t>ö</w:t>
      </w:r>
      <w:r w:rsidRPr="00827313">
        <w:rPr>
          <w:rFonts w:ascii="Cambria" w:eastAsia="Times New Roman" w:hAnsi="Cambria" w:cs="Times New Roman"/>
          <w:bCs/>
        </w:rPr>
        <w:t xml:space="preserve">zleşme veya Protokollerde belirlenmemiş durumlarda 10 (on) iş gününden daha az olamaz. Verilen makul </w:t>
      </w:r>
      <w:r w:rsidRPr="00507CE0">
        <w:rPr>
          <w:rFonts w:ascii="Cambria" w:eastAsia="Times New Roman" w:hAnsi="Cambria" w:cs="Times New Roman"/>
        </w:rPr>
        <w:t>süre içinde ihlal veya aykırılıklar giderilmez ise süre veren Taraf S</w:t>
      </w:r>
      <w:r w:rsidR="00507CE0" w:rsidRPr="00507CE0">
        <w:rPr>
          <w:rFonts w:ascii="Cambria" w:eastAsia="Times New Roman" w:hAnsi="Cambria" w:cs="Times New Roman"/>
        </w:rPr>
        <w:t>ö</w:t>
      </w:r>
      <w:r w:rsidRPr="00507CE0">
        <w:rPr>
          <w:rFonts w:ascii="Cambria" w:eastAsia="Times New Roman" w:hAnsi="Cambria" w:cs="Times New Roman"/>
        </w:rPr>
        <w:t>zleşmeyi başkaca bir ihtar ve ihbara gerek kalmaksızın tek taraflı olarak feshetme hakkını haiz olacaktır.</w:t>
      </w:r>
    </w:p>
    <w:p w14:paraId="336F48ED" w14:textId="20997F90" w:rsidR="00FF5F14" w:rsidRDefault="00FF5F14" w:rsidP="00827313">
      <w:pPr>
        <w:spacing w:before="200" w:after="200"/>
        <w:ind w:left="567"/>
        <w:jc w:val="both"/>
        <w:rPr>
          <w:rFonts w:ascii="Cambria" w:eastAsia="Times New Roman" w:hAnsi="Cambria" w:cs="Times New Roman"/>
        </w:rPr>
      </w:pPr>
      <w:r w:rsidRPr="00507CE0">
        <w:rPr>
          <w:rFonts w:ascii="Cambria" w:eastAsia="Times New Roman" w:hAnsi="Cambria" w:cs="Times New Roman"/>
        </w:rPr>
        <w:t xml:space="preserve">Her halükarda ENERYA, 30 (otuz) gün </w:t>
      </w:r>
      <w:r w:rsidR="00507CE0" w:rsidRPr="00507CE0">
        <w:rPr>
          <w:rFonts w:ascii="Cambria" w:eastAsia="Times New Roman" w:hAnsi="Cambria" w:cs="Times New Roman"/>
        </w:rPr>
        <w:t>ö</w:t>
      </w:r>
      <w:r w:rsidRPr="00507CE0">
        <w:rPr>
          <w:rFonts w:ascii="Cambria" w:eastAsia="Times New Roman" w:hAnsi="Cambria" w:cs="Times New Roman"/>
        </w:rPr>
        <w:t xml:space="preserve">nceden yazılı bildirimde bulunarak herhangi bir tazminat </w:t>
      </w:r>
      <w:r w:rsidR="00507CE0" w:rsidRPr="00507CE0">
        <w:rPr>
          <w:rFonts w:ascii="Cambria" w:eastAsia="Times New Roman" w:hAnsi="Cambria" w:cs="Times New Roman"/>
        </w:rPr>
        <w:t>ö</w:t>
      </w:r>
      <w:r w:rsidRPr="00507CE0">
        <w:rPr>
          <w:rFonts w:ascii="Cambria" w:eastAsia="Times New Roman" w:hAnsi="Cambria" w:cs="Times New Roman"/>
        </w:rPr>
        <w:t>demeksizin ve neden g</w:t>
      </w:r>
      <w:r w:rsidR="00507CE0" w:rsidRPr="00507CE0">
        <w:rPr>
          <w:rFonts w:ascii="Cambria" w:eastAsia="Times New Roman" w:hAnsi="Cambria" w:cs="Times New Roman"/>
        </w:rPr>
        <w:t>ö</w:t>
      </w:r>
      <w:r w:rsidRPr="00507CE0">
        <w:rPr>
          <w:rFonts w:ascii="Cambria" w:eastAsia="Times New Roman" w:hAnsi="Cambria" w:cs="Times New Roman"/>
        </w:rPr>
        <w:t>stermeksizin işbu S</w:t>
      </w:r>
      <w:r w:rsidR="00507CE0" w:rsidRPr="00507CE0">
        <w:rPr>
          <w:rFonts w:ascii="Cambria" w:eastAsia="Times New Roman" w:hAnsi="Cambria" w:cs="Times New Roman"/>
        </w:rPr>
        <w:t>ö</w:t>
      </w:r>
      <w:r w:rsidRPr="00507CE0">
        <w:rPr>
          <w:rFonts w:ascii="Cambria" w:eastAsia="Times New Roman" w:hAnsi="Cambria" w:cs="Times New Roman"/>
        </w:rPr>
        <w:t>zleşmeyi feshedebilir.</w:t>
      </w:r>
    </w:p>
    <w:p w14:paraId="3BBF7D85" w14:textId="77777777" w:rsidR="00827313" w:rsidRPr="00827313" w:rsidRDefault="00827313" w:rsidP="00827313">
      <w:pPr>
        <w:spacing w:before="200" w:after="200"/>
        <w:ind w:left="567"/>
        <w:jc w:val="both"/>
        <w:rPr>
          <w:rFonts w:ascii="Cambria" w:eastAsia="Times New Roman" w:hAnsi="Cambria" w:cs="Times New Roman"/>
          <w:bCs/>
        </w:rPr>
      </w:pPr>
    </w:p>
    <w:p w14:paraId="4F4D8436" w14:textId="606FF024" w:rsidR="00FF5F14" w:rsidRPr="00827313" w:rsidRDefault="00FF5F14" w:rsidP="00827313">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827313">
        <w:rPr>
          <w:rFonts w:ascii="Cambria" w:eastAsia="Times New Roman" w:hAnsi="Cambria" w:cs="Times New Roman"/>
          <w:b/>
        </w:rPr>
        <w:t>MÜCBİR SEBEPLER</w:t>
      </w:r>
      <w:r w:rsidR="00827313">
        <w:rPr>
          <w:rFonts w:ascii="Cambria" w:eastAsia="Times New Roman" w:hAnsi="Cambria" w:cs="Times New Roman"/>
          <w:b/>
        </w:rPr>
        <w:t>:</w:t>
      </w:r>
    </w:p>
    <w:p w14:paraId="6BD5FCD5" w14:textId="7A6F5ECD" w:rsidR="00FF5F14" w:rsidRPr="00827313" w:rsidRDefault="00FF5F14" w:rsidP="00827313">
      <w:pPr>
        <w:spacing w:before="200" w:after="200"/>
        <w:ind w:left="567"/>
        <w:jc w:val="both"/>
        <w:rPr>
          <w:rFonts w:ascii="Cambria" w:eastAsia="Times New Roman" w:hAnsi="Cambria" w:cs="Times New Roman"/>
          <w:bCs/>
        </w:rPr>
      </w:pPr>
      <w:r w:rsidRPr="00827313">
        <w:rPr>
          <w:rFonts w:ascii="Cambria" w:eastAsia="Times New Roman" w:hAnsi="Cambria" w:cs="Times New Roman"/>
          <w:bCs/>
        </w:rPr>
        <w:t xml:space="preserve">“Mücbir </w:t>
      </w:r>
      <w:r w:rsidR="00827313">
        <w:rPr>
          <w:rFonts w:ascii="Cambria" w:eastAsia="Times New Roman" w:hAnsi="Cambria" w:cs="Times New Roman"/>
          <w:bCs/>
        </w:rPr>
        <w:t>S</w:t>
      </w:r>
      <w:r w:rsidRPr="00827313">
        <w:rPr>
          <w:rFonts w:ascii="Cambria" w:eastAsia="Times New Roman" w:hAnsi="Cambria" w:cs="Times New Roman"/>
          <w:bCs/>
        </w:rPr>
        <w:t xml:space="preserve">ebep” terimi, olaydan etkilenen </w:t>
      </w:r>
      <w:proofErr w:type="spellStart"/>
      <w:r w:rsidRPr="00827313">
        <w:rPr>
          <w:rFonts w:ascii="Cambria" w:eastAsia="Times New Roman" w:hAnsi="Cambria" w:cs="Times New Roman"/>
          <w:bCs/>
        </w:rPr>
        <w:t>Taraf’ın</w:t>
      </w:r>
      <w:proofErr w:type="spellEnd"/>
      <w:r w:rsidRPr="00827313">
        <w:rPr>
          <w:rFonts w:ascii="Cambria" w:eastAsia="Times New Roman" w:hAnsi="Cambria" w:cs="Times New Roman"/>
          <w:bCs/>
        </w:rPr>
        <w:t xml:space="preserve"> gerekli </w:t>
      </w:r>
      <w:r w:rsidR="00507CE0" w:rsidRPr="00827313">
        <w:rPr>
          <w:rFonts w:ascii="Cambria" w:eastAsia="Times New Roman" w:hAnsi="Cambria" w:cs="Times New Roman"/>
          <w:bCs/>
        </w:rPr>
        <w:t>ö</w:t>
      </w:r>
      <w:r w:rsidRPr="00827313">
        <w:rPr>
          <w:rFonts w:ascii="Cambria" w:eastAsia="Times New Roman" w:hAnsi="Cambria" w:cs="Times New Roman"/>
          <w:bCs/>
        </w:rPr>
        <w:t>zen ve dikkati g</w:t>
      </w:r>
      <w:r w:rsidR="00507CE0" w:rsidRPr="00827313">
        <w:rPr>
          <w:rFonts w:ascii="Cambria" w:eastAsia="Times New Roman" w:hAnsi="Cambria" w:cs="Times New Roman"/>
          <w:bCs/>
        </w:rPr>
        <w:t>ö</w:t>
      </w:r>
      <w:r w:rsidRPr="00827313">
        <w:rPr>
          <w:rFonts w:ascii="Cambria" w:eastAsia="Times New Roman" w:hAnsi="Cambria" w:cs="Times New Roman"/>
          <w:bCs/>
        </w:rPr>
        <w:t xml:space="preserve">stermiş ve </w:t>
      </w:r>
      <w:r w:rsidR="00507CE0" w:rsidRPr="00827313">
        <w:rPr>
          <w:rFonts w:ascii="Cambria" w:eastAsia="Times New Roman" w:hAnsi="Cambria" w:cs="Times New Roman"/>
          <w:bCs/>
        </w:rPr>
        <w:t>ö</w:t>
      </w:r>
      <w:r w:rsidRPr="00827313">
        <w:rPr>
          <w:rFonts w:ascii="Cambria" w:eastAsia="Times New Roman" w:hAnsi="Cambria" w:cs="Times New Roman"/>
          <w:bCs/>
        </w:rPr>
        <w:t xml:space="preserve">nlemleri almış olmasına karşın </w:t>
      </w:r>
      <w:r w:rsidR="00507CE0" w:rsidRPr="00827313">
        <w:rPr>
          <w:rFonts w:ascii="Cambria" w:eastAsia="Times New Roman" w:hAnsi="Cambria" w:cs="Times New Roman"/>
          <w:bCs/>
        </w:rPr>
        <w:t>ö</w:t>
      </w:r>
      <w:r w:rsidRPr="00827313">
        <w:rPr>
          <w:rFonts w:ascii="Cambria" w:eastAsia="Times New Roman" w:hAnsi="Cambria" w:cs="Times New Roman"/>
          <w:bCs/>
        </w:rPr>
        <w:t xml:space="preserve">nlenemeyecek, engellenemeyecek veya giderilemeyecek olması ve bu durumun etkilenen </w:t>
      </w:r>
      <w:proofErr w:type="spellStart"/>
      <w:r w:rsidRPr="00827313">
        <w:rPr>
          <w:rFonts w:ascii="Cambria" w:eastAsia="Times New Roman" w:hAnsi="Cambria" w:cs="Times New Roman"/>
          <w:bCs/>
        </w:rPr>
        <w:t>Taraf’ın</w:t>
      </w:r>
      <w:proofErr w:type="spellEnd"/>
      <w:r w:rsidRPr="00827313">
        <w:rPr>
          <w:rFonts w:ascii="Cambria" w:eastAsia="Times New Roman" w:hAnsi="Cambria" w:cs="Times New Roman"/>
          <w:bCs/>
        </w:rPr>
        <w:t xml:space="preserve"> ilgili mevzuat ve işbu s</w:t>
      </w:r>
      <w:r w:rsidR="00507CE0" w:rsidRPr="00827313">
        <w:rPr>
          <w:rFonts w:ascii="Cambria" w:eastAsia="Times New Roman" w:hAnsi="Cambria" w:cs="Times New Roman"/>
          <w:bCs/>
        </w:rPr>
        <w:t>ö</w:t>
      </w:r>
      <w:r w:rsidRPr="00827313">
        <w:rPr>
          <w:rFonts w:ascii="Cambria" w:eastAsia="Times New Roman" w:hAnsi="Cambria" w:cs="Times New Roman"/>
          <w:bCs/>
        </w:rPr>
        <w:t>zleşme kapsamındaki yükümlülüklerini yerine getirmesini engellemesi anlamına gelir.</w:t>
      </w:r>
    </w:p>
    <w:p w14:paraId="0B5162D4" w14:textId="4375C9B5" w:rsidR="00FF5F14" w:rsidRPr="00D92AA8" w:rsidRDefault="00FF5F14" w:rsidP="00827313">
      <w:pPr>
        <w:spacing w:before="200" w:after="200"/>
        <w:ind w:left="567"/>
        <w:jc w:val="both"/>
        <w:rPr>
          <w:rFonts w:ascii="Cambria" w:eastAsia="Times New Roman" w:hAnsi="Cambria" w:cs="Times New Roman"/>
          <w:bCs/>
        </w:rPr>
      </w:pPr>
      <w:r w:rsidRPr="00D92AA8">
        <w:rPr>
          <w:rFonts w:ascii="Cambria" w:eastAsia="Times New Roman" w:hAnsi="Cambria" w:cs="Times New Roman"/>
          <w:bCs/>
        </w:rPr>
        <w:t xml:space="preserve">Mücbir </w:t>
      </w:r>
      <w:r w:rsidR="00827313" w:rsidRPr="00D92AA8">
        <w:rPr>
          <w:rFonts w:ascii="Cambria" w:eastAsia="Times New Roman" w:hAnsi="Cambria" w:cs="Times New Roman"/>
          <w:bCs/>
        </w:rPr>
        <w:t>S</w:t>
      </w:r>
      <w:r w:rsidRPr="00D92AA8">
        <w:rPr>
          <w:rFonts w:ascii="Cambria" w:eastAsia="Times New Roman" w:hAnsi="Cambria" w:cs="Times New Roman"/>
          <w:bCs/>
        </w:rPr>
        <w:t>ebepler; tabii afetler, doğal güçler,</w:t>
      </w:r>
      <w:r w:rsidR="00160451" w:rsidRPr="00D92AA8">
        <w:rPr>
          <w:rFonts w:ascii="Cambria" w:eastAsia="Times New Roman" w:hAnsi="Cambria" w:cs="Times New Roman"/>
          <w:bCs/>
        </w:rPr>
        <w:t xml:space="preserve"> salgın hastalık,</w:t>
      </w:r>
      <w:r w:rsidRPr="00D92AA8">
        <w:rPr>
          <w:rFonts w:ascii="Cambria" w:eastAsia="Times New Roman" w:hAnsi="Cambria" w:cs="Times New Roman"/>
          <w:bCs/>
        </w:rPr>
        <w:t xml:space="preserve"> seller, depremler, toprak kaymaları, yangınlar, sabotajlar ve savaş muadili operasyonlar vb. sayılabilir.</w:t>
      </w:r>
    </w:p>
    <w:p w14:paraId="4C4924C6" w14:textId="79AB6162" w:rsidR="00FF5F14" w:rsidRPr="00827313" w:rsidRDefault="00FF5F14" w:rsidP="00827313">
      <w:pPr>
        <w:spacing w:before="200" w:after="200"/>
        <w:ind w:left="567"/>
        <w:jc w:val="both"/>
        <w:rPr>
          <w:rFonts w:ascii="Cambria" w:eastAsia="Times New Roman" w:hAnsi="Cambria" w:cs="Times New Roman"/>
          <w:bCs/>
        </w:rPr>
      </w:pPr>
      <w:r w:rsidRPr="00827313">
        <w:rPr>
          <w:rFonts w:ascii="Cambria" w:eastAsia="Times New Roman" w:hAnsi="Cambria" w:cs="Times New Roman"/>
          <w:bCs/>
        </w:rPr>
        <w:t xml:space="preserve">Herhangi bir Mücbir </w:t>
      </w:r>
      <w:r w:rsidR="00827313">
        <w:rPr>
          <w:rFonts w:ascii="Cambria" w:eastAsia="Times New Roman" w:hAnsi="Cambria" w:cs="Times New Roman"/>
          <w:bCs/>
        </w:rPr>
        <w:t>S</w:t>
      </w:r>
      <w:r w:rsidRPr="00827313">
        <w:rPr>
          <w:rFonts w:ascii="Cambria" w:eastAsia="Times New Roman" w:hAnsi="Cambria" w:cs="Times New Roman"/>
          <w:bCs/>
        </w:rPr>
        <w:t xml:space="preserve">ebep durumunun gerçekleşmesini takiben, etkilenen Taraf diğer </w:t>
      </w:r>
      <w:proofErr w:type="spellStart"/>
      <w:r w:rsidRPr="00827313">
        <w:rPr>
          <w:rFonts w:ascii="Cambria" w:eastAsia="Times New Roman" w:hAnsi="Cambria" w:cs="Times New Roman"/>
          <w:bCs/>
        </w:rPr>
        <w:t>Taraf’ı</w:t>
      </w:r>
      <w:proofErr w:type="spellEnd"/>
      <w:r w:rsidRPr="00827313">
        <w:rPr>
          <w:rFonts w:ascii="Cambria" w:eastAsia="Times New Roman" w:hAnsi="Cambria" w:cs="Times New Roman"/>
          <w:bCs/>
        </w:rPr>
        <w:t xml:space="preserve"> mümkün olan en kısa zamanda olaydan ve olayın beklenen boyutu ile süresinden, ilgili belgeleri de bildirimine ekleyerek, yazılı şekilde haberdar edecek ve en kısa zamanda S</w:t>
      </w:r>
      <w:r w:rsidR="00507CE0" w:rsidRPr="00827313">
        <w:rPr>
          <w:rFonts w:ascii="Cambria" w:eastAsia="Times New Roman" w:hAnsi="Cambria" w:cs="Times New Roman"/>
          <w:bCs/>
        </w:rPr>
        <w:t>ö</w:t>
      </w:r>
      <w:r w:rsidRPr="00827313">
        <w:rPr>
          <w:rFonts w:ascii="Cambria" w:eastAsia="Times New Roman" w:hAnsi="Cambria" w:cs="Times New Roman"/>
          <w:bCs/>
        </w:rPr>
        <w:t xml:space="preserve">zleşme’nin normal ifasının sürdürülmesini sağlamak için faydalı olabilecek tüm makul </w:t>
      </w:r>
      <w:r w:rsidR="00507CE0" w:rsidRPr="00827313">
        <w:rPr>
          <w:rFonts w:ascii="Cambria" w:eastAsia="Times New Roman" w:hAnsi="Cambria" w:cs="Times New Roman"/>
          <w:bCs/>
        </w:rPr>
        <w:t>ö</w:t>
      </w:r>
      <w:r w:rsidRPr="00827313">
        <w:rPr>
          <w:rFonts w:ascii="Cambria" w:eastAsia="Times New Roman" w:hAnsi="Cambria" w:cs="Times New Roman"/>
          <w:bCs/>
        </w:rPr>
        <w:t>nlemleri Taraflar beraberce alacaktır.</w:t>
      </w:r>
    </w:p>
    <w:p w14:paraId="5F5C8494" w14:textId="77777777" w:rsidR="009F1CB2" w:rsidRDefault="00FF5F14" w:rsidP="009F1CB2">
      <w:pPr>
        <w:spacing w:before="200" w:after="200"/>
        <w:ind w:left="567"/>
        <w:jc w:val="both"/>
        <w:rPr>
          <w:rFonts w:ascii="Cambria" w:eastAsia="Times New Roman" w:hAnsi="Cambria" w:cs="Times New Roman"/>
          <w:bCs/>
        </w:rPr>
      </w:pPr>
      <w:r w:rsidRPr="00827313">
        <w:rPr>
          <w:rFonts w:ascii="Cambria" w:eastAsia="Times New Roman" w:hAnsi="Cambria" w:cs="Times New Roman"/>
          <w:bCs/>
        </w:rPr>
        <w:t xml:space="preserve">Mücbir sebep durumlarının ve/veya etkilerinin 10 (on) günlük bir süreyi geçeceği </w:t>
      </w:r>
      <w:r w:rsidR="00507CE0" w:rsidRPr="00827313">
        <w:rPr>
          <w:rFonts w:ascii="Cambria" w:eastAsia="Times New Roman" w:hAnsi="Cambria" w:cs="Times New Roman"/>
          <w:bCs/>
        </w:rPr>
        <w:t>ö</w:t>
      </w:r>
      <w:r w:rsidRPr="00827313">
        <w:rPr>
          <w:rFonts w:ascii="Cambria" w:eastAsia="Times New Roman" w:hAnsi="Cambria" w:cs="Times New Roman"/>
          <w:bCs/>
        </w:rPr>
        <w:t>ng</w:t>
      </w:r>
      <w:r w:rsidR="00507CE0" w:rsidRPr="00827313">
        <w:rPr>
          <w:rFonts w:ascii="Cambria" w:eastAsia="Times New Roman" w:hAnsi="Cambria" w:cs="Times New Roman"/>
          <w:bCs/>
        </w:rPr>
        <w:t>ö</w:t>
      </w:r>
      <w:r w:rsidRPr="00827313">
        <w:rPr>
          <w:rFonts w:ascii="Cambria" w:eastAsia="Times New Roman" w:hAnsi="Cambria" w:cs="Times New Roman"/>
          <w:bCs/>
        </w:rPr>
        <w:t xml:space="preserve">rüldüğü takdirde, Taraflar, ortaya çıkacak zararı en asgaride tutmak ve her iki </w:t>
      </w:r>
      <w:proofErr w:type="spellStart"/>
      <w:r w:rsidRPr="00827313">
        <w:rPr>
          <w:rFonts w:ascii="Cambria" w:eastAsia="Times New Roman" w:hAnsi="Cambria" w:cs="Times New Roman"/>
          <w:bCs/>
        </w:rPr>
        <w:t>Taraf’ın</w:t>
      </w:r>
      <w:proofErr w:type="spellEnd"/>
      <w:r w:rsidRPr="00507CE0">
        <w:rPr>
          <w:rFonts w:ascii="Cambria" w:eastAsia="Times New Roman" w:hAnsi="Cambria" w:cs="Times New Roman"/>
          <w:b/>
          <w:bCs/>
        </w:rPr>
        <w:t xml:space="preserve"> </w:t>
      </w:r>
      <w:r w:rsidRPr="009F1CB2">
        <w:rPr>
          <w:rFonts w:ascii="Cambria" w:eastAsia="Times New Roman" w:hAnsi="Cambria" w:cs="Times New Roman"/>
          <w:bCs/>
        </w:rPr>
        <w:t>da kabul edebileceği bir ç</w:t>
      </w:r>
      <w:r w:rsidR="00507CE0" w:rsidRPr="009F1CB2">
        <w:rPr>
          <w:rFonts w:ascii="Cambria" w:eastAsia="Times New Roman" w:hAnsi="Cambria" w:cs="Times New Roman"/>
          <w:bCs/>
        </w:rPr>
        <w:t>ö</w:t>
      </w:r>
      <w:r w:rsidRPr="009F1CB2">
        <w:rPr>
          <w:rFonts w:ascii="Cambria" w:eastAsia="Times New Roman" w:hAnsi="Cambria" w:cs="Times New Roman"/>
          <w:bCs/>
        </w:rPr>
        <w:t>züm bulmak için g</w:t>
      </w:r>
      <w:r w:rsidR="00507CE0" w:rsidRPr="009F1CB2">
        <w:rPr>
          <w:rFonts w:ascii="Cambria" w:eastAsia="Times New Roman" w:hAnsi="Cambria" w:cs="Times New Roman"/>
          <w:bCs/>
        </w:rPr>
        <w:t>ö</w:t>
      </w:r>
      <w:r w:rsidRPr="009F1CB2">
        <w:rPr>
          <w:rFonts w:ascii="Cambria" w:eastAsia="Times New Roman" w:hAnsi="Cambria" w:cs="Times New Roman"/>
          <w:bCs/>
        </w:rPr>
        <w:t>rüşecek ve ellerinden gelen tüm gayreti g</w:t>
      </w:r>
      <w:r w:rsidR="00507CE0" w:rsidRPr="009F1CB2">
        <w:rPr>
          <w:rFonts w:ascii="Cambria" w:eastAsia="Times New Roman" w:hAnsi="Cambria" w:cs="Times New Roman"/>
          <w:bCs/>
        </w:rPr>
        <w:t>ö</w:t>
      </w:r>
      <w:r w:rsidRPr="009F1CB2">
        <w:rPr>
          <w:rFonts w:ascii="Cambria" w:eastAsia="Times New Roman" w:hAnsi="Cambria" w:cs="Times New Roman"/>
          <w:bCs/>
        </w:rPr>
        <w:t>stereceklerdir.</w:t>
      </w:r>
    </w:p>
    <w:p w14:paraId="0AFA0521" w14:textId="6E75E848" w:rsidR="00FF5F14" w:rsidRDefault="00FF5F14" w:rsidP="009F1CB2">
      <w:pPr>
        <w:spacing w:before="200" w:after="200"/>
        <w:ind w:left="567"/>
        <w:jc w:val="both"/>
        <w:rPr>
          <w:rFonts w:ascii="Cambria" w:eastAsia="Times New Roman" w:hAnsi="Cambria" w:cs="Times New Roman"/>
          <w:bCs/>
        </w:rPr>
      </w:pPr>
      <w:r w:rsidRPr="009F1CB2">
        <w:rPr>
          <w:rFonts w:ascii="Cambria" w:eastAsia="Times New Roman" w:hAnsi="Cambria" w:cs="Times New Roman"/>
          <w:bCs/>
        </w:rPr>
        <w:t>S</w:t>
      </w:r>
      <w:r w:rsidR="00507CE0" w:rsidRPr="009F1CB2">
        <w:rPr>
          <w:rFonts w:ascii="Cambria" w:eastAsia="Times New Roman" w:hAnsi="Cambria" w:cs="Times New Roman"/>
          <w:bCs/>
        </w:rPr>
        <w:t>ö</w:t>
      </w:r>
      <w:r w:rsidRPr="009F1CB2">
        <w:rPr>
          <w:rFonts w:ascii="Cambria" w:eastAsia="Times New Roman" w:hAnsi="Cambria" w:cs="Times New Roman"/>
          <w:bCs/>
        </w:rPr>
        <w:t>zleşme’nin Mücbir sebep durumlarının 45 (</w:t>
      </w:r>
      <w:proofErr w:type="spellStart"/>
      <w:r w:rsidRPr="009F1CB2">
        <w:rPr>
          <w:rFonts w:ascii="Cambria" w:eastAsia="Times New Roman" w:hAnsi="Cambria" w:cs="Times New Roman"/>
          <w:bCs/>
        </w:rPr>
        <w:t>kırkbeş</w:t>
      </w:r>
      <w:proofErr w:type="spellEnd"/>
      <w:r w:rsidRPr="009F1CB2">
        <w:rPr>
          <w:rFonts w:ascii="Cambria" w:eastAsia="Times New Roman" w:hAnsi="Cambria" w:cs="Times New Roman"/>
          <w:bCs/>
        </w:rPr>
        <w:t xml:space="preserve">) günden daha uzun sürmesi halinde </w:t>
      </w:r>
      <w:proofErr w:type="spellStart"/>
      <w:r w:rsidRPr="009F1CB2">
        <w:rPr>
          <w:rFonts w:ascii="Cambria" w:eastAsia="Times New Roman" w:hAnsi="Cambria" w:cs="Times New Roman"/>
          <w:bCs/>
        </w:rPr>
        <w:t>Taraflar’dan</w:t>
      </w:r>
      <w:proofErr w:type="spellEnd"/>
      <w:r w:rsidRPr="009F1CB2">
        <w:rPr>
          <w:rFonts w:ascii="Cambria" w:eastAsia="Times New Roman" w:hAnsi="Cambria" w:cs="Times New Roman"/>
          <w:bCs/>
        </w:rPr>
        <w:t xml:space="preserve"> biri diğer </w:t>
      </w:r>
      <w:proofErr w:type="spellStart"/>
      <w:r w:rsidRPr="009F1CB2">
        <w:rPr>
          <w:rFonts w:ascii="Cambria" w:eastAsia="Times New Roman" w:hAnsi="Cambria" w:cs="Times New Roman"/>
          <w:bCs/>
        </w:rPr>
        <w:t>Taraf’a</w:t>
      </w:r>
      <w:proofErr w:type="spellEnd"/>
      <w:r w:rsidRPr="009F1CB2">
        <w:rPr>
          <w:rFonts w:ascii="Cambria" w:eastAsia="Times New Roman" w:hAnsi="Cambria" w:cs="Times New Roman"/>
          <w:bCs/>
        </w:rPr>
        <w:t xml:space="preserve"> 7 (yedi) gün </w:t>
      </w:r>
      <w:r w:rsidR="00507CE0" w:rsidRPr="009F1CB2">
        <w:rPr>
          <w:rFonts w:ascii="Cambria" w:eastAsia="Times New Roman" w:hAnsi="Cambria" w:cs="Times New Roman"/>
          <w:bCs/>
        </w:rPr>
        <w:t>ö</w:t>
      </w:r>
      <w:r w:rsidRPr="009F1CB2">
        <w:rPr>
          <w:rFonts w:ascii="Cambria" w:eastAsia="Times New Roman" w:hAnsi="Cambria" w:cs="Times New Roman"/>
          <w:bCs/>
        </w:rPr>
        <w:t xml:space="preserve">ncesinden yazılı ihbarda bulunmak suretiyle işbu </w:t>
      </w:r>
      <w:proofErr w:type="spellStart"/>
      <w:r w:rsidRPr="009F1CB2">
        <w:rPr>
          <w:rFonts w:ascii="Cambria" w:eastAsia="Times New Roman" w:hAnsi="Cambria" w:cs="Times New Roman"/>
          <w:bCs/>
        </w:rPr>
        <w:t>S</w:t>
      </w:r>
      <w:r w:rsidR="00507CE0" w:rsidRPr="009F1CB2">
        <w:rPr>
          <w:rFonts w:ascii="Cambria" w:eastAsia="Times New Roman" w:hAnsi="Cambria" w:cs="Times New Roman"/>
          <w:bCs/>
        </w:rPr>
        <w:t>ö</w:t>
      </w:r>
      <w:r w:rsidRPr="009F1CB2">
        <w:rPr>
          <w:rFonts w:ascii="Cambria" w:eastAsia="Times New Roman" w:hAnsi="Cambria" w:cs="Times New Roman"/>
          <w:bCs/>
        </w:rPr>
        <w:t>zleşme’yi</w:t>
      </w:r>
      <w:proofErr w:type="spellEnd"/>
      <w:r w:rsidRPr="009F1CB2">
        <w:rPr>
          <w:rFonts w:ascii="Cambria" w:eastAsia="Times New Roman" w:hAnsi="Cambria" w:cs="Times New Roman"/>
          <w:bCs/>
        </w:rPr>
        <w:t xml:space="preserve"> tek taraflı olarak ve S</w:t>
      </w:r>
      <w:r w:rsidR="00507CE0" w:rsidRPr="009F1CB2">
        <w:rPr>
          <w:rFonts w:ascii="Cambria" w:eastAsia="Times New Roman" w:hAnsi="Cambria" w:cs="Times New Roman"/>
          <w:bCs/>
        </w:rPr>
        <w:t>ö</w:t>
      </w:r>
      <w:r w:rsidRPr="009F1CB2">
        <w:rPr>
          <w:rFonts w:ascii="Cambria" w:eastAsia="Times New Roman" w:hAnsi="Cambria" w:cs="Times New Roman"/>
          <w:bCs/>
        </w:rPr>
        <w:t xml:space="preserve">zleşme’nin fesih tarihine dek oluşan tüm taahhütlerini ifa etmek koşuluyla feshedebilir. </w:t>
      </w:r>
      <w:r w:rsidR="005D370F">
        <w:rPr>
          <w:rFonts w:ascii="Cambria" w:eastAsia="Times New Roman" w:hAnsi="Cambria" w:cs="Times New Roman"/>
          <w:bCs/>
        </w:rPr>
        <w:t xml:space="preserve"> </w:t>
      </w:r>
      <w:r w:rsidRPr="009F1CB2">
        <w:rPr>
          <w:rFonts w:ascii="Cambria" w:eastAsia="Times New Roman" w:hAnsi="Cambria" w:cs="Times New Roman"/>
          <w:bCs/>
        </w:rPr>
        <w:t xml:space="preserve">Diğer taraf bu fesih sebebi ile ilgili </w:t>
      </w:r>
      <w:proofErr w:type="spellStart"/>
      <w:r w:rsidRPr="009F1CB2">
        <w:rPr>
          <w:rFonts w:ascii="Cambria" w:eastAsia="Times New Roman" w:hAnsi="Cambria" w:cs="Times New Roman"/>
          <w:bCs/>
        </w:rPr>
        <w:t>Taraf’tan</w:t>
      </w:r>
      <w:proofErr w:type="spellEnd"/>
      <w:r w:rsidRPr="009F1CB2">
        <w:rPr>
          <w:rFonts w:ascii="Cambria" w:eastAsia="Times New Roman" w:hAnsi="Cambria" w:cs="Times New Roman"/>
          <w:bCs/>
        </w:rPr>
        <w:t xml:space="preserve"> </w:t>
      </w:r>
      <w:r w:rsidRPr="009F1CB2">
        <w:rPr>
          <w:rFonts w:ascii="Cambria" w:eastAsia="Times New Roman" w:hAnsi="Cambria" w:cs="Times New Roman"/>
          <w:bCs/>
        </w:rPr>
        <w:lastRenderedPageBreak/>
        <w:t>herhangi bir ad altında, tazminat, cezai şart veya benzeri hak ve alacak talebinde bulunamaz.</w:t>
      </w:r>
    </w:p>
    <w:p w14:paraId="7140AA62" w14:textId="77777777" w:rsidR="009F1CB2" w:rsidRPr="009F1CB2" w:rsidRDefault="009F1CB2" w:rsidP="009F1CB2">
      <w:pPr>
        <w:spacing w:before="200" w:after="200"/>
        <w:ind w:left="567"/>
        <w:jc w:val="both"/>
        <w:rPr>
          <w:rFonts w:ascii="Cambria" w:eastAsia="Times New Roman" w:hAnsi="Cambria" w:cs="Times New Roman"/>
          <w:bCs/>
        </w:rPr>
      </w:pPr>
    </w:p>
    <w:p w14:paraId="34A37989" w14:textId="0B3A4E87" w:rsidR="00FF5F14" w:rsidRPr="009F1CB2" w:rsidRDefault="00FF5F14" w:rsidP="009F1CB2">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9F1CB2">
        <w:rPr>
          <w:rFonts w:ascii="Cambria" w:eastAsia="Times New Roman" w:hAnsi="Cambria" w:cs="Times New Roman"/>
          <w:b/>
        </w:rPr>
        <w:t>UYUŞMAZLIKLARIN Ç</w:t>
      </w:r>
      <w:r w:rsidR="00507CE0" w:rsidRPr="009F1CB2">
        <w:rPr>
          <w:rFonts w:ascii="Cambria" w:eastAsia="Times New Roman" w:hAnsi="Cambria" w:cs="Times New Roman"/>
          <w:b/>
        </w:rPr>
        <w:t>Ö</w:t>
      </w:r>
      <w:r w:rsidRPr="009F1CB2">
        <w:rPr>
          <w:rFonts w:ascii="Cambria" w:eastAsia="Times New Roman" w:hAnsi="Cambria" w:cs="Times New Roman"/>
          <w:b/>
        </w:rPr>
        <w:t>ZÜMÜ</w:t>
      </w:r>
      <w:r w:rsidR="009F1CB2">
        <w:rPr>
          <w:rFonts w:ascii="Cambria" w:eastAsia="Times New Roman" w:hAnsi="Cambria" w:cs="Times New Roman"/>
          <w:b/>
        </w:rPr>
        <w:t>:</w:t>
      </w:r>
    </w:p>
    <w:p w14:paraId="7E7A5F99" w14:textId="235E1A5F" w:rsidR="00FF5F14" w:rsidRDefault="009F1CB2" w:rsidP="009F1CB2">
      <w:pPr>
        <w:spacing w:before="200" w:after="200"/>
        <w:ind w:left="567"/>
        <w:jc w:val="both"/>
        <w:rPr>
          <w:rFonts w:ascii="Cambria" w:eastAsia="Times New Roman" w:hAnsi="Cambria" w:cs="Times New Roman"/>
          <w:bCs/>
        </w:rPr>
      </w:pPr>
      <w:r w:rsidRPr="009F1CB2">
        <w:rPr>
          <w:rFonts w:ascii="Cambria" w:eastAsia="Times New Roman" w:hAnsi="Cambria" w:cs="Times New Roman"/>
          <w:bCs/>
        </w:rPr>
        <w:t>İşbu</w:t>
      </w:r>
      <w:r w:rsidR="00FF5F14" w:rsidRPr="009F1CB2">
        <w:rPr>
          <w:rFonts w:ascii="Cambria" w:eastAsia="Times New Roman" w:hAnsi="Cambria" w:cs="Times New Roman"/>
          <w:bCs/>
        </w:rPr>
        <w:t xml:space="preserve"> </w:t>
      </w:r>
      <w:proofErr w:type="spellStart"/>
      <w:r w:rsidR="00FF5F14" w:rsidRPr="009F1CB2">
        <w:rPr>
          <w:rFonts w:ascii="Cambria" w:eastAsia="Times New Roman" w:hAnsi="Cambria" w:cs="Times New Roman"/>
          <w:bCs/>
        </w:rPr>
        <w:t>S</w:t>
      </w:r>
      <w:r w:rsidR="00507CE0" w:rsidRPr="009F1CB2">
        <w:rPr>
          <w:rFonts w:ascii="Cambria" w:eastAsia="Times New Roman" w:hAnsi="Cambria" w:cs="Times New Roman"/>
          <w:bCs/>
        </w:rPr>
        <w:t>ö</w:t>
      </w:r>
      <w:r w:rsidR="00FF5F14" w:rsidRPr="009F1CB2">
        <w:rPr>
          <w:rFonts w:ascii="Cambria" w:eastAsia="Times New Roman" w:hAnsi="Cambria" w:cs="Times New Roman"/>
          <w:bCs/>
        </w:rPr>
        <w:t>zleşme’den</w:t>
      </w:r>
      <w:proofErr w:type="spellEnd"/>
      <w:r w:rsidR="00FF5F14" w:rsidRPr="009F1CB2">
        <w:rPr>
          <w:rFonts w:ascii="Cambria" w:eastAsia="Times New Roman" w:hAnsi="Cambria" w:cs="Times New Roman"/>
          <w:bCs/>
        </w:rPr>
        <w:t xml:space="preserve"> kaynaklanan uyuşmazlıklar Türk Hukukuna g</w:t>
      </w:r>
      <w:r w:rsidR="00507CE0" w:rsidRPr="009F1CB2">
        <w:rPr>
          <w:rFonts w:ascii="Cambria" w:eastAsia="Times New Roman" w:hAnsi="Cambria" w:cs="Times New Roman"/>
          <w:bCs/>
        </w:rPr>
        <w:t>ö</w:t>
      </w:r>
      <w:r w:rsidR="00FF5F14" w:rsidRPr="009F1CB2">
        <w:rPr>
          <w:rFonts w:ascii="Cambria" w:eastAsia="Times New Roman" w:hAnsi="Cambria" w:cs="Times New Roman"/>
          <w:bCs/>
        </w:rPr>
        <w:t>re ç</w:t>
      </w:r>
      <w:r w:rsidR="00507CE0" w:rsidRPr="009F1CB2">
        <w:rPr>
          <w:rFonts w:ascii="Cambria" w:eastAsia="Times New Roman" w:hAnsi="Cambria" w:cs="Times New Roman"/>
          <w:bCs/>
        </w:rPr>
        <w:t>ö</w:t>
      </w:r>
      <w:r w:rsidR="00FF5F14" w:rsidRPr="009F1CB2">
        <w:rPr>
          <w:rFonts w:ascii="Cambria" w:eastAsia="Times New Roman" w:hAnsi="Cambria" w:cs="Times New Roman"/>
          <w:bCs/>
        </w:rPr>
        <w:t>zülecek olup bu uyuşmazlıkların ç</w:t>
      </w:r>
      <w:r w:rsidR="00507CE0" w:rsidRPr="009F1CB2">
        <w:rPr>
          <w:rFonts w:ascii="Cambria" w:eastAsia="Times New Roman" w:hAnsi="Cambria" w:cs="Times New Roman"/>
          <w:bCs/>
        </w:rPr>
        <w:t>ö</w:t>
      </w:r>
      <w:r w:rsidR="00FF5F14" w:rsidRPr="009F1CB2">
        <w:rPr>
          <w:rFonts w:ascii="Cambria" w:eastAsia="Times New Roman" w:hAnsi="Cambria" w:cs="Times New Roman"/>
          <w:bCs/>
        </w:rPr>
        <w:t xml:space="preserve">zümünde </w:t>
      </w:r>
      <w:r w:rsidR="00C1056D" w:rsidRPr="009F1CB2">
        <w:rPr>
          <w:rFonts w:ascii="Cambria" w:eastAsia="Times New Roman" w:hAnsi="Cambria" w:cs="Times New Roman"/>
          <w:bCs/>
        </w:rPr>
        <w:t>İstanbul</w:t>
      </w:r>
      <w:r w:rsidR="00FF5F14" w:rsidRPr="009F1CB2">
        <w:rPr>
          <w:rFonts w:ascii="Cambria" w:eastAsia="Times New Roman" w:hAnsi="Cambria" w:cs="Times New Roman"/>
          <w:bCs/>
        </w:rPr>
        <w:t xml:space="preserve"> Anadolu Mahkemeleri ve </w:t>
      </w:r>
      <w:r w:rsidR="00C1056D" w:rsidRPr="009F1CB2">
        <w:rPr>
          <w:rFonts w:ascii="Cambria" w:eastAsia="Times New Roman" w:hAnsi="Cambria" w:cs="Times New Roman"/>
          <w:bCs/>
        </w:rPr>
        <w:t>İcra</w:t>
      </w:r>
      <w:r w:rsidR="00FF5F14" w:rsidRPr="009F1CB2">
        <w:rPr>
          <w:rFonts w:ascii="Cambria" w:eastAsia="Times New Roman" w:hAnsi="Cambria" w:cs="Times New Roman"/>
          <w:bCs/>
        </w:rPr>
        <w:t xml:space="preserve"> Daireleri yetkili kılınmıştır.</w:t>
      </w:r>
    </w:p>
    <w:p w14:paraId="5562F19A" w14:textId="77777777" w:rsidR="009F1CB2" w:rsidRPr="009F1CB2" w:rsidRDefault="009F1CB2" w:rsidP="009F1CB2">
      <w:pPr>
        <w:spacing w:before="200" w:after="200"/>
        <w:ind w:left="567"/>
        <w:jc w:val="both"/>
        <w:rPr>
          <w:rFonts w:ascii="Cambria" w:eastAsia="Times New Roman" w:hAnsi="Cambria" w:cs="Times New Roman"/>
          <w:bCs/>
        </w:rPr>
      </w:pPr>
    </w:p>
    <w:p w14:paraId="37B260D3" w14:textId="3280BD01" w:rsidR="00FF5F14" w:rsidRPr="009F1CB2" w:rsidRDefault="00FF5F14" w:rsidP="009F1CB2">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9F1CB2">
        <w:rPr>
          <w:rFonts w:ascii="Cambria" w:eastAsia="Times New Roman" w:hAnsi="Cambria" w:cs="Times New Roman"/>
          <w:b/>
        </w:rPr>
        <w:t>GİZLİLİK</w:t>
      </w:r>
      <w:r w:rsidR="009F1CB2">
        <w:rPr>
          <w:rFonts w:ascii="Cambria" w:eastAsia="Times New Roman" w:hAnsi="Cambria" w:cs="Times New Roman"/>
          <w:b/>
        </w:rPr>
        <w:t>:</w:t>
      </w:r>
    </w:p>
    <w:p w14:paraId="51395C63" w14:textId="0FDF8CE2" w:rsidR="00FF5F14" w:rsidRPr="009F1CB2" w:rsidRDefault="00FF5F14" w:rsidP="009F1CB2">
      <w:pPr>
        <w:spacing w:before="200" w:after="200"/>
        <w:ind w:left="567"/>
        <w:jc w:val="both"/>
        <w:rPr>
          <w:rFonts w:ascii="Cambria" w:eastAsia="Times New Roman" w:hAnsi="Cambria" w:cs="Times New Roman"/>
          <w:bCs/>
        </w:rPr>
      </w:pPr>
      <w:r w:rsidRPr="009F1CB2">
        <w:rPr>
          <w:rFonts w:ascii="Cambria" w:eastAsia="Times New Roman" w:hAnsi="Cambria" w:cs="Times New Roman"/>
          <w:bCs/>
        </w:rPr>
        <w:t xml:space="preserve">Taraflar; aksi </w:t>
      </w:r>
      <w:proofErr w:type="spellStart"/>
      <w:r w:rsidRPr="009F1CB2">
        <w:rPr>
          <w:rFonts w:ascii="Cambria" w:eastAsia="Times New Roman" w:hAnsi="Cambria" w:cs="Times New Roman"/>
          <w:bCs/>
        </w:rPr>
        <w:t>Taraflar’ca</w:t>
      </w:r>
      <w:proofErr w:type="spellEnd"/>
      <w:r w:rsidRPr="009F1CB2">
        <w:rPr>
          <w:rFonts w:ascii="Cambria" w:eastAsia="Times New Roman" w:hAnsi="Cambria" w:cs="Times New Roman"/>
          <w:bCs/>
        </w:rPr>
        <w:t xml:space="preserve"> yazılı olarak kararlaştırılmadığı sürece veya yasal düzenlemeler, mahkeme veya resmi bir merci kararı gerektirmediği sürece işbu S</w:t>
      </w:r>
      <w:r w:rsidR="00507CE0" w:rsidRPr="009F1CB2">
        <w:rPr>
          <w:rFonts w:ascii="Cambria" w:eastAsia="Times New Roman" w:hAnsi="Cambria" w:cs="Times New Roman"/>
          <w:bCs/>
        </w:rPr>
        <w:t>ö</w:t>
      </w:r>
      <w:r w:rsidRPr="009F1CB2">
        <w:rPr>
          <w:rFonts w:ascii="Cambria" w:eastAsia="Times New Roman" w:hAnsi="Cambria" w:cs="Times New Roman"/>
          <w:bCs/>
        </w:rPr>
        <w:t>zleşme hükümlerini üçüncü şahıslara açıklayamazlar.</w:t>
      </w:r>
    </w:p>
    <w:p w14:paraId="209A24B9" w14:textId="4660BE8C" w:rsidR="00FF5F14" w:rsidRDefault="009F1CB2" w:rsidP="009F1CB2">
      <w:pPr>
        <w:spacing w:before="200" w:after="200"/>
        <w:ind w:left="567"/>
        <w:jc w:val="both"/>
        <w:rPr>
          <w:rFonts w:ascii="Cambria" w:eastAsia="Times New Roman" w:hAnsi="Cambria" w:cs="Times New Roman"/>
          <w:bCs/>
        </w:rPr>
      </w:pPr>
      <w:r>
        <w:rPr>
          <w:rFonts w:ascii="Cambria" w:eastAsia="Times New Roman" w:hAnsi="Cambria" w:cs="Times New Roman"/>
          <w:bCs/>
        </w:rPr>
        <w:t>İ</w:t>
      </w:r>
      <w:r w:rsidR="00FF5F14" w:rsidRPr="009F1CB2">
        <w:rPr>
          <w:rFonts w:ascii="Cambria" w:eastAsia="Times New Roman" w:hAnsi="Cambria" w:cs="Times New Roman"/>
          <w:bCs/>
        </w:rPr>
        <w:t>şbu Gizlilik Yükümlülüğü, S</w:t>
      </w:r>
      <w:r w:rsidR="00507CE0" w:rsidRPr="009F1CB2">
        <w:rPr>
          <w:rFonts w:ascii="Cambria" w:eastAsia="Times New Roman" w:hAnsi="Cambria" w:cs="Times New Roman"/>
          <w:bCs/>
        </w:rPr>
        <w:t>ö</w:t>
      </w:r>
      <w:r w:rsidR="00FF5F14" w:rsidRPr="009F1CB2">
        <w:rPr>
          <w:rFonts w:ascii="Cambria" w:eastAsia="Times New Roman" w:hAnsi="Cambria" w:cs="Times New Roman"/>
          <w:bCs/>
        </w:rPr>
        <w:t>zleşme’nin bitiminden sonra 5 (beş) yıl olarak yürürlükte kalacak ve Taraflar için bağlayıcı olacaktır.</w:t>
      </w:r>
    </w:p>
    <w:p w14:paraId="68E9BCF8" w14:textId="77777777" w:rsidR="009F1CB2" w:rsidRPr="009F1CB2" w:rsidRDefault="009F1CB2" w:rsidP="009F1CB2">
      <w:pPr>
        <w:spacing w:before="200" w:after="200"/>
        <w:ind w:left="567"/>
        <w:jc w:val="both"/>
        <w:rPr>
          <w:rFonts w:ascii="Cambria" w:eastAsia="Times New Roman" w:hAnsi="Cambria" w:cs="Times New Roman"/>
          <w:bCs/>
        </w:rPr>
      </w:pPr>
    </w:p>
    <w:p w14:paraId="547F901E" w14:textId="1E06FF83" w:rsidR="00FF5F14" w:rsidRPr="009F1CB2" w:rsidRDefault="00FF5F14" w:rsidP="009F1CB2">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9F1CB2">
        <w:rPr>
          <w:rFonts w:ascii="Cambria" w:eastAsia="Times New Roman" w:hAnsi="Cambria" w:cs="Times New Roman"/>
          <w:b/>
        </w:rPr>
        <w:t>S</w:t>
      </w:r>
      <w:r w:rsidR="00507CE0" w:rsidRPr="009F1CB2">
        <w:rPr>
          <w:rFonts w:ascii="Cambria" w:eastAsia="Times New Roman" w:hAnsi="Cambria" w:cs="Times New Roman"/>
          <w:b/>
        </w:rPr>
        <w:t>Ö</w:t>
      </w:r>
      <w:r w:rsidRPr="009F1CB2">
        <w:rPr>
          <w:rFonts w:ascii="Cambria" w:eastAsia="Times New Roman" w:hAnsi="Cambria" w:cs="Times New Roman"/>
          <w:b/>
        </w:rPr>
        <w:t>ZLEŞME’NİN DEVRİ</w:t>
      </w:r>
      <w:r w:rsidR="009F1CB2">
        <w:rPr>
          <w:rFonts w:ascii="Cambria" w:eastAsia="Times New Roman" w:hAnsi="Cambria" w:cs="Times New Roman"/>
          <w:b/>
        </w:rPr>
        <w:t>:</w:t>
      </w:r>
    </w:p>
    <w:p w14:paraId="3CC8B09B" w14:textId="6E0AA0D7" w:rsidR="00FF5F14" w:rsidRDefault="00FF5F14" w:rsidP="009F1CB2">
      <w:pPr>
        <w:spacing w:before="200" w:after="200"/>
        <w:ind w:left="567"/>
        <w:jc w:val="both"/>
        <w:rPr>
          <w:rFonts w:ascii="Cambria" w:eastAsia="Times New Roman" w:hAnsi="Cambria" w:cs="Times New Roman"/>
          <w:bCs/>
        </w:rPr>
      </w:pPr>
      <w:r w:rsidRPr="009F1CB2">
        <w:rPr>
          <w:rFonts w:ascii="Cambria" w:eastAsia="Times New Roman" w:hAnsi="Cambria" w:cs="Times New Roman"/>
          <w:bCs/>
        </w:rPr>
        <w:t xml:space="preserve">YÜKLENİCİ işbu </w:t>
      </w:r>
      <w:proofErr w:type="spellStart"/>
      <w:r w:rsidRPr="009F1CB2">
        <w:rPr>
          <w:rFonts w:ascii="Cambria" w:eastAsia="Times New Roman" w:hAnsi="Cambria" w:cs="Times New Roman"/>
          <w:bCs/>
        </w:rPr>
        <w:t>S</w:t>
      </w:r>
      <w:r w:rsidR="00507CE0" w:rsidRPr="009F1CB2">
        <w:rPr>
          <w:rFonts w:ascii="Cambria" w:eastAsia="Times New Roman" w:hAnsi="Cambria" w:cs="Times New Roman"/>
          <w:bCs/>
        </w:rPr>
        <w:t>ö</w:t>
      </w:r>
      <w:r w:rsidRPr="009F1CB2">
        <w:rPr>
          <w:rFonts w:ascii="Cambria" w:eastAsia="Times New Roman" w:hAnsi="Cambria" w:cs="Times New Roman"/>
          <w:bCs/>
        </w:rPr>
        <w:t>zleşme’yi</w:t>
      </w:r>
      <w:proofErr w:type="spellEnd"/>
      <w:r w:rsidRPr="009F1CB2">
        <w:rPr>
          <w:rFonts w:ascii="Cambria" w:eastAsia="Times New Roman" w:hAnsi="Cambria" w:cs="Times New Roman"/>
          <w:bCs/>
        </w:rPr>
        <w:t xml:space="preserve"> ve işbu S</w:t>
      </w:r>
      <w:r w:rsidR="00507CE0" w:rsidRPr="009F1CB2">
        <w:rPr>
          <w:rFonts w:ascii="Cambria" w:eastAsia="Times New Roman" w:hAnsi="Cambria" w:cs="Times New Roman"/>
          <w:bCs/>
        </w:rPr>
        <w:t>ö</w:t>
      </w:r>
      <w:r w:rsidRPr="009F1CB2">
        <w:rPr>
          <w:rFonts w:ascii="Cambria" w:eastAsia="Times New Roman" w:hAnsi="Cambria" w:cs="Times New Roman"/>
          <w:bCs/>
        </w:rPr>
        <w:t>zleşme ile üstlendiği yükümlülükleri ENERYA’nın yazılı onayı olmadan üçüncü kişilere devir ve temlik edemez.</w:t>
      </w:r>
    </w:p>
    <w:p w14:paraId="28C951F1" w14:textId="77777777" w:rsidR="009F1CB2" w:rsidRPr="009F1CB2" w:rsidRDefault="009F1CB2" w:rsidP="009F1CB2">
      <w:pPr>
        <w:spacing w:before="200" w:after="200"/>
        <w:ind w:left="567"/>
        <w:jc w:val="both"/>
        <w:rPr>
          <w:rFonts w:ascii="Cambria" w:eastAsia="Times New Roman" w:hAnsi="Cambria" w:cs="Times New Roman"/>
          <w:bCs/>
        </w:rPr>
      </w:pPr>
    </w:p>
    <w:p w14:paraId="7A2BFEC0" w14:textId="473090A5" w:rsidR="00FF5F14" w:rsidRPr="006C5BCD" w:rsidRDefault="00FF5F14" w:rsidP="006C5BCD">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6C5BCD">
        <w:rPr>
          <w:rFonts w:ascii="Cambria" w:eastAsia="Times New Roman" w:hAnsi="Cambria" w:cs="Times New Roman"/>
          <w:b/>
        </w:rPr>
        <w:t>B</w:t>
      </w:r>
      <w:r w:rsidR="00507CE0" w:rsidRPr="006C5BCD">
        <w:rPr>
          <w:rFonts w:ascii="Cambria" w:eastAsia="Times New Roman" w:hAnsi="Cambria" w:cs="Times New Roman"/>
          <w:b/>
        </w:rPr>
        <w:t>Ö</w:t>
      </w:r>
      <w:r w:rsidRPr="006C5BCD">
        <w:rPr>
          <w:rFonts w:ascii="Cambria" w:eastAsia="Times New Roman" w:hAnsi="Cambria" w:cs="Times New Roman"/>
          <w:b/>
        </w:rPr>
        <w:t>LÜNEBİLİRLİK</w:t>
      </w:r>
      <w:r w:rsidR="006C5BCD">
        <w:rPr>
          <w:rFonts w:ascii="Cambria" w:eastAsia="Times New Roman" w:hAnsi="Cambria" w:cs="Times New Roman"/>
          <w:b/>
        </w:rPr>
        <w:t>:</w:t>
      </w:r>
    </w:p>
    <w:p w14:paraId="04D900CB" w14:textId="1A60F5D1" w:rsidR="00FF5F14" w:rsidRDefault="006C5BCD" w:rsidP="006C5BCD">
      <w:pPr>
        <w:spacing w:before="200" w:after="200"/>
        <w:ind w:left="567"/>
        <w:jc w:val="both"/>
        <w:rPr>
          <w:rFonts w:ascii="Cambria" w:eastAsia="Times New Roman" w:hAnsi="Cambria" w:cs="Times New Roman"/>
          <w:bCs/>
        </w:rPr>
      </w:pPr>
      <w:r>
        <w:rPr>
          <w:rFonts w:ascii="Cambria" w:eastAsia="Times New Roman" w:hAnsi="Cambria" w:cs="Times New Roman"/>
          <w:bCs/>
        </w:rPr>
        <w:t>İ</w:t>
      </w:r>
      <w:r w:rsidR="00FF5F14" w:rsidRPr="006C5BCD">
        <w:rPr>
          <w:rFonts w:ascii="Cambria" w:eastAsia="Times New Roman" w:hAnsi="Cambria" w:cs="Times New Roman"/>
          <w:bCs/>
        </w:rPr>
        <w:t>şbu S</w:t>
      </w:r>
      <w:r w:rsidR="00507CE0" w:rsidRPr="006C5BCD">
        <w:rPr>
          <w:rFonts w:ascii="Cambria" w:eastAsia="Times New Roman" w:hAnsi="Cambria" w:cs="Times New Roman"/>
          <w:bCs/>
        </w:rPr>
        <w:t>ö</w:t>
      </w:r>
      <w:r w:rsidR="00FF5F14" w:rsidRPr="006C5BCD">
        <w:rPr>
          <w:rFonts w:ascii="Cambria" w:eastAsia="Times New Roman" w:hAnsi="Cambria" w:cs="Times New Roman"/>
          <w:bCs/>
        </w:rPr>
        <w:t>zleşme’nin herhangi bir maddesinin geçersiz olması durumunda S</w:t>
      </w:r>
      <w:r w:rsidR="00507CE0" w:rsidRPr="006C5BCD">
        <w:rPr>
          <w:rFonts w:ascii="Cambria" w:eastAsia="Times New Roman" w:hAnsi="Cambria" w:cs="Times New Roman"/>
          <w:bCs/>
        </w:rPr>
        <w:t>ö</w:t>
      </w:r>
      <w:r w:rsidR="00FF5F14" w:rsidRPr="006C5BCD">
        <w:rPr>
          <w:rFonts w:ascii="Cambria" w:eastAsia="Times New Roman" w:hAnsi="Cambria" w:cs="Times New Roman"/>
          <w:bCs/>
        </w:rPr>
        <w:t>zleşme’nin diğer maddelerinin ve S</w:t>
      </w:r>
      <w:r w:rsidR="00507CE0" w:rsidRPr="006C5BCD">
        <w:rPr>
          <w:rFonts w:ascii="Cambria" w:eastAsia="Times New Roman" w:hAnsi="Cambria" w:cs="Times New Roman"/>
          <w:bCs/>
        </w:rPr>
        <w:t>ö</w:t>
      </w:r>
      <w:r w:rsidR="00FF5F14" w:rsidRPr="006C5BCD">
        <w:rPr>
          <w:rFonts w:ascii="Cambria" w:eastAsia="Times New Roman" w:hAnsi="Cambria" w:cs="Times New Roman"/>
          <w:bCs/>
        </w:rPr>
        <w:t>zleşme’nin geçerliliği etkilenmeyecektir.</w:t>
      </w:r>
    </w:p>
    <w:p w14:paraId="14C30C79" w14:textId="77777777" w:rsidR="006C5BCD" w:rsidRPr="006C5BCD" w:rsidRDefault="006C5BCD" w:rsidP="006C5BCD">
      <w:pPr>
        <w:spacing w:before="200" w:after="200"/>
        <w:ind w:left="567"/>
        <w:jc w:val="both"/>
        <w:rPr>
          <w:rFonts w:ascii="Cambria" w:eastAsia="Times New Roman" w:hAnsi="Cambria" w:cs="Times New Roman"/>
          <w:bCs/>
        </w:rPr>
      </w:pPr>
    </w:p>
    <w:p w14:paraId="140014BC" w14:textId="4CCF1FE3" w:rsidR="00FF5F14" w:rsidRPr="006C5BCD" w:rsidRDefault="00FF5F14" w:rsidP="006C5BCD">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6C5BCD">
        <w:rPr>
          <w:rFonts w:ascii="Cambria" w:eastAsia="Times New Roman" w:hAnsi="Cambria" w:cs="Times New Roman"/>
          <w:b/>
        </w:rPr>
        <w:t>BİLDİRİMLER</w:t>
      </w:r>
      <w:r w:rsidR="006C5BCD">
        <w:rPr>
          <w:rFonts w:ascii="Cambria" w:eastAsia="Times New Roman" w:hAnsi="Cambria" w:cs="Times New Roman"/>
          <w:b/>
        </w:rPr>
        <w:t>:</w:t>
      </w:r>
    </w:p>
    <w:p w14:paraId="6228317C" w14:textId="4C641EAD" w:rsidR="00FF5F14" w:rsidRDefault="00FF5F14" w:rsidP="006C5BCD">
      <w:pPr>
        <w:spacing w:before="200" w:after="200"/>
        <w:ind w:left="567"/>
        <w:jc w:val="both"/>
        <w:rPr>
          <w:rFonts w:ascii="Cambria" w:eastAsia="Times New Roman" w:hAnsi="Cambria" w:cs="Times New Roman"/>
          <w:bCs/>
        </w:rPr>
      </w:pPr>
      <w:proofErr w:type="spellStart"/>
      <w:r w:rsidRPr="006C5BCD">
        <w:rPr>
          <w:rFonts w:ascii="Cambria" w:eastAsia="Times New Roman" w:hAnsi="Cambria" w:cs="Times New Roman"/>
          <w:bCs/>
        </w:rPr>
        <w:t>S</w:t>
      </w:r>
      <w:r w:rsidR="00507CE0" w:rsidRPr="006C5BCD">
        <w:rPr>
          <w:rFonts w:ascii="Cambria" w:eastAsia="Times New Roman" w:hAnsi="Cambria" w:cs="Times New Roman"/>
          <w:bCs/>
        </w:rPr>
        <w:t>ö</w:t>
      </w:r>
      <w:r w:rsidRPr="006C5BCD">
        <w:rPr>
          <w:rFonts w:ascii="Cambria" w:eastAsia="Times New Roman" w:hAnsi="Cambria" w:cs="Times New Roman"/>
          <w:bCs/>
        </w:rPr>
        <w:t>zleşme’de</w:t>
      </w:r>
      <w:proofErr w:type="spellEnd"/>
      <w:r w:rsidRPr="006C5BCD">
        <w:rPr>
          <w:rFonts w:ascii="Cambria" w:eastAsia="Times New Roman" w:hAnsi="Cambria" w:cs="Times New Roman"/>
          <w:bCs/>
        </w:rPr>
        <w:t xml:space="preserve"> aksi düzenlenmemiş olmadıkça, işbu </w:t>
      </w:r>
      <w:proofErr w:type="spellStart"/>
      <w:r w:rsidRPr="006C5BCD">
        <w:rPr>
          <w:rFonts w:ascii="Cambria" w:eastAsia="Times New Roman" w:hAnsi="Cambria" w:cs="Times New Roman"/>
          <w:bCs/>
        </w:rPr>
        <w:t>S</w:t>
      </w:r>
      <w:r w:rsidR="00507CE0" w:rsidRPr="006C5BCD">
        <w:rPr>
          <w:rFonts w:ascii="Cambria" w:eastAsia="Times New Roman" w:hAnsi="Cambria" w:cs="Times New Roman"/>
          <w:bCs/>
        </w:rPr>
        <w:t>ö</w:t>
      </w:r>
      <w:r w:rsidRPr="006C5BCD">
        <w:rPr>
          <w:rFonts w:ascii="Cambria" w:eastAsia="Times New Roman" w:hAnsi="Cambria" w:cs="Times New Roman"/>
          <w:bCs/>
        </w:rPr>
        <w:t>zleşme’ye</w:t>
      </w:r>
      <w:proofErr w:type="spellEnd"/>
      <w:r w:rsidRPr="006C5BCD">
        <w:rPr>
          <w:rFonts w:ascii="Cambria" w:eastAsia="Times New Roman" w:hAnsi="Cambria" w:cs="Times New Roman"/>
          <w:bCs/>
        </w:rPr>
        <w:t xml:space="preserve"> ilişkin yazılı bildirimler, ilgili </w:t>
      </w:r>
      <w:proofErr w:type="spellStart"/>
      <w:r w:rsidRPr="006C5BCD">
        <w:rPr>
          <w:rFonts w:ascii="Cambria" w:eastAsia="Times New Roman" w:hAnsi="Cambria" w:cs="Times New Roman"/>
          <w:bCs/>
        </w:rPr>
        <w:t>Taraf’a</w:t>
      </w:r>
      <w:proofErr w:type="spellEnd"/>
      <w:r w:rsidRPr="006C5BCD">
        <w:rPr>
          <w:rFonts w:ascii="Cambria" w:eastAsia="Times New Roman" w:hAnsi="Cambria" w:cs="Times New Roman"/>
          <w:bCs/>
        </w:rPr>
        <w:t xml:space="preserve"> imza karşılığı elden verilecek ya da orijinali aynı gün içerisinde g</w:t>
      </w:r>
      <w:r w:rsidR="00507CE0" w:rsidRPr="006C5BCD">
        <w:rPr>
          <w:rFonts w:ascii="Cambria" w:eastAsia="Times New Roman" w:hAnsi="Cambria" w:cs="Times New Roman"/>
          <w:bCs/>
        </w:rPr>
        <w:t>ö</w:t>
      </w:r>
      <w:r w:rsidRPr="006C5BCD">
        <w:rPr>
          <w:rFonts w:ascii="Cambria" w:eastAsia="Times New Roman" w:hAnsi="Cambria" w:cs="Times New Roman"/>
          <w:bCs/>
        </w:rPr>
        <w:t>nderilmek üzere faks, elektronik posta veya taahhütlü mektupla g</w:t>
      </w:r>
      <w:r w:rsidR="00507CE0" w:rsidRPr="006C5BCD">
        <w:rPr>
          <w:rFonts w:ascii="Cambria" w:eastAsia="Times New Roman" w:hAnsi="Cambria" w:cs="Times New Roman"/>
          <w:bCs/>
        </w:rPr>
        <w:t>ö</w:t>
      </w:r>
      <w:r w:rsidRPr="006C5BCD">
        <w:rPr>
          <w:rFonts w:ascii="Cambria" w:eastAsia="Times New Roman" w:hAnsi="Cambria" w:cs="Times New Roman"/>
          <w:bCs/>
        </w:rPr>
        <w:t>nderilecektir.</w:t>
      </w:r>
    </w:p>
    <w:p w14:paraId="3EE158B3" w14:textId="77777777" w:rsidR="006C5BCD" w:rsidRPr="006C5BCD" w:rsidRDefault="006C5BCD" w:rsidP="006C5BCD">
      <w:pPr>
        <w:spacing w:before="200" w:after="200"/>
        <w:ind w:left="567"/>
        <w:jc w:val="both"/>
        <w:rPr>
          <w:rFonts w:ascii="Cambria" w:eastAsia="Times New Roman" w:hAnsi="Cambria" w:cs="Times New Roman"/>
          <w:bCs/>
        </w:rPr>
      </w:pPr>
    </w:p>
    <w:p w14:paraId="3AFF3CEF" w14:textId="2F5F33A1" w:rsidR="00FF5F14" w:rsidRPr="006C5BCD" w:rsidRDefault="00FF5F14" w:rsidP="006C5BCD">
      <w:pPr>
        <w:pStyle w:val="ListeParagraf"/>
        <w:numPr>
          <w:ilvl w:val="0"/>
          <w:numId w:val="10"/>
        </w:numPr>
        <w:tabs>
          <w:tab w:val="left" w:pos="567"/>
        </w:tabs>
        <w:spacing w:before="200" w:after="200"/>
        <w:ind w:left="567" w:hanging="567"/>
        <w:jc w:val="both"/>
        <w:rPr>
          <w:rFonts w:ascii="Cambria" w:eastAsia="Times New Roman" w:hAnsi="Cambria" w:cs="Times New Roman"/>
          <w:b/>
        </w:rPr>
      </w:pPr>
      <w:r w:rsidRPr="006C5BCD">
        <w:rPr>
          <w:rFonts w:ascii="Cambria" w:eastAsia="Times New Roman" w:hAnsi="Cambria" w:cs="Times New Roman"/>
          <w:b/>
        </w:rPr>
        <w:t>SAİR HÜKÜMLER</w:t>
      </w:r>
      <w:r w:rsidR="006C5BCD">
        <w:rPr>
          <w:rFonts w:ascii="Cambria" w:eastAsia="Times New Roman" w:hAnsi="Cambria" w:cs="Times New Roman"/>
          <w:b/>
        </w:rPr>
        <w:t>:</w:t>
      </w:r>
    </w:p>
    <w:p w14:paraId="6CD18353" w14:textId="1F89FB45" w:rsidR="00FF5F14" w:rsidRDefault="00FF5F14" w:rsidP="006C5BCD">
      <w:pPr>
        <w:numPr>
          <w:ilvl w:val="1"/>
          <w:numId w:val="9"/>
        </w:numPr>
        <w:spacing w:before="200" w:after="200"/>
        <w:ind w:left="993" w:hanging="426"/>
        <w:jc w:val="both"/>
        <w:rPr>
          <w:rFonts w:ascii="Cambria" w:eastAsia="Times New Roman" w:hAnsi="Cambria" w:cs="Times New Roman"/>
          <w:bCs/>
        </w:rPr>
      </w:pPr>
      <w:r w:rsidRPr="006C5BCD">
        <w:rPr>
          <w:rFonts w:ascii="Cambria" w:eastAsia="Times New Roman" w:hAnsi="Cambria" w:cs="Times New Roman"/>
          <w:bCs/>
        </w:rPr>
        <w:t xml:space="preserve">Taraflar, işbu </w:t>
      </w:r>
      <w:proofErr w:type="spellStart"/>
      <w:r w:rsidRPr="006C5BCD">
        <w:rPr>
          <w:rFonts w:ascii="Cambria" w:eastAsia="Times New Roman" w:hAnsi="Cambria" w:cs="Times New Roman"/>
          <w:bCs/>
        </w:rPr>
        <w:t>S</w:t>
      </w:r>
      <w:r w:rsidR="00507CE0" w:rsidRPr="006C5BCD">
        <w:rPr>
          <w:rFonts w:ascii="Cambria" w:eastAsia="Times New Roman" w:hAnsi="Cambria" w:cs="Times New Roman"/>
          <w:bCs/>
        </w:rPr>
        <w:t>ö</w:t>
      </w:r>
      <w:r w:rsidRPr="006C5BCD">
        <w:rPr>
          <w:rFonts w:ascii="Cambria" w:eastAsia="Times New Roman" w:hAnsi="Cambria" w:cs="Times New Roman"/>
          <w:bCs/>
        </w:rPr>
        <w:t>zleşme’den</w:t>
      </w:r>
      <w:proofErr w:type="spellEnd"/>
      <w:r w:rsidRPr="006C5BCD">
        <w:rPr>
          <w:rFonts w:ascii="Cambria" w:eastAsia="Times New Roman" w:hAnsi="Cambria" w:cs="Times New Roman"/>
          <w:bCs/>
        </w:rPr>
        <w:t xml:space="preserve"> doğabilecek tüm uyuşmazlıklarda, </w:t>
      </w:r>
      <w:proofErr w:type="spellStart"/>
      <w:r w:rsidRPr="006C5BCD">
        <w:rPr>
          <w:rFonts w:ascii="Cambria" w:eastAsia="Times New Roman" w:hAnsi="Cambria" w:cs="Times New Roman"/>
          <w:bCs/>
        </w:rPr>
        <w:t>Taraflar’ın</w:t>
      </w:r>
      <w:proofErr w:type="spellEnd"/>
      <w:r w:rsidRPr="006C5BCD">
        <w:rPr>
          <w:rFonts w:ascii="Cambria" w:eastAsia="Times New Roman" w:hAnsi="Cambria" w:cs="Times New Roman"/>
          <w:bCs/>
        </w:rPr>
        <w:t xml:space="preserve"> defter, kayıt, bilgisayar kayıt ve çıktıları ile fatura ve belgelerin Hukuk Muhakemeleri Kanun’un 193. maddesi uyarınca münhasır delil olarak kabul edileceğini beyan ve kabul ederler.</w:t>
      </w:r>
      <w:r w:rsidR="006C5BCD">
        <w:rPr>
          <w:rFonts w:ascii="Cambria" w:eastAsia="Times New Roman" w:hAnsi="Cambria" w:cs="Times New Roman"/>
          <w:bCs/>
        </w:rPr>
        <w:t xml:space="preserve"> </w:t>
      </w:r>
      <w:r w:rsidRPr="006C5BCD">
        <w:rPr>
          <w:rFonts w:ascii="Cambria" w:eastAsia="Times New Roman" w:hAnsi="Cambria" w:cs="Times New Roman"/>
          <w:bCs/>
        </w:rPr>
        <w:t xml:space="preserve"> </w:t>
      </w:r>
      <w:r w:rsidR="006C5BCD">
        <w:rPr>
          <w:rFonts w:ascii="Cambria" w:eastAsia="Times New Roman" w:hAnsi="Cambria" w:cs="Times New Roman"/>
          <w:bCs/>
        </w:rPr>
        <w:t>İ</w:t>
      </w:r>
      <w:r w:rsidRPr="006C5BCD">
        <w:rPr>
          <w:rFonts w:ascii="Cambria" w:eastAsia="Times New Roman" w:hAnsi="Cambria" w:cs="Times New Roman"/>
          <w:bCs/>
        </w:rPr>
        <w:t>şbu hüküm delil s</w:t>
      </w:r>
      <w:r w:rsidR="00507CE0" w:rsidRPr="006C5BCD">
        <w:rPr>
          <w:rFonts w:ascii="Cambria" w:eastAsia="Times New Roman" w:hAnsi="Cambria" w:cs="Times New Roman"/>
          <w:bCs/>
        </w:rPr>
        <w:t>ö</w:t>
      </w:r>
      <w:r w:rsidRPr="006C5BCD">
        <w:rPr>
          <w:rFonts w:ascii="Cambria" w:eastAsia="Times New Roman" w:hAnsi="Cambria" w:cs="Times New Roman"/>
          <w:bCs/>
        </w:rPr>
        <w:t>zleşmesi niteliğindedir.</w:t>
      </w:r>
    </w:p>
    <w:p w14:paraId="0B7950C6" w14:textId="77777777" w:rsidR="002C3B0A" w:rsidRPr="006C5BCD" w:rsidRDefault="002C3B0A" w:rsidP="002C3B0A">
      <w:pPr>
        <w:spacing w:before="200" w:after="200"/>
        <w:ind w:left="720"/>
        <w:jc w:val="both"/>
        <w:rPr>
          <w:rFonts w:ascii="Cambria" w:eastAsia="Times New Roman" w:hAnsi="Cambria" w:cs="Times New Roman"/>
          <w:bCs/>
        </w:rPr>
      </w:pPr>
    </w:p>
    <w:p w14:paraId="3CA7F393" w14:textId="170B488C" w:rsidR="00FF5F14" w:rsidRDefault="006C5BCD" w:rsidP="006C5BCD">
      <w:pPr>
        <w:numPr>
          <w:ilvl w:val="1"/>
          <w:numId w:val="9"/>
        </w:numPr>
        <w:spacing w:before="200" w:after="200"/>
        <w:ind w:left="993" w:hanging="426"/>
        <w:jc w:val="both"/>
        <w:rPr>
          <w:rFonts w:ascii="Cambria" w:eastAsia="Times New Roman" w:hAnsi="Cambria" w:cs="Times New Roman"/>
          <w:bCs/>
        </w:rPr>
      </w:pPr>
      <w:r>
        <w:rPr>
          <w:rFonts w:ascii="Cambria" w:eastAsia="Times New Roman" w:hAnsi="Cambria" w:cs="Times New Roman"/>
          <w:bCs/>
        </w:rPr>
        <w:lastRenderedPageBreak/>
        <w:t>İ</w:t>
      </w:r>
      <w:r w:rsidR="00FF5F14" w:rsidRPr="006C5BCD">
        <w:rPr>
          <w:rFonts w:ascii="Cambria" w:eastAsia="Times New Roman" w:hAnsi="Cambria" w:cs="Times New Roman"/>
          <w:bCs/>
        </w:rPr>
        <w:t>şbu S</w:t>
      </w:r>
      <w:r w:rsidR="00507CE0" w:rsidRPr="006C5BCD">
        <w:rPr>
          <w:rFonts w:ascii="Cambria" w:eastAsia="Times New Roman" w:hAnsi="Cambria" w:cs="Times New Roman"/>
          <w:bCs/>
        </w:rPr>
        <w:t>ö</w:t>
      </w:r>
      <w:r w:rsidR="00FF5F14" w:rsidRPr="006C5BCD">
        <w:rPr>
          <w:rFonts w:ascii="Cambria" w:eastAsia="Times New Roman" w:hAnsi="Cambria" w:cs="Times New Roman"/>
          <w:bCs/>
        </w:rPr>
        <w:t>zleşme ve eklerinde çelişki olması halinde hangi hükmün uygulanacağı hususunda YÜKLENİCİ, ENERYA’nın kararına itibar edilecektir.</w:t>
      </w:r>
    </w:p>
    <w:p w14:paraId="7C057E45" w14:textId="79CA26A2" w:rsidR="006C5BCD" w:rsidRDefault="006C5BCD" w:rsidP="006C5BCD">
      <w:pPr>
        <w:spacing w:before="200" w:after="200"/>
        <w:jc w:val="both"/>
        <w:rPr>
          <w:rFonts w:ascii="Cambria" w:eastAsia="Times New Roman" w:hAnsi="Cambria" w:cs="Times New Roman"/>
          <w:bCs/>
        </w:rPr>
      </w:pPr>
    </w:p>
    <w:p w14:paraId="5B390192" w14:textId="77777777" w:rsidR="006C5BCD" w:rsidRPr="006C5BCD" w:rsidRDefault="006C5BCD" w:rsidP="006C5BCD">
      <w:pPr>
        <w:spacing w:before="200" w:after="200"/>
        <w:jc w:val="both"/>
        <w:rPr>
          <w:rFonts w:ascii="Cambria" w:eastAsia="Times New Roman" w:hAnsi="Cambria" w:cs="Times New Roman"/>
          <w:bCs/>
        </w:rPr>
      </w:pPr>
    </w:p>
    <w:p w14:paraId="123821F3" w14:textId="04036567" w:rsidR="00FF5F14" w:rsidRDefault="00C1056D" w:rsidP="00FF5F14">
      <w:pPr>
        <w:spacing w:before="200" w:after="200"/>
        <w:jc w:val="both"/>
        <w:rPr>
          <w:rFonts w:ascii="Cambria" w:eastAsia="Times New Roman" w:hAnsi="Cambria" w:cs="Times New Roman"/>
        </w:rPr>
      </w:pPr>
      <w:r w:rsidRPr="00507CE0">
        <w:rPr>
          <w:rFonts w:ascii="Cambria" w:eastAsia="Times New Roman" w:hAnsi="Cambria" w:cs="Times New Roman"/>
        </w:rPr>
        <w:t>İşbu</w:t>
      </w:r>
      <w:r w:rsidR="00FF5F14" w:rsidRPr="00507CE0">
        <w:rPr>
          <w:rFonts w:ascii="Cambria" w:eastAsia="Times New Roman" w:hAnsi="Cambria" w:cs="Times New Roman"/>
        </w:rPr>
        <w:t xml:space="preserve"> S</w:t>
      </w:r>
      <w:r w:rsidR="00507CE0" w:rsidRPr="00507CE0">
        <w:rPr>
          <w:rFonts w:ascii="Cambria" w:eastAsia="Times New Roman" w:hAnsi="Cambria" w:cs="Times New Roman"/>
        </w:rPr>
        <w:t>ö</w:t>
      </w:r>
      <w:r w:rsidR="00FF5F14" w:rsidRPr="00507CE0">
        <w:rPr>
          <w:rFonts w:ascii="Cambria" w:eastAsia="Times New Roman" w:hAnsi="Cambria" w:cs="Times New Roman"/>
        </w:rPr>
        <w:t>zleşme .............................</w:t>
      </w:r>
      <w:r w:rsidR="006C5BCD">
        <w:rPr>
          <w:rFonts w:ascii="Cambria" w:eastAsia="Times New Roman" w:hAnsi="Cambria" w:cs="Times New Roman"/>
        </w:rPr>
        <w:t xml:space="preserve"> </w:t>
      </w:r>
      <w:proofErr w:type="gramStart"/>
      <w:r w:rsidR="00FF5F14" w:rsidRPr="00507CE0">
        <w:rPr>
          <w:rFonts w:ascii="Cambria" w:eastAsia="Times New Roman" w:hAnsi="Cambria" w:cs="Times New Roman"/>
        </w:rPr>
        <w:t>tarihinde</w:t>
      </w:r>
      <w:proofErr w:type="gramEnd"/>
      <w:r w:rsidR="00FF5F14" w:rsidRPr="00507CE0">
        <w:rPr>
          <w:rFonts w:ascii="Cambria" w:eastAsia="Times New Roman" w:hAnsi="Cambria" w:cs="Times New Roman"/>
        </w:rPr>
        <w:t xml:space="preserve">, tek nüsha olarak imzalanarak yürürlüğe girmiştir. </w:t>
      </w:r>
      <w:r w:rsidR="006C5BCD">
        <w:rPr>
          <w:rFonts w:ascii="Cambria" w:eastAsia="Times New Roman" w:hAnsi="Cambria" w:cs="Times New Roman"/>
        </w:rPr>
        <w:t xml:space="preserve"> </w:t>
      </w:r>
      <w:r w:rsidR="00FF5F14" w:rsidRPr="00507CE0">
        <w:rPr>
          <w:rFonts w:ascii="Cambria" w:eastAsia="Times New Roman" w:hAnsi="Cambria" w:cs="Times New Roman"/>
        </w:rPr>
        <w:t>S</w:t>
      </w:r>
      <w:r w:rsidR="00507CE0" w:rsidRPr="00507CE0">
        <w:rPr>
          <w:rFonts w:ascii="Cambria" w:eastAsia="Times New Roman" w:hAnsi="Cambria" w:cs="Times New Roman"/>
        </w:rPr>
        <w:t>ö</w:t>
      </w:r>
      <w:r w:rsidR="00FF5F14" w:rsidRPr="00507CE0">
        <w:rPr>
          <w:rFonts w:ascii="Cambria" w:eastAsia="Times New Roman" w:hAnsi="Cambria" w:cs="Times New Roman"/>
        </w:rPr>
        <w:t>zleşme’nin aslı ENERYA’da kalacaktır.</w:t>
      </w:r>
    </w:p>
    <w:p w14:paraId="18F39EAA" w14:textId="551A915C" w:rsidR="006C5BCD" w:rsidRDefault="006C5BCD" w:rsidP="00FF5F14">
      <w:pPr>
        <w:spacing w:before="200" w:after="200"/>
        <w:jc w:val="both"/>
        <w:rPr>
          <w:rFonts w:ascii="Cambria" w:eastAsia="Times New Roman" w:hAnsi="Cambria" w:cs="Times New Roman"/>
        </w:rPr>
      </w:pPr>
    </w:p>
    <w:p w14:paraId="774759B3" w14:textId="77777777" w:rsidR="006C5BCD" w:rsidRPr="00507CE0" w:rsidRDefault="006C5BCD" w:rsidP="00FF5F14">
      <w:pPr>
        <w:spacing w:before="200" w:after="200"/>
        <w:jc w:val="both"/>
        <w:rPr>
          <w:rFonts w:ascii="Cambria" w:eastAsia="Times New Roman" w:hAnsi="Cambria" w:cs="Times New Roman"/>
        </w:rPr>
      </w:pPr>
    </w:p>
    <w:p w14:paraId="0E7B2F10" w14:textId="0E08726F" w:rsidR="00FF5F14" w:rsidRPr="00507CE0" w:rsidRDefault="00FF5F14" w:rsidP="00FF5F14">
      <w:pPr>
        <w:spacing w:before="200" w:after="200"/>
        <w:jc w:val="both"/>
        <w:rPr>
          <w:rFonts w:ascii="Cambria" w:eastAsia="Times New Roman" w:hAnsi="Cambria" w:cs="Times New Roman"/>
        </w:rPr>
      </w:pPr>
      <w:r w:rsidRPr="00507CE0">
        <w:rPr>
          <w:rFonts w:ascii="Cambria" w:eastAsia="Times New Roman" w:hAnsi="Cambria" w:cs="Times New Roman"/>
          <w:b/>
          <w:bCs/>
        </w:rPr>
        <w:t xml:space="preserve">ENERYA </w:t>
      </w:r>
      <w:r w:rsidR="00C1056D">
        <w:rPr>
          <w:rFonts w:ascii="Cambria" w:eastAsia="Times New Roman" w:hAnsi="Cambria" w:cs="Times New Roman"/>
          <w:b/>
          <w:bCs/>
        </w:rPr>
        <w:t>KARAMAN</w:t>
      </w:r>
      <w:r w:rsidRPr="00507CE0">
        <w:rPr>
          <w:rFonts w:ascii="Cambria" w:eastAsia="Times New Roman" w:hAnsi="Cambria" w:cs="Times New Roman"/>
          <w:b/>
          <w:bCs/>
        </w:rPr>
        <w:t xml:space="preserve"> GAZ DAĞITIM A.Ş.</w:t>
      </w:r>
      <w:r w:rsidR="006C5BCD">
        <w:rPr>
          <w:rFonts w:ascii="Cambria" w:eastAsia="Times New Roman" w:hAnsi="Cambria" w:cs="Times New Roman"/>
          <w:b/>
          <w:bCs/>
        </w:rPr>
        <w:tab/>
      </w:r>
      <w:r w:rsidR="006C5BCD">
        <w:rPr>
          <w:rFonts w:ascii="Cambria" w:eastAsia="Times New Roman" w:hAnsi="Cambria" w:cs="Times New Roman"/>
          <w:b/>
          <w:bCs/>
        </w:rPr>
        <w:tab/>
      </w:r>
      <w:r w:rsidR="006C5BCD">
        <w:rPr>
          <w:rFonts w:ascii="Cambria" w:eastAsia="Times New Roman" w:hAnsi="Cambria" w:cs="Times New Roman"/>
          <w:b/>
          <w:bCs/>
        </w:rPr>
        <w:tab/>
      </w:r>
      <w:r w:rsidR="006C5BCD">
        <w:rPr>
          <w:rFonts w:ascii="Cambria" w:eastAsia="Times New Roman" w:hAnsi="Cambria" w:cs="Times New Roman"/>
          <w:b/>
          <w:bCs/>
        </w:rPr>
        <w:tab/>
      </w:r>
      <w:r w:rsidRPr="00507CE0">
        <w:rPr>
          <w:rFonts w:ascii="Cambria" w:eastAsia="Times New Roman" w:hAnsi="Cambria" w:cs="Times New Roman"/>
        </w:rPr>
        <w:t xml:space="preserve">............................................... </w:t>
      </w:r>
    </w:p>
    <w:p w14:paraId="72C58C36" w14:textId="2EB051BF" w:rsidR="006C5BCD" w:rsidRDefault="006C5BCD">
      <w:pPr>
        <w:rPr>
          <w:rFonts w:ascii="Cambria" w:eastAsia="Times New Roman" w:hAnsi="Cambria" w:cs="Times New Roman"/>
          <w:b/>
          <w:bCs/>
        </w:rPr>
      </w:pPr>
      <w:r>
        <w:rPr>
          <w:rFonts w:ascii="Cambria" w:eastAsia="Times New Roman" w:hAnsi="Cambria" w:cs="Times New Roman"/>
          <w:b/>
          <w:bCs/>
        </w:rPr>
        <w:br w:type="page"/>
      </w:r>
    </w:p>
    <w:p w14:paraId="26C92CBD" w14:textId="5F964793" w:rsidR="00FF5F14" w:rsidRPr="00507CE0" w:rsidRDefault="00FF5F14" w:rsidP="00FF5F14">
      <w:pPr>
        <w:spacing w:before="200" w:after="200"/>
        <w:jc w:val="both"/>
        <w:rPr>
          <w:rFonts w:ascii="Cambria" w:eastAsia="Times New Roman" w:hAnsi="Cambria" w:cs="Times New Roman"/>
        </w:rPr>
      </w:pPr>
      <w:r w:rsidRPr="00507CE0">
        <w:rPr>
          <w:rFonts w:ascii="Cambria" w:eastAsia="Times New Roman" w:hAnsi="Cambria" w:cs="Times New Roman"/>
          <w:b/>
          <w:bCs/>
        </w:rPr>
        <w:lastRenderedPageBreak/>
        <w:t>EK 1. SIVILAŞTIRILMIŞ DOĞAL GAZ KALİTE ŞARTNAMESİ</w:t>
      </w:r>
    </w:p>
    <w:p w14:paraId="13DCE05F" w14:textId="77777777" w:rsidR="006C5BCD" w:rsidRDefault="00FF5F14" w:rsidP="00FF5F14">
      <w:pPr>
        <w:spacing w:before="200" w:after="200"/>
        <w:jc w:val="both"/>
        <w:rPr>
          <w:rFonts w:ascii="Cambria" w:eastAsia="Times New Roman" w:hAnsi="Cambria" w:cs="Times New Roman"/>
        </w:rPr>
      </w:pPr>
      <w:r w:rsidRPr="00507CE0">
        <w:rPr>
          <w:rFonts w:ascii="Cambria" w:eastAsia="Times New Roman" w:hAnsi="Cambria" w:cs="Times New Roman"/>
        </w:rPr>
        <w:t>Kimyasal Kompozisyon (Mol Yüzdesi Olarak)</w:t>
      </w:r>
    </w:p>
    <w:p w14:paraId="6672B867" w14:textId="3ABF7007" w:rsidR="006C5BCD" w:rsidRDefault="00FF5F14" w:rsidP="00B17972">
      <w:pPr>
        <w:tabs>
          <w:tab w:val="left" w:pos="3969"/>
          <w:tab w:val="left" w:pos="5670"/>
        </w:tabs>
        <w:spacing w:before="200" w:after="200"/>
        <w:jc w:val="both"/>
        <w:rPr>
          <w:rFonts w:ascii="Cambria" w:eastAsia="Times New Roman" w:hAnsi="Cambria" w:cs="Times New Roman"/>
        </w:rPr>
      </w:pPr>
      <w:r w:rsidRPr="00507CE0">
        <w:rPr>
          <w:rFonts w:ascii="Cambria" w:eastAsia="Times New Roman" w:hAnsi="Cambria" w:cs="Times New Roman"/>
        </w:rPr>
        <w:t>Metan</w:t>
      </w:r>
      <w:r w:rsidR="006C5BCD">
        <w:rPr>
          <w:rFonts w:ascii="Cambria" w:eastAsia="Times New Roman" w:hAnsi="Cambria" w:cs="Times New Roman"/>
        </w:rPr>
        <w:tab/>
      </w:r>
      <w:r w:rsidR="006C5BCD" w:rsidRPr="00507CE0">
        <w:rPr>
          <w:rFonts w:ascii="Cambria" w:eastAsia="Times New Roman" w:hAnsi="Cambria" w:cs="Times New Roman"/>
        </w:rPr>
        <w:t>(C1) Min.</w:t>
      </w:r>
      <w:r w:rsidR="006C5BCD">
        <w:rPr>
          <w:rFonts w:ascii="Cambria" w:eastAsia="Times New Roman" w:hAnsi="Cambria" w:cs="Times New Roman"/>
        </w:rPr>
        <w:tab/>
      </w:r>
      <w:r w:rsidR="006C5BCD" w:rsidRPr="00507CE0">
        <w:rPr>
          <w:rFonts w:ascii="Cambria" w:eastAsia="Times New Roman" w:hAnsi="Cambria" w:cs="Times New Roman"/>
        </w:rPr>
        <w:t>%82</w:t>
      </w:r>
    </w:p>
    <w:p w14:paraId="02229F07" w14:textId="5D399016" w:rsidR="006C5BCD" w:rsidRDefault="00FF5F14" w:rsidP="00B17972">
      <w:pPr>
        <w:tabs>
          <w:tab w:val="left" w:pos="3969"/>
          <w:tab w:val="left" w:pos="5670"/>
        </w:tabs>
        <w:spacing w:before="200" w:after="200"/>
        <w:jc w:val="both"/>
        <w:rPr>
          <w:rFonts w:ascii="Cambria" w:eastAsia="Times New Roman" w:hAnsi="Cambria" w:cs="Times New Roman"/>
        </w:rPr>
      </w:pPr>
      <w:r w:rsidRPr="00507CE0">
        <w:rPr>
          <w:rFonts w:ascii="Cambria" w:eastAsia="Times New Roman" w:hAnsi="Cambria" w:cs="Times New Roman"/>
        </w:rPr>
        <w:t>Etan</w:t>
      </w:r>
      <w:r w:rsidR="006C5BCD">
        <w:rPr>
          <w:rFonts w:ascii="Cambria" w:eastAsia="Times New Roman" w:hAnsi="Cambria" w:cs="Times New Roman"/>
        </w:rPr>
        <w:tab/>
      </w:r>
      <w:r w:rsidR="006C5BCD" w:rsidRPr="00507CE0">
        <w:rPr>
          <w:rFonts w:ascii="Cambria" w:eastAsia="Times New Roman" w:hAnsi="Cambria" w:cs="Times New Roman"/>
        </w:rPr>
        <w:t>(C2) Maks.</w:t>
      </w:r>
      <w:r w:rsidR="006C5BCD">
        <w:rPr>
          <w:rFonts w:ascii="Cambria" w:eastAsia="Times New Roman" w:hAnsi="Cambria" w:cs="Times New Roman"/>
        </w:rPr>
        <w:tab/>
      </w:r>
      <w:r w:rsidR="006C5BCD" w:rsidRPr="00507CE0">
        <w:rPr>
          <w:rFonts w:ascii="Cambria" w:eastAsia="Times New Roman" w:hAnsi="Cambria" w:cs="Times New Roman"/>
        </w:rPr>
        <w:t>%12</w:t>
      </w:r>
    </w:p>
    <w:p w14:paraId="0EC623C8" w14:textId="0BD0B591" w:rsidR="00FF5F14" w:rsidRPr="00507CE0" w:rsidRDefault="00FF5F14" w:rsidP="00B17972">
      <w:pPr>
        <w:tabs>
          <w:tab w:val="left" w:pos="3969"/>
          <w:tab w:val="left" w:pos="5670"/>
        </w:tabs>
        <w:spacing w:before="200" w:after="200"/>
        <w:jc w:val="both"/>
        <w:rPr>
          <w:rFonts w:ascii="Cambria" w:eastAsia="Times New Roman" w:hAnsi="Cambria" w:cs="Times New Roman"/>
        </w:rPr>
      </w:pPr>
      <w:r w:rsidRPr="00507CE0">
        <w:rPr>
          <w:rFonts w:ascii="Cambria" w:eastAsia="Times New Roman" w:hAnsi="Cambria" w:cs="Times New Roman"/>
        </w:rPr>
        <w:t>Propan</w:t>
      </w:r>
      <w:r w:rsidR="006C5BCD">
        <w:rPr>
          <w:rFonts w:ascii="Cambria" w:eastAsia="Times New Roman" w:hAnsi="Cambria" w:cs="Times New Roman"/>
        </w:rPr>
        <w:tab/>
      </w:r>
      <w:r w:rsidR="006C5BCD" w:rsidRPr="00507CE0">
        <w:rPr>
          <w:rFonts w:ascii="Cambria" w:eastAsia="Times New Roman" w:hAnsi="Cambria" w:cs="Times New Roman"/>
        </w:rPr>
        <w:t>(C3) Maks.</w:t>
      </w:r>
      <w:r w:rsidR="006C5BCD">
        <w:rPr>
          <w:rFonts w:ascii="Cambria" w:eastAsia="Times New Roman" w:hAnsi="Cambria" w:cs="Times New Roman"/>
        </w:rPr>
        <w:tab/>
      </w:r>
      <w:r w:rsidR="006C5BCD" w:rsidRPr="00507CE0">
        <w:rPr>
          <w:rFonts w:ascii="Cambria" w:eastAsia="Times New Roman" w:hAnsi="Cambria" w:cs="Times New Roman"/>
        </w:rPr>
        <w:t>%4</w:t>
      </w:r>
    </w:p>
    <w:p w14:paraId="62577051" w14:textId="0F0EA24A" w:rsidR="00FF5F14" w:rsidRPr="00507CE0" w:rsidRDefault="00FF5F14" w:rsidP="00B17972">
      <w:pPr>
        <w:tabs>
          <w:tab w:val="left" w:pos="3969"/>
          <w:tab w:val="left" w:pos="5670"/>
        </w:tabs>
        <w:spacing w:before="200" w:after="200"/>
        <w:jc w:val="both"/>
        <w:rPr>
          <w:rFonts w:ascii="Cambria" w:eastAsia="Times New Roman" w:hAnsi="Cambria" w:cs="Times New Roman"/>
        </w:rPr>
      </w:pPr>
      <w:r w:rsidRPr="00507CE0">
        <w:rPr>
          <w:rFonts w:ascii="Cambria" w:eastAsia="Times New Roman" w:hAnsi="Cambria" w:cs="Times New Roman"/>
        </w:rPr>
        <w:t>Bütan</w:t>
      </w:r>
      <w:r w:rsidR="006C5BCD">
        <w:rPr>
          <w:rFonts w:ascii="Cambria" w:eastAsia="Times New Roman" w:hAnsi="Cambria" w:cs="Times New Roman"/>
        </w:rPr>
        <w:tab/>
      </w:r>
      <w:r w:rsidR="006C5BCD" w:rsidRPr="00507CE0">
        <w:rPr>
          <w:rFonts w:ascii="Cambria" w:eastAsia="Times New Roman" w:hAnsi="Cambria" w:cs="Times New Roman"/>
        </w:rPr>
        <w:t>(C4) Maks.</w:t>
      </w:r>
      <w:r w:rsidR="006C5BCD">
        <w:rPr>
          <w:rFonts w:ascii="Cambria" w:eastAsia="Times New Roman" w:hAnsi="Cambria" w:cs="Times New Roman"/>
        </w:rPr>
        <w:tab/>
        <w:t>%2,5</w:t>
      </w:r>
    </w:p>
    <w:p w14:paraId="4F7CCA43" w14:textId="77737EDE" w:rsidR="00FF5F14" w:rsidRPr="00507CE0" w:rsidRDefault="00FF5F14" w:rsidP="00B17972">
      <w:pPr>
        <w:tabs>
          <w:tab w:val="left" w:pos="3969"/>
          <w:tab w:val="left" w:pos="5670"/>
        </w:tabs>
        <w:spacing w:before="200" w:after="200"/>
        <w:jc w:val="both"/>
        <w:rPr>
          <w:rFonts w:ascii="Cambria" w:eastAsia="Times New Roman" w:hAnsi="Cambria" w:cs="Times New Roman"/>
        </w:rPr>
      </w:pPr>
      <w:r w:rsidRPr="00507CE0">
        <w:rPr>
          <w:rFonts w:ascii="Cambria" w:eastAsia="Times New Roman" w:hAnsi="Cambria" w:cs="Times New Roman"/>
        </w:rPr>
        <w:t>Pentan ve Diğer Ağır Karbonlar</w:t>
      </w:r>
      <w:r w:rsidR="006C5BCD">
        <w:rPr>
          <w:rFonts w:ascii="Cambria" w:eastAsia="Times New Roman" w:hAnsi="Cambria" w:cs="Times New Roman"/>
        </w:rPr>
        <w:tab/>
      </w:r>
      <w:r w:rsidR="006C5BCD" w:rsidRPr="00507CE0">
        <w:rPr>
          <w:rFonts w:ascii="Cambria" w:eastAsia="Times New Roman" w:hAnsi="Cambria" w:cs="Times New Roman"/>
        </w:rPr>
        <w:t>(C5+) Maks.</w:t>
      </w:r>
      <w:r w:rsidR="006C5BCD">
        <w:rPr>
          <w:rFonts w:ascii="Cambria" w:eastAsia="Times New Roman" w:hAnsi="Cambria" w:cs="Times New Roman"/>
        </w:rPr>
        <w:tab/>
        <w:t>%1</w:t>
      </w:r>
    </w:p>
    <w:p w14:paraId="01684954" w14:textId="50028B18" w:rsidR="00FF5F14" w:rsidRPr="00507CE0" w:rsidRDefault="00FF5F14" w:rsidP="00B17972">
      <w:pPr>
        <w:tabs>
          <w:tab w:val="left" w:pos="3969"/>
          <w:tab w:val="left" w:pos="5670"/>
        </w:tabs>
        <w:spacing w:before="200" w:after="200"/>
        <w:jc w:val="both"/>
        <w:rPr>
          <w:rFonts w:ascii="Cambria" w:eastAsia="Times New Roman" w:hAnsi="Cambria" w:cs="Times New Roman"/>
        </w:rPr>
      </w:pPr>
      <w:r w:rsidRPr="00507CE0">
        <w:rPr>
          <w:rFonts w:ascii="Cambria" w:eastAsia="Times New Roman" w:hAnsi="Cambria" w:cs="Times New Roman"/>
        </w:rPr>
        <w:t>Karbondioksit</w:t>
      </w:r>
      <w:r w:rsidR="006C5BCD">
        <w:rPr>
          <w:rFonts w:ascii="Cambria" w:eastAsia="Times New Roman" w:hAnsi="Cambria" w:cs="Times New Roman"/>
        </w:rPr>
        <w:tab/>
      </w:r>
      <w:r w:rsidR="006C5BCD" w:rsidRPr="00507CE0">
        <w:rPr>
          <w:rFonts w:ascii="Cambria" w:eastAsia="Times New Roman" w:hAnsi="Cambria" w:cs="Times New Roman"/>
        </w:rPr>
        <w:t>(CO2) Maks.</w:t>
      </w:r>
      <w:r w:rsidR="006C5BCD">
        <w:rPr>
          <w:rFonts w:ascii="Cambria" w:eastAsia="Times New Roman" w:hAnsi="Cambria" w:cs="Times New Roman"/>
        </w:rPr>
        <w:tab/>
        <w:t>%3</w:t>
      </w:r>
    </w:p>
    <w:p w14:paraId="18D1DEF4" w14:textId="07220E78" w:rsidR="00FF5F14" w:rsidRPr="00507CE0" w:rsidRDefault="00FF5F14" w:rsidP="00B17972">
      <w:pPr>
        <w:tabs>
          <w:tab w:val="left" w:pos="3969"/>
          <w:tab w:val="left" w:pos="5670"/>
        </w:tabs>
        <w:spacing w:before="200" w:after="200"/>
        <w:jc w:val="both"/>
        <w:rPr>
          <w:rFonts w:ascii="Cambria" w:eastAsia="Times New Roman" w:hAnsi="Cambria" w:cs="Times New Roman"/>
        </w:rPr>
      </w:pPr>
      <w:r w:rsidRPr="00507CE0">
        <w:rPr>
          <w:rFonts w:ascii="Cambria" w:eastAsia="Times New Roman" w:hAnsi="Cambria" w:cs="Times New Roman"/>
        </w:rPr>
        <w:t>Oksijen</w:t>
      </w:r>
      <w:r w:rsidR="006C5BCD">
        <w:rPr>
          <w:rFonts w:ascii="Cambria" w:eastAsia="Times New Roman" w:hAnsi="Cambria" w:cs="Times New Roman"/>
        </w:rPr>
        <w:tab/>
      </w:r>
      <w:r w:rsidR="006C5BCD" w:rsidRPr="00507CE0">
        <w:rPr>
          <w:rFonts w:ascii="Cambria" w:eastAsia="Times New Roman" w:hAnsi="Cambria" w:cs="Times New Roman"/>
        </w:rPr>
        <w:t>(O2) Maks</w:t>
      </w:r>
      <w:r w:rsidR="006C5BCD">
        <w:rPr>
          <w:rFonts w:ascii="Cambria" w:eastAsia="Times New Roman" w:hAnsi="Cambria" w:cs="Times New Roman"/>
        </w:rPr>
        <w:t>.</w:t>
      </w:r>
      <w:r w:rsidR="006C5BCD">
        <w:rPr>
          <w:rFonts w:ascii="Cambria" w:eastAsia="Times New Roman" w:hAnsi="Cambria" w:cs="Times New Roman"/>
        </w:rPr>
        <w:tab/>
        <w:t>%0,5</w:t>
      </w:r>
    </w:p>
    <w:p w14:paraId="4662FC66" w14:textId="17648A80" w:rsidR="00FF5F14" w:rsidRPr="00507CE0" w:rsidRDefault="00FF5F14" w:rsidP="00B17972">
      <w:pPr>
        <w:tabs>
          <w:tab w:val="left" w:pos="3969"/>
          <w:tab w:val="left" w:pos="5670"/>
        </w:tabs>
        <w:spacing w:before="200" w:after="200"/>
        <w:jc w:val="both"/>
        <w:rPr>
          <w:rFonts w:ascii="Cambria" w:eastAsia="Times New Roman" w:hAnsi="Cambria" w:cs="Times New Roman"/>
        </w:rPr>
      </w:pPr>
      <w:r w:rsidRPr="00507CE0">
        <w:rPr>
          <w:rFonts w:ascii="Cambria" w:eastAsia="Times New Roman" w:hAnsi="Cambria" w:cs="Times New Roman"/>
        </w:rPr>
        <w:t>Azot</w:t>
      </w:r>
      <w:r w:rsidR="006C5BCD">
        <w:rPr>
          <w:rFonts w:ascii="Cambria" w:eastAsia="Times New Roman" w:hAnsi="Cambria" w:cs="Times New Roman"/>
        </w:rPr>
        <w:tab/>
      </w:r>
      <w:r w:rsidR="006C5BCD" w:rsidRPr="00507CE0">
        <w:rPr>
          <w:rFonts w:ascii="Cambria" w:eastAsia="Times New Roman" w:hAnsi="Cambria" w:cs="Times New Roman"/>
        </w:rPr>
        <w:t>(N2) Maks.</w:t>
      </w:r>
      <w:r w:rsidR="006C5BCD">
        <w:rPr>
          <w:rFonts w:ascii="Cambria" w:eastAsia="Times New Roman" w:hAnsi="Cambria" w:cs="Times New Roman"/>
        </w:rPr>
        <w:tab/>
        <w:t>%5,8</w:t>
      </w:r>
    </w:p>
    <w:p w14:paraId="5E79BE84" w14:textId="2BE5FEE7" w:rsidR="00FF5F14" w:rsidRPr="00507CE0" w:rsidRDefault="00FF5F14" w:rsidP="00B17972">
      <w:pPr>
        <w:tabs>
          <w:tab w:val="left" w:pos="3969"/>
          <w:tab w:val="left" w:pos="5670"/>
        </w:tabs>
        <w:spacing w:before="200" w:after="200"/>
        <w:jc w:val="both"/>
        <w:rPr>
          <w:rFonts w:ascii="Cambria" w:eastAsia="Times New Roman" w:hAnsi="Cambria" w:cs="Times New Roman"/>
        </w:rPr>
      </w:pPr>
      <w:r w:rsidRPr="00507CE0">
        <w:rPr>
          <w:rFonts w:ascii="Cambria" w:eastAsia="Times New Roman" w:hAnsi="Cambria" w:cs="Times New Roman"/>
        </w:rPr>
        <w:t>Kükürt</w:t>
      </w:r>
      <w:r w:rsidR="006C5BCD">
        <w:rPr>
          <w:rFonts w:ascii="Cambria" w:eastAsia="Times New Roman" w:hAnsi="Cambria" w:cs="Times New Roman"/>
        </w:rPr>
        <w:tab/>
      </w:r>
    </w:p>
    <w:p w14:paraId="7F8EADDC" w14:textId="39FDB55D" w:rsidR="00FF5F14" w:rsidRPr="00507CE0" w:rsidRDefault="00FF5F14" w:rsidP="00B17972">
      <w:pPr>
        <w:tabs>
          <w:tab w:val="left" w:pos="3969"/>
          <w:tab w:val="left" w:pos="5670"/>
        </w:tabs>
        <w:spacing w:before="200" w:after="200"/>
        <w:jc w:val="both"/>
        <w:rPr>
          <w:rFonts w:ascii="Cambria" w:eastAsia="Times New Roman" w:hAnsi="Cambria" w:cs="Times New Roman"/>
        </w:rPr>
      </w:pPr>
      <w:r w:rsidRPr="00507CE0">
        <w:rPr>
          <w:rFonts w:ascii="Cambria" w:eastAsia="Times New Roman" w:hAnsi="Cambria" w:cs="Times New Roman"/>
        </w:rPr>
        <w:t>Hidrojen Sülfür</w:t>
      </w:r>
      <w:r w:rsidR="006C5BCD">
        <w:rPr>
          <w:rFonts w:ascii="Cambria" w:eastAsia="Times New Roman" w:hAnsi="Cambria" w:cs="Times New Roman"/>
        </w:rPr>
        <w:tab/>
      </w:r>
      <w:r w:rsidR="006C5BCD" w:rsidRPr="00507CE0">
        <w:rPr>
          <w:rFonts w:ascii="Cambria" w:eastAsia="Times New Roman" w:hAnsi="Cambria" w:cs="Times New Roman"/>
        </w:rPr>
        <w:t>(H</w:t>
      </w:r>
      <w:r w:rsidR="006C5BCD" w:rsidRPr="00B17972">
        <w:rPr>
          <w:rFonts w:ascii="Cambria" w:eastAsia="Times New Roman" w:hAnsi="Cambria" w:cs="Times New Roman"/>
          <w:vertAlign w:val="subscript"/>
        </w:rPr>
        <w:t>2</w:t>
      </w:r>
      <w:r w:rsidR="006C5BCD" w:rsidRPr="00507CE0">
        <w:rPr>
          <w:rFonts w:ascii="Cambria" w:eastAsia="Times New Roman" w:hAnsi="Cambria" w:cs="Times New Roman"/>
        </w:rPr>
        <w:t>S) Maks.</w:t>
      </w:r>
      <w:r w:rsidR="006C5BCD">
        <w:rPr>
          <w:rFonts w:ascii="Cambria" w:eastAsia="Times New Roman" w:hAnsi="Cambria" w:cs="Times New Roman"/>
        </w:rPr>
        <w:tab/>
      </w:r>
      <w:r w:rsidR="006C5BCD" w:rsidRPr="00507CE0">
        <w:rPr>
          <w:rFonts w:ascii="Cambria" w:eastAsia="Times New Roman" w:hAnsi="Cambria" w:cs="Times New Roman"/>
        </w:rPr>
        <w:t>5,35 mg/</w:t>
      </w:r>
      <w:r w:rsidR="00B17972">
        <w:rPr>
          <w:rFonts w:ascii="Cambria" w:eastAsia="Times New Roman" w:hAnsi="Cambria" w:cs="Times New Roman"/>
        </w:rPr>
        <w:t>m</w:t>
      </w:r>
      <w:r w:rsidR="00B17972" w:rsidRPr="00B17972">
        <w:rPr>
          <w:rFonts w:ascii="Cambria" w:eastAsia="Times New Roman" w:hAnsi="Cambria" w:cs="Times New Roman"/>
          <w:vertAlign w:val="superscript"/>
        </w:rPr>
        <w:t>3</w:t>
      </w:r>
    </w:p>
    <w:p w14:paraId="1FB0BDF2" w14:textId="0459959B" w:rsidR="00FF5F14" w:rsidRPr="00507CE0" w:rsidRDefault="00FF5F14" w:rsidP="00B17972">
      <w:pPr>
        <w:tabs>
          <w:tab w:val="left" w:pos="3969"/>
          <w:tab w:val="left" w:pos="5670"/>
        </w:tabs>
        <w:spacing w:before="200" w:after="200"/>
        <w:jc w:val="both"/>
        <w:rPr>
          <w:rFonts w:ascii="Cambria" w:eastAsia="Times New Roman" w:hAnsi="Cambria" w:cs="Times New Roman"/>
        </w:rPr>
      </w:pPr>
      <w:proofErr w:type="spellStart"/>
      <w:r w:rsidRPr="00507CE0">
        <w:rPr>
          <w:rFonts w:ascii="Cambria" w:eastAsia="Times New Roman" w:hAnsi="Cambria" w:cs="Times New Roman"/>
        </w:rPr>
        <w:t>Merkaptan</w:t>
      </w:r>
      <w:proofErr w:type="spellEnd"/>
      <w:r w:rsidRPr="00507CE0">
        <w:rPr>
          <w:rFonts w:ascii="Cambria" w:eastAsia="Times New Roman" w:hAnsi="Cambria" w:cs="Times New Roman"/>
        </w:rPr>
        <w:t xml:space="preserve"> Kükürt </w:t>
      </w:r>
      <w:proofErr w:type="spellStart"/>
      <w:r w:rsidRPr="00507CE0">
        <w:rPr>
          <w:rFonts w:ascii="Cambria" w:eastAsia="Times New Roman" w:hAnsi="Cambria" w:cs="Times New Roman"/>
        </w:rPr>
        <w:t>Maks</w:t>
      </w:r>
      <w:proofErr w:type="spellEnd"/>
      <w:r w:rsidRPr="00507CE0">
        <w:rPr>
          <w:rFonts w:ascii="Cambria" w:eastAsia="Times New Roman" w:hAnsi="Cambria" w:cs="Times New Roman"/>
        </w:rPr>
        <w:t>.</w:t>
      </w:r>
      <w:r w:rsidR="006C5BCD">
        <w:rPr>
          <w:rFonts w:ascii="Cambria" w:eastAsia="Times New Roman" w:hAnsi="Cambria" w:cs="Times New Roman"/>
        </w:rPr>
        <w:tab/>
      </w:r>
      <w:r w:rsidR="00B17972">
        <w:rPr>
          <w:rFonts w:ascii="Cambria" w:eastAsia="Times New Roman" w:hAnsi="Cambria" w:cs="Times New Roman"/>
        </w:rPr>
        <w:tab/>
      </w:r>
      <w:r w:rsidR="006C5BCD" w:rsidRPr="00507CE0">
        <w:rPr>
          <w:rFonts w:ascii="Cambria" w:eastAsia="Times New Roman" w:hAnsi="Cambria" w:cs="Times New Roman"/>
        </w:rPr>
        <w:t>16,07 mg/</w:t>
      </w:r>
      <w:r w:rsidR="00B17972">
        <w:rPr>
          <w:rFonts w:ascii="Cambria" w:eastAsia="Times New Roman" w:hAnsi="Cambria" w:cs="Times New Roman"/>
        </w:rPr>
        <w:t>m</w:t>
      </w:r>
      <w:r w:rsidR="00B17972" w:rsidRPr="00B17972">
        <w:rPr>
          <w:rFonts w:ascii="Cambria" w:eastAsia="Times New Roman" w:hAnsi="Cambria" w:cs="Times New Roman"/>
          <w:vertAlign w:val="superscript"/>
        </w:rPr>
        <w:t>3</w:t>
      </w:r>
    </w:p>
    <w:p w14:paraId="5A73AB7A" w14:textId="434DC8EB" w:rsidR="00FF5F14" w:rsidRPr="00507CE0" w:rsidRDefault="00FF5F14" w:rsidP="00B17972">
      <w:pPr>
        <w:tabs>
          <w:tab w:val="left" w:pos="3969"/>
          <w:tab w:val="left" w:pos="5670"/>
        </w:tabs>
        <w:spacing w:before="200" w:after="200"/>
        <w:jc w:val="both"/>
        <w:rPr>
          <w:rFonts w:ascii="Cambria" w:eastAsia="Times New Roman" w:hAnsi="Cambria" w:cs="Times New Roman"/>
        </w:rPr>
      </w:pPr>
      <w:r w:rsidRPr="00507CE0">
        <w:rPr>
          <w:rFonts w:ascii="Cambria" w:eastAsia="Times New Roman" w:hAnsi="Cambria" w:cs="Times New Roman"/>
        </w:rPr>
        <w:t>Toplam Kükürt</w:t>
      </w:r>
      <w:r w:rsidR="006C5BCD">
        <w:rPr>
          <w:rFonts w:ascii="Cambria" w:eastAsia="Times New Roman" w:hAnsi="Cambria" w:cs="Times New Roman"/>
        </w:rPr>
        <w:tab/>
      </w:r>
      <w:r w:rsidR="00B17972" w:rsidRPr="00507CE0">
        <w:rPr>
          <w:rFonts w:ascii="Cambria" w:eastAsia="Times New Roman" w:hAnsi="Cambria" w:cs="Times New Roman"/>
        </w:rPr>
        <w:t>Maks.</w:t>
      </w:r>
      <w:r w:rsidR="00B17972">
        <w:rPr>
          <w:rFonts w:ascii="Cambria" w:eastAsia="Times New Roman" w:hAnsi="Cambria" w:cs="Times New Roman"/>
        </w:rPr>
        <w:tab/>
      </w:r>
      <w:r w:rsidR="00B17972" w:rsidRPr="00507CE0">
        <w:rPr>
          <w:rFonts w:ascii="Cambria" w:eastAsia="Times New Roman" w:hAnsi="Cambria" w:cs="Times New Roman"/>
        </w:rPr>
        <w:t>115,50 mg/</w:t>
      </w:r>
      <w:r w:rsidR="00B17972">
        <w:rPr>
          <w:rFonts w:ascii="Cambria" w:eastAsia="Times New Roman" w:hAnsi="Cambria" w:cs="Times New Roman"/>
        </w:rPr>
        <w:t>m</w:t>
      </w:r>
      <w:r w:rsidR="00B17972" w:rsidRPr="00B17972">
        <w:rPr>
          <w:rFonts w:ascii="Cambria" w:eastAsia="Times New Roman" w:hAnsi="Cambria" w:cs="Times New Roman"/>
          <w:vertAlign w:val="superscript"/>
        </w:rPr>
        <w:t>3</w:t>
      </w:r>
    </w:p>
    <w:p w14:paraId="22865ADD" w14:textId="14DBD3BD" w:rsidR="00FF5F14" w:rsidRPr="00507CE0" w:rsidRDefault="00FF5F14" w:rsidP="00B17972">
      <w:pPr>
        <w:tabs>
          <w:tab w:val="left" w:pos="3969"/>
          <w:tab w:val="left" w:pos="5670"/>
        </w:tabs>
        <w:spacing w:before="200" w:after="200"/>
        <w:jc w:val="both"/>
        <w:rPr>
          <w:rFonts w:ascii="Cambria" w:eastAsia="Times New Roman" w:hAnsi="Cambria" w:cs="Times New Roman"/>
        </w:rPr>
      </w:pPr>
      <w:r w:rsidRPr="00507CE0">
        <w:rPr>
          <w:rFonts w:ascii="Cambria" w:eastAsia="Times New Roman" w:hAnsi="Cambria" w:cs="Times New Roman"/>
        </w:rPr>
        <w:t>Üst Isıl Değer</w:t>
      </w:r>
    </w:p>
    <w:p w14:paraId="104E3BE1" w14:textId="4B78F1F4" w:rsidR="00B17972" w:rsidRDefault="00FF5F14" w:rsidP="00B17972">
      <w:pPr>
        <w:tabs>
          <w:tab w:val="right" w:pos="5529"/>
        </w:tabs>
        <w:ind w:left="567"/>
        <w:jc w:val="both"/>
        <w:rPr>
          <w:rFonts w:ascii="Cambria" w:eastAsia="Times New Roman" w:hAnsi="Cambria" w:cs="Times New Roman"/>
        </w:rPr>
      </w:pPr>
      <w:r w:rsidRPr="00507CE0">
        <w:rPr>
          <w:rFonts w:ascii="Cambria" w:eastAsia="Times New Roman" w:hAnsi="Cambria" w:cs="Times New Roman"/>
        </w:rPr>
        <w:t>Maksimum</w:t>
      </w:r>
      <w:r w:rsidR="00B17972">
        <w:rPr>
          <w:rFonts w:ascii="Cambria" w:eastAsia="Times New Roman" w:hAnsi="Cambria" w:cs="Times New Roman"/>
        </w:rPr>
        <w:tab/>
      </w:r>
      <w:r w:rsidR="00B17972" w:rsidRPr="00507CE0">
        <w:rPr>
          <w:rFonts w:ascii="Cambria" w:eastAsia="Times New Roman" w:hAnsi="Cambria" w:cs="Times New Roman"/>
        </w:rPr>
        <w:t xml:space="preserve">10.427 </w:t>
      </w:r>
      <w:proofErr w:type="spellStart"/>
      <w:r w:rsidR="00B17972" w:rsidRPr="00507CE0">
        <w:rPr>
          <w:rFonts w:ascii="Cambria" w:eastAsia="Times New Roman" w:hAnsi="Cambria" w:cs="Times New Roman"/>
        </w:rPr>
        <w:t>Kcal</w:t>
      </w:r>
      <w:proofErr w:type="spellEnd"/>
      <w:r w:rsidR="00B17972" w:rsidRPr="00507CE0">
        <w:rPr>
          <w:rFonts w:ascii="Cambria" w:eastAsia="Times New Roman" w:hAnsi="Cambria" w:cs="Times New Roman"/>
        </w:rPr>
        <w:t>/</w:t>
      </w:r>
      <w:r w:rsidR="00B17972">
        <w:rPr>
          <w:rFonts w:ascii="Cambria" w:eastAsia="Times New Roman" w:hAnsi="Cambria" w:cs="Times New Roman"/>
        </w:rPr>
        <w:t>m</w:t>
      </w:r>
      <w:r w:rsidR="00B17972" w:rsidRPr="00B17972">
        <w:rPr>
          <w:rFonts w:ascii="Cambria" w:eastAsia="Times New Roman" w:hAnsi="Cambria" w:cs="Times New Roman"/>
          <w:vertAlign w:val="superscript"/>
        </w:rPr>
        <w:t>3</w:t>
      </w:r>
    </w:p>
    <w:p w14:paraId="17588736" w14:textId="7C48415E" w:rsidR="00FF5F14" w:rsidRPr="00507CE0" w:rsidRDefault="00FF5F14" w:rsidP="00B17972">
      <w:pPr>
        <w:tabs>
          <w:tab w:val="right" w:pos="5529"/>
        </w:tabs>
        <w:ind w:left="567"/>
        <w:jc w:val="both"/>
        <w:rPr>
          <w:rFonts w:ascii="Cambria" w:eastAsia="Times New Roman" w:hAnsi="Cambria" w:cs="Times New Roman"/>
        </w:rPr>
      </w:pPr>
      <w:r w:rsidRPr="00507CE0">
        <w:rPr>
          <w:rFonts w:ascii="Cambria" w:eastAsia="Times New Roman" w:hAnsi="Cambria" w:cs="Times New Roman"/>
        </w:rPr>
        <w:t>Minimum</w:t>
      </w:r>
      <w:r w:rsidR="00B17972">
        <w:rPr>
          <w:rFonts w:ascii="Cambria" w:eastAsia="Times New Roman" w:hAnsi="Cambria" w:cs="Times New Roman"/>
        </w:rPr>
        <w:tab/>
      </w:r>
      <w:r w:rsidR="00B17972" w:rsidRPr="00507CE0">
        <w:rPr>
          <w:rFonts w:ascii="Cambria" w:eastAsia="Times New Roman" w:hAnsi="Cambria" w:cs="Times New Roman"/>
        </w:rPr>
        <w:t xml:space="preserve">8.100 </w:t>
      </w:r>
      <w:proofErr w:type="spellStart"/>
      <w:r w:rsidR="00B17972" w:rsidRPr="00507CE0">
        <w:rPr>
          <w:rFonts w:ascii="Cambria" w:eastAsia="Times New Roman" w:hAnsi="Cambria" w:cs="Times New Roman"/>
        </w:rPr>
        <w:t>Kcal</w:t>
      </w:r>
      <w:proofErr w:type="spellEnd"/>
      <w:r w:rsidR="00B17972" w:rsidRPr="00507CE0">
        <w:rPr>
          <w:rFonts w:ascii="Cambria" w:eastAsia="Times New Roman" w:hAnsi="Cambria" w:cs="Times New Roman"/>
        </w:rPr>
        <w:t>/</w:t>
      </w:r>
      <w:r w:rsidR="00B17972">
        <w:rPr>
          <w:rFonts w:ascii="Cambria" w:eastAsia="Times New Roman" w:hAnsi="Cambria" w:cs="Times New Roman"/>
        </w:rPr>
        <w:t>m</w:t>
      </w:r>
      <w:r w:rsidR="00B17972" w:rsidRPr="00B17972">
        <w:rPr>
          <w:rFonts w:ascii="Cambria" w:eastAsia="Times New Roman" w:hAnsi="Cambria" w:cs="Times New Roman"/>
          <w:vertAlign w:val="superscript"/>
        </w:rPr>
        <w:t>3</w:t>
      </w:r>
    </w:p>
    <w:p w14:paraId="3A47DB90" w14:textId="7566EF1B" w:rsidR="00FF5F14" w:rsidRPr="00507CE0" w:rsidRDefault="00FF5F14" w:rsidP="00B17972">
      <w:pPr>
        <w:tabs>
          <w:tab w:val="left" w:pos="3969"/>
          <w:tab w:val="left" w:pos="5670"/>
        </w:tabs>
        <w:spacing w:before="200" w:after="200"/>
        <w:jc w:val="both"/>
        <w:rPr>
          <w:rFonts w:ascii="Cambria" w:eastAsia="Times New Roman" w:hAnsi="Cambria" w:cs="Times New Roman"/>
        </w:rPr>
      </w:pPr>
      <w:proofErr w:type="spellStart"/>
      <w:r w:rsidRPr="00507CE0">
        <w:rPr>
          <w:rFonts w:ascii="Cambria" w:eastAsia="Times New Roman" w:hAnsi="Cambria" w:cs="Times New Roman"/>
        </w:rPr>
        <w:t>Wobbe</w:t>
      </w:r>
      <w:proofErr w:type="spellEnd"/>
      <w:r w:rsidRPr="00507CE0">
        <w:rPr>
          <w:rFonts w:ascii="Cambria" w:eastAsia="Times New Roman" w:hAnsi="Cambria" w:cs="Times New Roman"/>
        </w:rPr>
        <w:t xml:space="preserve"> Sayısı</w:t>
      </w:r>
    </w:p>
    <w:p w14:paraId="69DBB07D" w14:textId="4E5376AB" w:rsidR="00B17972" w:rsidRDefault="00FF5F14" w:rsidP="00B17972">
      <w:pPr>
        <w:tabs>
          <w:tab w:val="right" w:pos="5529"/>
        </w:tabs>
        <w:ind w:left="567"/>
        <w:jc w:val="both"/>
        <w:rPr>
          <w:rFonts w:ascii="Cambria" w:eastAsia="Times New Roman" w:hAnsi="Cambria" w:cs="Times New Roman"/>
        </w:rPr>
      </w:pPr>
      <w:r w:rsidRPr="00507CE0">
        <w:rPr>
          <w:rFonts w:ascii="Cambria" w:eastAsia="Times New Roman" w:hAnsi="Cambria" w:cs="Times New Roman"/>
        </w:rPr>
        <w:t>Maksimum</w:t>
      </w:r>
      <w:r w:rsidR="00B17972">
        <w:rPr>
          <w:rFonts w:ascii="Cambria" w:eastAsia="Times New Roman" w:hAnsi="Cambria" w:cs="Times New Roman"/>
        </w:rPr>
        <w:tab/>
      </w:r>
      <w:r w:rsidR="00B17972" w:rsidRPr="00507CE0">
        <w:rPr>
          <w:rFonts w:ascii="Cambria" w:eastAsia="Times New Roman" w:hAnsi="Cambria" w:cs="Times New Roman"/>
        </w:rPr>
        <w:t>13.000Kcal/</w:t>
      </w:r>
      <w:r w:rsidR="00B17972">
        <w:rPr>
          <w:rFonts w:ascii="Cambria" w:eastAsia="Times New Roman" w:hAnsi="Cambria" w:cs="Times New Roman"/>
        </w:rPr>
        <w:t>m</w:t>
      </w:r>
      <w:r w:rsidR="00B17972" w:rsidRPr="00B17972">
        <w:rPr>
          <w:rFonts w:ascii="Cambria" w:eastAsia="Times New Roman" w:hAnsi="Cambria" w:cs="Times New Roman"/>
        </w:rPr>
        <w:t>3</w:t>
      </w:r>
    </w:p>
    <w:p w14:paraId="71BEFEF2" w14:textId="2ABAF9D0" w:rsidR="00FF5F14" w:rsidRPr="00507CE0" w:rsidRDefault="00FF5F14" w:rsidP="00B17972">
      <w:pPr>
        <w:tabs>
          <w:tab w:val="right" w:pos="5529"/>
        </w:tabs>
        <w:ind w:left="567"/>
        <w:jc w:val="both"/>
        <w:rPr>
          <w:rFonts w:ascii="Cambria" w:eastAsia="Times New Roman" w:hAnsi="Cambria" w:cs="Times New Roman"/>
        </w:rPr>
      </w:pPr>
      <w:r w:rsidRPr="00507CE0">
        <w:rPr>
          <w:rFonts w:ascii="Cambria" w:eastAsia="Times New Roman" w:hAnsi="Cambria" w:cs="Times New Roman"/>
        </w:rPr>
        <w:t>Minimum</w:t>
      </w:r>
      <w:r w:rsidR="00B17972">
        <w:rPr>
          <w:rFonts w:ascii="Cambria" w:eastAsia="Times New Roman" w:hAnsi="Cambria" w:cs="Times New Roman"/>
        </w:rPr>
        <w:tab/>
      </w:r>
      <w:r w:rsidR="00B17972" w:rsidRPr="00507CE0">
        <w:rPr>
          <w:rFonts w:ascii="Cambria" w:eastAsia="Times New Roman" w:hAnsi="Cambria" w:cs="Times New Roman"/>
        </w:rPr>
        <w:t>10.465Kcal/</w:t>
      </w:r>
      <w:r w:rsidR="00B17972">
        <w:rPr>
          <w:rFonts w:ascii="Cambria" w:eastAsia="Times New Roman" w:hAnsi="Cambria" w:cs="Times New Roman"/>
        </w:rPr>
        <w:t>m</w:t>
      </w:r>
      <w:r w:rsidR="00B17972" w:rsidRPr="00B17972">
        <w:rPr>
          <w:rFonts w:ascii="Cambria" w:eastAsia="Times New Roman" w:hAnsi="Cambria" w:cs="Times New Roman"/>
        </w:rPr>
        <w:t>3</w:t>
      </w:r>
    </w:p>
    <w:p w14:paraId="7DC00B31" w14:textId="77777777" w:rsidR="00B17972" w:rsidRDefault="00FF5F14" w:rsidP="00B17972">
      <w:pPr>
        <w:tabs>
          <w:tab w:val="left" w:pos="3969"/>
          <w:tab w:val="left" w:pos="5670"/>
        </w:tabs>
        <w:spacing w:before="200" w:after="200"/>
        <w:jc w:val="both"/>
        <w:rPr>
          <w:rFonts w:ascii="Cambria" w:eastAsia="Times New Roman" w:hAnsi="Cambria" w:cs="Times New Roman"/>
        </w:rPr>
      </w:pPr>
      <w:r w:rsidRPr="00507CE0">
        <w:rPr>
          <w:rFonts w:ascii="Cambria" w:eastAsia="Times New Roman" w:hAnsi="Cambria" w:cs="Times New Roman"/>
        </w:rPr>
        <w:t>Su Çiğlenme Noktası</w:t>
      </w:r>
    </w:p>
    <w:p w14:paraId="0A097492" w14:textId="31821B01" w:rsidR="00B17972" w:rsidRDefault="00B17972" w:rsidP="00C1056D">
      <w:pPr>
        <w:tabs>
          <w:tab w:val="left" w:pos="3969"/>
        </w:tabs>
        <w:ind w:left="567"/>
        <w:jc w:val="both"/>
        <w:rPr>
          <w:rFonts w:ascii="Cambria" w:eastAsia="Times New Roman" w:hAnsi="Cambria" w:cs="Times New Roman"/>
        </w:rPr>
      </w:pPr>
      <w:r w:rsidRPr="00507CE0">
        <w:rPr>
          <w:rFonts w:ascii="Cambria" w:eastAsia="Times New Roman" w:hAnsi="Cambria" w:cs="Times New Roman"/>
        </w:rPr>
        <w:t>Maksimum</w:t>
      </w:r>
      <w:r>
        <w:rPr>
          <w:rFonts w:ascii="Cambria" w:eastAsia="Times New Roman" w:hAnsi="Cambria" w:cs="Times New Roman"/>
        </w:rPr>
        <w:tab/>
      </w:r>
      <w:r w:rsidRPr="00507CE0">
        <w:rPr>
          <w:rFonts w:ascii="Cambria" w:eastAsia="Times New Roman" w:hAnsi="Cambria" w:cs="Times New Roman"/>
        </w:rPr>
        <w:t>0°C (Yaz Dönemi)</w:t>
      </w:r>
    </w:p>
    <w:p w14:paraId="3DA6B502" w14:textId="1D6836B8" w:rsidR="00B17972" w:rsidRPr="00507CE0" w:rsidRDefault="00C1056D" w:rsidP="00C1056D">
      <w:pPr>
        <w:tabs>
          <w:tab w:val="left" w:pos="3969"/>
        </w:tabs>
        <w:ind w:left="567"/>
        <w:jc w:val="both"/>
        <w:rPr>
          <w:rFonts w:ascii="Cambria" w:eastAsia="Times New Roman" w:hAnsi="Cambria" w:cs="Times New Roman"/>
        </w:rPr>
      </w:pPr>
      <w:r>
        <w:rPr>
          <w:rFonts w:ascii="Cambria" w:eastAsia="Times New Roman" w:hAnsi="Cambria" w:cs="Times New Roman"/>
        </w:rPr>
        <w:tab/>
      </w:r>
      <w:r w:rsidR="00B17972" w:rsidRPr="00507CE0">
        <w:rPr>
          <w:rFonts w:ascii="Cambria" w:eastAsia="Times New Roman" w:hAnsi="Cambria" w:cs="Times New Roman"/>
        </w:rPr>
        <w:t xml:space="preserve">-5°C (Diğer Dönemler) (44 </w:t>
      </w:r>
      <w:proofErr w:type="spellStart"/>
      <w:r w:rsidR="00B17972" w:rsidRPr="00507CE0">
        <w:rPr>
          <w:rFonts w:ascii="Cambria" w:eastAsia="Times New Roman" w:hAnsi="Cambria" w:cs="Times New Roman"/>
        </w:rPr>
        <w:t>Barg’a</w:t>
      </w:r>
      <w:proofErr w:type="spellEnd"/>
      <w:r w:rsidR="00B17972" w:rsidRPr="00507CE0">
        <w:rPr>
          <w:rFonts w:ascii="Cambria" w:eastAsia="Times New Roman" w:hAnsi="Cambria" w:cs="Times New Roman"/>
        </w:rPr>
        <w:t xml:space="preserve"> kadar)</w:t>
      </w:r>
    </w:p>
    <w:p w14:paraId="3C388A59" w14:textId="77777777" w:rsidR="00EF3FEE" w:rsidRDefault="00FF5F14" w:rsidP="00B17972">
      <w:pPr>
        <w:tabs>
          <w:tab w:val="left" w:pos="3969"/>
          <w:tab w:val="left" w:pos="5670"/>
        </w:tabs>
        <w:spacing w:before="200" w:after="200"/>
        <w:jc w:val="both"/>
        <w:rPr>
          <w:rFonts w:ascii="Cambria" w:eastAsia="Times New Roman" w:hAnsi="Cambria" w:cs="Times New Roman"/>
        </w:rPr>
      </w:pPr>
      <w:r w:rsidRPr="00507CE0">
        <w:rPr>
          <w:rFonts w:ascii="Cambria" w:eastAsia="Times New Roman" w:hAnsi="Cambria" w:cs="Times New Roman"/>
        </w:rPr>
        <w:t>Hidrokarbon Çiğlenme Noktası</w:t>
      </w:r>
    </w:p>
    <w:p w14:paraId="14393CA0" w14:textId="459690A9" w:rsidR="006C5BCD" w:rsidRDefault="00FF5F14" w:rsidP="00EF3FEE">
      <w:pPr>
        <w:tabs>
          <w:tab w:val="right" w:pos="5529"/>
        </w:tabs>
        <w:ind w:left="567"/>
        <w:jc w:val="both"/>
        <w:rPr>
          <w:rFonts w:ascii="Cambria" w:eastAsia="Times New Roman" w:hAnsi="Cambria" w:cs="Times New Roman"/>
        </w:rPr>
      </w:pPr>
      <w:r w:rsidRPr="00507CE0">
        <w:rPr>
          <w:rFonts w:ascii="Cambria" w:eastAsia="Times New Roman" w:hAnsi="Cambria" w:cs="Times New Roman"/>
        </w:rPr>
        <w:t>Maksimum 0 °C (67,5Barg’a kadar)</w:t>
      </w:r>
    </w:p>
    <w:p w14:paraId="47478FBC" w14:textId="5FC2547F" w:rsidR="00FF5F14" w:rsidRPr="00507CE0" w:rsidRDefault="00EF3FEE" w:rsidP="00FF5F14">
      <w:pPr>
        <w:spacing w:before="200" w:after="200"/>
        <w:jc w:val="both"/>
        <w:rPr>
          <w:rFonts w:ascii="Cambria" w:eastAsia="Times New Roman" w:hAnsi="Cambria" w:cs="Times New Roman"/>
        </w:rPr>
      </w:pPr>
      <w:r>
        <w:rPr>
          <w:rFonts w:ascii="Cambria" w:eastAsia="Times New Roman" w:hAnsi="Cambria" w:cs="Times New Roman"/>
        </w:rPr>
        <w:t>m</w:t>
      </w:r>
      <w:r w:rsidRPr="00EF3FEE">
        <w:rPr>
          <w:rFonts w:ascii="Cambria" w:eastAsia="Times New Roman" w:hAnsi="Cambria" w:cs="Times New Roman"/>
          <w:vertAlign w:val="superscript"/>
        </w:rPr>
        <w:t>3</w:t>
      </w:r>
      <w:r w:rsidR="00FF5F14" w:rsidRPr="00507CE0">
        <w:rPr>
          <w:rFonts w:ascii="Cambria" w:eastAsia="Times New Roman" w:hAnsi="Cambria" w:cs="Times New Roman"/>
        </w:rPr>
        <w:t xml:space="preserve">: 15°C’nin altındaki bir sıcaklıktaki ve 1,01325 Bar mutlak basınçtaki 1 (bir) </w:t>
      </w:r>
      <w:r>
        <w:rPr>
          <w:rFonts w:ascii="Cambria" w:eastAsia="Times New Roman" w:hAnsi="Cambria" w:cs="Times New Roman"/>
        </w:rPr>
        <w:t>m</w:t>
      </w:r>
      <w:r w:rsidRPr="00EF3FEE">
        <w:rPr>
          <w:rFonts w:ascii="Cambria" w:eastAsia="Times New Roman" w:hAnsi="Cambria" w:cs="Times New Roman"/>
          <w:vertAlign w:val="superscript"/>
        </w:rPr>
        <w:t>3</w:t>
      </w:r>
      <w:r>
        <w:rPr>
          <w:rFonts w:ascii="Cambria" w:eastAsia="Times New Roman" w:hAnsi="Cambria" w:cs="Times New Roman"/>
        </w:rPr>
        <w:t xml:space="preserve"> </w:t>
      </w:r>
      <w:r w:rsidR="00FF5F14" w:rsidRPr="00507CE0">
        <w:rPr>
          <w:rFonts w:ascii="Cambria" w:eastAsia="Times New Roman" w:hAnsi="Cambria" w:cs="Times New Roman"/>
        </w:rPr>
        <w:t>gazın hacmine eşittir.</w:t>
      </w:r>
    </w:p>
    <w:p w14:paraId="1F620906" w14:textId="668BB472" w:rsidR="00B17972" w:rsidRDefault="00B17972">
      <w:pPr>
        <w:rPr>
          <w:rFonts w:ascii="Cambria" w:eastAsia="Times New Roman" w:hAnsi="Cambria" w:cs="Times New Roman"/>
        </w:rPr>
      </w:pPr>
      <w:r>
        <w:rPr>
          <w:rFonts w:ascii="Cambria" w:eastAsia="Times New Roman" w:hAnsi="Cambria" w:cs="Times New Roman"/>
        </w:rPr>
        <w:br w:type="page"/>
      </w:r>
    </w:p>
    <w:p w14:paraId="38A817A1" w14:textId="3D307AA8" w:rsidR="00FF5F14" w:rsidRPr="00507CE0" w:rsidRDefault="00FF5F14" w:rsidP="00FF5F14">
      <w:pPr>
        <w:spacing w:before="200" w:after="200"/>
        <w:jc w:val="both"/>
        <w:rPr>
          <w:rFonts w:ascii="Cambria" w:eastAsia="Times New Roman" w:hAnsi="Cambria" w:cs="Times New Roman"/>
        </w:rPr>
      </w:pPr>
      <w:r w:rsidRPr="00507CE0">
        <w:rPr>
          <w:rFonts w:ascii="Cambria" w:eastAsia="Times New Roman" w:hAnsi="Cambria" w:cs="Times New Roman"/>
          <w:b/>
          <w:bCs/>
        </w:rPr>
        <w:lastRenderedPageBreak/>
        <w:t>EK 2. TESLİM NOKTASI VE TESLİM MİKTARI</w:t>
      </w:r>
    </w:p>
    <w:p w14:paraId="3BBAACB0" w14:textId="28D5FB37" w:rsidR="00C1056D" w:rsidRPr="00C1056D" w:rsidRDefault="00C1056D" w:rsidP="00C1056D">
      <w:pPr>
        <w:pStyle w:val="ListeParagraf"/>
        <w:numPr>
          <w:ilvl w:val="0"/>
          <w:numId w:val="12"/>
        </w:numPr>
        <w:tabs>
          <w:tab w:val="left" w:pos="284"/>
          <w:tab w:val="left" w:pos="3402"/>
          <w:tab w:val="left" w:pos="3544"/>
        </w:tabs>
        <w:snapToGrid w:val="0"/>
        <w:spacing w:line="288" w:lineRule="auto"/>
        <w:ind w:left="3544" w:hanging="3544"/>
        <w:rPr>
          <w:rFonts w:ascii="Cambria" w:hAnsi="Cambria" w:cstheme="minorHAnsi"/>
          <w:color w:val="000000"/>
        </w:rPr>
      </w:pPr>
      <w:r>
        <w:rPr>
          <w:rFonts w:ascii="Cambria" w:hAnsi="Cambria" w:cstheme="minorHAnsi"/>
          <w:color w:val="000000"/>
        </w:rPr>
        <w:t>Ermenek Teslim Noktası Adres</w:t>
      </w:r>
      <w:r>
        <w:rPr>
          <w:rFonts w:ascii="Cambria" w:hAnsi="Cambria" w:cstheme="minorHAnsi"/>
          <w:color w:val="000000"/>
        </w:rPr>
        <w:tab/>
        <w:t>:</w:t>
      </w:r>
      <w:r>
        <w:rPr>
          <w:rFonts w:ascii="Cambria" w:hAnsi="Cambria" w:cstheme="minorHAnsi"/>
          <w:color w:val="000000"/>
        </w:rPr>
        <w:tab/>
      </w:r>
      <w:r w:rsidRPr="00C1056D">
        <w:rPr>
          <w:rFonts w:ascii="Cambria" w:hAnsi="Cambria" w:cstheme="minorHAnsi"/>
          <w:color w:val="000000"/>
        </w:rPr>
        <w:t xml:space="preserve">Seyran Mahallesi, </w:t>
      </w:r>
      <w:proofErr w:type="spellStart"/>
      <w:r w:rsidRPr="00C1056D">
        <w:rPr>
          <w:rFonts w:ascii="Cambria" w:hAnsi="Cambria" w:cstheme="minorHAnsi"/>
          <w:color w:val="000000"/>
        </w:rPr>
        <w:t>Kızılalan</w:t>
      </w:r>
      <w:proofErr w:type="spellEnd"/>
      <w:r w:rsidRPr="00C1056D">
        <w:rPr>
          <w:rFonts w:ascii="Cambria" w:hAnsi="Cambria" w:cstheme="minorHAnsi"/>
          <w:color w:val="000000"/>
        </w:rPr>
        <w:t xml:space="preserve"> Sokak, Enerya Apartmanı, No: 8, Ermenek, Karaman</w:t>
      </w:r>
    </w:p>
    <w:p w14:paraId="380400BE" w14:textId="40D1ADED" w:rsidR="00FF5F14" w:rsidRPr="00507CE0" w:rsidRDefault="00FF5F14" w:rsidP="00FB1495">
      <w:pPr>
        <w:contextualSpacing/>
        <w:jc w:val="both"/>
        <w:rPr>
          <w:rFonts w:ascii="Cambria" w:eastAsia="Times New Roman" w:hAnsi="Cambria" w:cs="Times New Roman"/>
        </w:rPr>
      </w:pPr>
    </w:p>
    <w:tbl>
      <w:tblPr>
        <w:tblW w:w="4260" w:type="dxa"/>
        <w:jc w:val="center"/>
        <w:tblLook w:val="04A0" w:firstRow="1" w:lastRow="0" w:firstColumn="1" w:lastColumn="0" w:noHBand="0" w:noVBand="1"/>
      </w:tblPr>
      <w:tblGrid>
        <w:gridCol w:w="1200"/>
        <w:gridCol w:w="1100"/>
        <w:gridCol w:w="1960"/>
      </w:tblGrid>
      <w:tr w:rsidR="003E75EF" w:rsidRPr="008E273A" w14:paraId="2A62B641" w14:textId="77777777" w:rsidTr="00E96591">
        <w:trPr>
          <w:trHeight w:val="600"/>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CAE30" w14:textId="77777777" w:rsidR="003E75EF" w:rsidRPr="008E273A" w:rsidRDefault="003E75EF" w:rsidP="00E96591">
            <w:pPr>
              <w:contextualSpacing/>
              <w:jc w:val="center"/>
              <w:rPr>
                <w:rFonts w:ascii="Cambria" w:eastAsia="Times New Roman" w:hAnsi="Cambria" w:cs="Calibri"/>
                <w:b/>
                <w:bCs/>
                <w:color w:val="000000"/>
                <w:sz w:val="20"/>
                <w:szCs w:val="20"/>
              </w:rPr>
            </w:pPr>
            <w:r w:rsidRPr="008E273A">
              <w:rPr>
                <w:rFonts w:ascii="Cambria" w:eastAsia="Times New Roman" w:hAnsi="Cambria" w:cs="Calibri"/>
                <w:b/>
                <w:bCs/>
                <w:color w:val="000000"/>
                <w:sz w:val="20"/>
                <w:szCs w:val="20"/>
              </w:rPr>
              <w:t>YIL</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34DDE" w14:textId="77777777" w:rsidR="003E75EF" w:rsidRPr="008E273A" w:rsidRDefault="003E75EF" w:rsidP="00E96591">
            <w:pPr>
              <w:contextualSpacing/>
              <w:jc w:val="center"/>
              <w:rPr>
                <w:rFonts w:ascii="Cambria" w:eastAsia="Times New Roman" w:hAnsi="Cambria" w:cs="Calibri"/>
                <w:b/>
                <w:bCs/>
                <w:color w:val="000000"/>
                <w:sz w:val="20"/>
                <w:szCs w:val="20"/>
              </w:rPr>
            </w:pPr>
            <w:r w:rsidRPr="008E273A">
              <w:rPr>
                <w:rFonts w:ascii="Cambria" w:eastAsia="Times New Roman" w:hAnsi="Cambria" w:cs="Calibri"/>
                <w:b/>
                <w:bCs/>
                <w:color w:val="000000"/>
                <w:sz w:val="20"/>
                <w:szCs w:val="20"/>
              </w:rPr>
              <w:t>AY</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4BEEFCBD" w14:textId="77777777" w:rsidR="003E75EF" w:rsidRPr="008E273A" w:rsidRDefault="003E75EF" w:rsidP="00E96591">
            <w:pPr>
              <w:contextualSpacing/>
              <w:jc w:val="center"/>
              <w:rPr>
                <w:rFonts w:ascii="Cambria" w:eastAsia="Times New Roman" w:hAnsi="Cambria" w:cs="Calibri"/>
                <w:b/>
                <w:bCs/>
                <w:color w:val="FF0000"/>
                <w:sz w:val="20"/>
                <w:szCs w:val="20"/>
              </w:rPr>
            </w:pPr>
            <w:r w:rsidRPr="008E273A">
              <w:rPr>
                <w:rFonts w:ascii="Cambria" w:eastAsia="Times New Roman" w:hAnsi="Cambria" w:cs="Calibri"/>
                <w:b/>
                <w:bCs/>
                <w:color w:val="FF0000"/>
                <w:sz w:val="20"/>
                <w:szCs w:val="20"/>
              </w:rPr>
              <w:t>TESLİM NOKTASI:</w:t>
            </w:r>
            <w:r w:rsidRPr="008E273A">
              <w:rPr>
                <w:rFonts w:ascii="Cambria" w:eastAsia="Times New Roman" w:hAnsi="Cambria" w:cs="Calibri"/>
                <w:b/>
                <w:bCs/>
                <w:color w:val="FF0000"/>
                <w:sz w:val="20"/>
                <w:szCs w:val="20"/>
              </w:rPr>
              <w:br/>
              <w:t>ERMENEK</w:t>
            </w:r>
          </w:p>
        </w:tc>
      </w:tr>
      <w:tr w:rsidR="003E75EF" w:rsidRPr="008E273A" w14:paraId="7C4F3220" w14:textId="77777777" w:rsidTr="00E96591">
        <w:trPr>
          <w:trHeight w:val="30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27F69C0E" w14:textId="77777777" w:rsidR="003E75EF" w:rsidRPr="008E273A" w:rsidRDefault="003E75EF" w:rsidP="00E96591">
            <w:pPr>
              <w:contextualSpacing/>
              <w:rPr>
                <w:rFonts w:ascii="Cambria" w:eastAsia="Times New Roman" w:hAnsi="Cambria" w:cs="Calibri"/>
                <w:b/>
                <w:bCs/>
                <w:color w:val="000000"/>
                <w:sz w:val="20"/>
                <w:szCs w:val="20"/>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3ACD80A8" w14:textId="77777777" w:rsidR="003E75EF" w:rsidRPr="008E273A" w:rsidRDefault="003E75EF" w:rsidP="00E96591">
            <w:pPr>
              <w:contextualSpacing/>
              <w:rPr>
                <w:rFonts w:ascii="Cambria" w:eastAsia="Times New Roman" w:hAnsi="Cambria" w:cs="Calibri"/>
                <w:b/>
                <w:bCs/>
                <w:color w:val="000000"/>
                <w:sz w:val="20"/>
                <w:szCs w:val="20"/>
              </w:rPr>
            </w:pPr>
          </w:p>
        </w:tc>
        <w:tc>
          <w:tcPr>
            <w:tcW w:w="1960" w:type="dxa"/>
            <w:tcBorders>
              <w:top w:val="nil"/>
              <w:left w:val="nil"/>
              <w:bottom w:val="single" w:sz="4" w:space="0" w:color="auto"/>
              <w:right w:val="single" w:sz="4" w:space="0" w:color="auto"/>
            </w:tcBorders>
            <w:shd w:val="clear" w:color="auto" w:fill="auto"/>
            <w:vAlign w:val="center"/>
            <w:hideMark/>
          </w:tcPr>
          <w:p w14:paraId="78CD7004" w14:textId="77777777" w:rsidR="003E75EF" w:rsidRPr="008E273A" w:rsidRDefault="003E75EF" w:rsidP="00E96591">
            <w:pPr>
              <w:contextualSpacing/>
              <w:jc w:val="center"/>
              <w:rPr>
                <w:rFonts w:ascii="Cambria" w:eastAsia="Times New Roman" w:hAnsi="Cambria" w:cs="Calibri"/>
                <w:b/>
                <w:bCs/>
                <w:color w:val="000000"/>
                <w:sz w:val="20"/>
                <w:szCs w:val="20"/>
              </w:rPr>
            </w:pPr>
            <w:r w:rsidRPr="008E273A">
              <w:rPr>
                <w:rFonts w:ascii="Cambria" w:eastAsia="Times New Roman" w:hAnsi="Cambria" w:cs="Calibri"/>
                <w:b/>
                <w:bCs/>
                <w:color w:val="000000"/>
                <w:sz w:val="20"/>
                <w:szCs w:val="20"/>
              </w:rPr>
              <w:t>MİKTAR (</w:t>
            </w:r>
            <w:proofErr w:type="spellStart"/>
            <w:r w:rsidRPr="008E273A">
              <w:rPr>
                <w:rFonts w:ascii="Cambria" w:eastAsia="Times New Roman" w:hAnsi="Cambria" w:cs="Calibri"/>
                <w:b/>
                <w:bCs/>
                <w:color w:val="000000"/>
                <w:sz w:val="20"/>
                <w:szCs w:val="20"/>
              </w:rPr>
              <w:t>kWh</w:t>
            </w:r>
            <w:proofErr w:type="spellEnd"/>
            <w:r w:rsidRPr="008E273A">
              <w:rPr>
                <w:rFonts w:ascii="Cambria" w:eastAsia="Times New Roman" w:hAnsi="Cambria" w:cs="Calibri"/>
                <w:b/>
                <w:bCs/>
                <w:color w:val="000000"/>
                <w:sz w:val="20"/>
                <w:szCs w:val="20"/>
              </w:rPr>
              <w:t>)</w:t>
            </w:r>
          </w:p>
        </w:tc>
      </w:tr>
      <w:tr w:rsidR="003E75EF" w:rsidRPr="008E273A" w14:paraId="1CFC9916" w14:textId="77777777" w:rsidTr="00E9659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542EC64" w14:textId="77777777" w:rsidR="003E75EF" w:rsidRPr="008E273A" w:rsidRDefault="003E75EF" w:rsidP="00E96591">
            <w:pPr>
              <w:contextualSpacing/>
              <w:jc w:val="right"/>
              <w:rPr>
                <w:rFonts w:ascii="Cambria" w:eastAsia="Times New Roman" w:hAnsi="Cambria" w:cs="Calibri"/>
                <w:b/>
                <w:bCs/>
                <w:color w:val="000000"/>
                <w:sz w:val="20"/>
                <w:szCs w:val="20"/>
              </w:rPr>
            </w:pPr>
            <w:r>
              <w:rPr>
                <w:rFonts w:ascii="Cambria" w:eastAsia="Times New Roman" w:hAnsi="Cambria" w:cs="Calibri"/>
                <w:b/>
                <w:bCs/>
                <w:color w:val="000000"/>
                <w:sz w:val="20"/>
                <w:szCs w:val="20"/>
              </w:rPr>
              <w:t>2021</w:t>
            </w:r>
          </w:p>
        </w:tc>
        <w:tc>
          <w:tcPr>
            <w:tcW w:w="1100" w:type="dxa"/>
            <w:tcBorders>
              <w:top w:val="nil"/>
              <w:left w:val="nil"/>
              <w:bottom w:val="single" w:sz="4" w:space="0" w:color="auto"/>
              <w:right w:val="single" w:sz="4" w:space="0" w:color="auto"/>
            </w:tcBorders>
            <w:shd w:val="clear" w:color="auto" w:fill="auto"/>
            <w:noWrap/>
            <w:vAlign w:val="center"/>
            <w:hideMark/>
          </w:tcPr>
          <w:p w14:paraId="7373680E" w14:textId="77777777" w:rsidR="003E75EF" w:rsidRPr="008E273A" w:rsidRDefault="003E75EF" w:rsidP="00E96591">
            <w:pPr>
              <w:contextualSpacing/>
              <w:rPr>
                <w:rFonts w:ascii="Cambria" w:eastAsia="Times New Roman" w:hAnsi="Cambria" w:cs="Calibri"/>
                <w:color w:val="000000"/>
                <w:sz w:val="20"/>
                <w:szCs w:val="20"/>
              </w:rPr>
            </w:pPr>
            <w:r w:rsidRPr="008E273A">
              <w:rPr>
                <w:rFonts w:ascii="Cambria" w:eastAsia="Times New Roman" w:hAnsi="Cambria" w:cs="Calibri"/>
                <w:color w:val="000000"/>
                <w:sz w:val="20"/>
                <w:szCs w:val="20"/>
              </w:rPr>
              <w:t>TEMMUZ</w:t>
            </w:r>
          </w:p>
        </w:tc>
        <w:tc>
          <w:tcPr>
            <w:tcW w:w="1960" w:type="dxa"/>
            <w:tcBorders>
              <w:top w:val="nil"/>
              <w:left w:val="nil"/>
              <w:bottom w:val="single" w:sz="4" w:space="0" w:color="auto"/>
              <w:right w:val="single" w:sz="4" w:space="0" w:color="auto"/>
            </w:tcBorders>
            <w:shd w:val="clear" w:color="auto" w:fill="auto"/>
            <w:noWrap/>
            <w:vAlign w:val="center"/>
            <w:hideMark/>
          </w:tcPr>
          <w:p w14:paraId="2D6BD5FA" w14:textId="77777777" w:rsidR="003E75EF" w:rsidRPr="008E273A" w:rsidRDefault="003E75EF" w:rsidP="00E96591">
            <w:pPr>
              <w:contextualSpacing/>
              <w:jc w:val="right"/>
              <w:rPr>
                <w:rFonts w:ascii="Cambria" w:eastAsia="Times New Roman" w:hAnsi="Cambria" w:cs="Calibri"/>
                <w:color w:val="000000"/>
                <w:sz w:val="20"/>
                <w:szCs w:val="20"/>
              </w:rPr>
            </w:pPr>
            <w:r>
              <w:rPr>
                <w:rFonts w:ascii="Cambria" w:eastAsia="Times New Roman" w:hAnsi="Cambria" w:cs="Calibri"/>
                <w:color w:val="000000"/>
                <w:sz w:val="20"/>
                <w:szCs w:val="20"/>
              </w:rPr>
              <w:t>366.335</w:t>
            </w:r>
          </w:p>
        </w:tc>
      </w:tr>
      <w:tr w:rsidR="003E75EF" w:rsidRPr="008E273A" w14:paraId="59A867A3" w14:textId="77777777" w:rsidTr="00E9659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1899C7D" w14:textId="77777777" w:rsidR="003E75EF" w:rsidRPr="008E273A" w:rsidRDefault="003E75EF" w:rsidP="00E96591">
            <w:pPr>
              <w:contextualSpacing/>
              <w:jc w:val="right"/>
              <w:rPr>
                <w:rFonts w:ascii="Cambria" w:eastAsia="Times New Roman" w:hAnsi="Cambria" w:cs="Calibri"/>
                <w:b/>
                <w:bCs/>
                <w:color w:val="000000"/>
                <w:sz w:val="20"/>
                <w:szCs w:val="20"/>
              </w:rPr>
            </w:pPr>
            <w:r>
              <w:rPr>
                <w:rFonts w:ascii="Cambria" w:eastAsia="Times New Roman" w:hAnsi="Cambria" w:cs="Calibri"/>
                <w:b/>
                <w:bCs/>
                <w:color w:val="000000"/>
                <w:sz w:val="20"/>
                <w:szCs w:val="20"/>
              </w:rPr>
              <w:t>2021</w:t>
            </w:r>
          </w:p>
        </w:tc>
        <w:tc>
          <w:tcPr>
            <w:tcW w:w="1100" w:type="dxa"/>
            <w:tcBorders>
              <w:top w:val="nil"/>
              <w:left w:val="nil"/>
              <w:bottom w:val="single" w:sz="4" w:space="0" w:color="auto"/>
              <w:right w:val="single" w:sz="4" w:space="0" w:color="auto"/>
            </w:tcBorders>
            <w:shd w:val="clear" w:color="auto" w:fill="auto"/>
            <w:noWrap/>
            <w:vAlign w:val="center"/>
            <w:hideMark/>
          </w:tcPr>
          <w:p w14:paraId="3745236E" w14:textId="77777777" w:rsidR="003E75EF" w:rsidRPr="008E273A" w:rsidRDefault="003E75EF" w:rsidP="00E96591">
            <w:pPr>
              <w:contextualSpacing/>
              <w:rPr>
                <w:rFonts w:ascii="Cambria" w:eastAsia="Times New Roman" w:hAnsi="Cambria" w:cs="Calibri"/>
                <w:color w:val="000000"/>
                <w:sz w:val="20"/>
                <w:szCs w:val="20"/>
              </w:rPr>
            </w:pPr>
            <w:r w:rsidRPr="008E273A">
              <w:rPr>
                <w:rFonts w:ascii="Cambria" w:eastAsia="Times New Roman" w:hAnsi="Cambria" w:cs="Calibri"/>
                <w:color w:val="000000"/>
                <w:sz w:val="20"/>
                <w:szCs w:val="20"/>
              </w:rPr>
              <w:t>AĞUSTOS</w:t>
            </w:r>
          </w:p>
        </w:tc>
        <w:tc>
          <w:tcPr>
            <w:tcW w:w="1960" w:type="dxa"/>
            <w:tcBorders>
              <w:top w:val="nil"/>
              <w:left w:val="nil"/>
              <w:bottom w:val="single" w:sz="4" w:space="0" w:color="auto"/>
              <w:right w:val="single" w:sz="4" w:space="0" w:color="auto"/>
            </w:tcBorders>
            <w:shd w:val="clear" w:color="auto" w:fill="auto"/>
            <w:noWrap/>
            <w:vAlign w:val="center"/>
            <w:hideMark/>
          </w:tcPr>
          <w:p w14:paraId="726CF964" w14:textId="77777777" w:rsidR="003E75EF" w:rsidRPr="008E273A" w:rsidRDefault="003E75EF" w:rsidP="00E96591">
            <w:pPr>
              <w:contextualSpacing/>
              <w:jc w:val="right"/>
              <w:rPr>
                <w:rFonts w:ascii="Cambria" w:eastAsia="Times New Roman" w:hAnsi="Cambria" w:cs="Calibri"/>
                <w:color w:val="000000"/>
                <w:sz w:val="20"/>
                <w:szCs w:val="20"/>
              </w:rPr>
            </w:pPr>
            <w:r>
              <w:rPr>
                <w:rFonts w:ascii="Cambria" w:eastAsia="Times New Roman" w:hAnsi="Cambria" w:cs="Calibri"/>
                <w:color w:val="000000"/>
                <w:sz w:val="20"/>
                <w:szCs w:val="20"/>
              </w:rPr>
              <w:t>409.821</w:t>
            </w:r>
          </w:p>
        </w:tc>
      </w:tr>
      <w:tr w:rsidR="003E75EF" w:rsidRPr="008E273A" w14:paraId="65E3FA39" w14:textId="77777777" w:rsidTr="00E9659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C9CD13A" w14:textId="77777777" w:rsidR="003E75EF" w:rsidRPr="008E273A" w:rsidRDefault="003E75EF" w:rsidP="00E96591">
            <w:pPr>
              <w:contextualSpacing/>
              <w:jc w:val="right"/>
              <w:rPr>
                <w:rFonts w:ascii="Cambria" w:eastAsia="Times New Roman" w:hAnsi="Cambria" w:cs="Calibri"/>
                <w:b/>
                <w:bCs/>
                <w:color w:val="000000"/>
                <w:sz w:val="20"/>
                <w:szCs w:val="20"/>
              </w:rPr>
            </w:pPr>
            <w:r>
              <w:rPr>
                <w:rFonts w:ascii="Cambria" w:eastAsia="Times New Roman" w:hAnsi="Cambria" w:cs="Calibri"/>
                <w:b/>
                <w:bCs/>
                <w:color w:val="000000"/>
                <w:sz w:val="20"/>
                <w:szCs w:val="20"/>
              </w:rPr>
              <w:t>2021</w:t>
            </w:r>
          </w:p>
        </w:tc>
        <w:tc>
          <w:tcPr>
            <w:tcW w:w="1100" w:type="dxa"/>
            <w:tcBorders>
              <w:top w:val="nil"/>
              <w:left w:val="nil"/>
              <w:bottom w:val="single" w:sz="4" w:space="0" w:color="auto"/>
              <w:right w:val="single" w:sz="4" w:space="0" w:color="auto"/>
            </w:tcBorders>
            <w:shd w:val="clear" w:color="auto" w:fill="auto"/>
            <w:noWrap/>
            <w:vAlign w:val="center"/>
            <w:hideMark/>
          </w:tcPr>
          <w:p w14:paraId="17135EF6" w14:textId="77777777" w:rsidR="003E75EF" w:rsidRPr="008E273A" w:rsidRDefault="003E75EF" w:rsidP="00E96591">
            <w:pPr>
              <w:contextualSpacing/>
              <w:rPr>
                <w:rFonts w:ascii="Cambria" w:eastAsia="Times New Roman" w:hAnsi="Cambria" w:cs="Calibri"/>
                <w:color w:val="000000"/>
                <w:sz w:val="20"/>
                <w:szCs w:val="20"/>
              </w:rPr>
            </w:pPr>
            <w:r w:rsidRPr="008E273A">
              <w:rPr>
                <w:rFonts w:ascii="Cambria" w:eastAsia="Times New Roman" w:hAnsi="Cambria" w:cs="Calibri"/>
                <w:color w:val="000000"/>
                <w:sz w:val="20"/>
                <w:szCs w:val="20"/>
              </w:rPr>
              <w:t>EYLÜL</w:t>
            </w:r>
          </w:p>
        </w:tc>
        <w:tc>
          <w:tcPr>
            <w:tcW w:w="1960" w:type="dxa"/>
            <w:tcBorders>
              <w:top w:val="nil"/>
              <w:left w:val="nil"/>
              <w:bottom w:val="single" w:sz="4" w:space="0" w:color="auto"/>
              <w:right w:val="single" w:sz="4" w:space="0" w:color="auto"/>
            </w:tcBorders>
            <w:shd w:val="clear" w:color="auto" w:fill="auto"/>
            <w:noWrap/>
            <w:vAlign w:val="center"/>
            <w:hideMark/>
          </w:tcPr>
          <w:p w14:paraId="5D2EC261" w14:textId="77777777" w:rsidR="003E75EF" w:rsidRPr="008E273A" w:rsidRDefault="003E75EF" w:rsidP="00E96591">
            <w:pPr>
              <w:contextualSpacing/>
              <w:jc w:val="right"/>
              <w:rPr>
                <w:rFonts w:ascii="Cambria" w:eastAsia="Times New Roman" w:hAnsi="Cambria" w:cs="Calibri"/>
                <w:color w:val="000000"/>
                <w:sz w:val="20"/>
                <w:szCs w:val="20"/>
              </w:rPr>
            </w:pPr>
            <w:r>
              <w:rPr>
                <w:rFonts w:ascii="Cambria" w:eastAsia="Times New Roman" w:hAnsi="Cambria" w:cs="Calibri"/>
                <w:color w:val="000000"/>
                <w:sz w:val="20"/>
                <w:szCs w:val="20"/>
              </w:rPr>
              <w:t>419.237</w:t>
            </w:r>
          </w:p>
        </w:tc>
      </w:tr>
      <w:tr w:rsidR="003E75EF" w:rsidRPr="008E273A" w14:paraId="1C3BDA62" w14:textId="77777777" w:rsidTr="00E9659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60347A0" w14:textId="77777777" w:rsidR="003E75EF" w:rsidRPr="008E273A" w:rsidRDefault="003E75EF" w:rsidP="00E96591">
            <w:pPr>
              <w:contextualSpacing/>
              <w:jc w:val="right"/>
              <w:rPr>
                <w:rFonts w:ascii="Cambria" w:eastAsia="Times New Roman" w:hAnsi="Cambria" w:cs="Calibri"/>
                <w:b/>
                <w:bCs/>
                <w:color w:val="000000"/>
                <w:sz w:val="20"/>
                <w:szCs w:val="20"/>
              </w:rPr>
            </w:pPr>
            <w:r>
              <w:rPr>
                <w:rFonts w:ascii="Cambria" w:eastAsia="Times New Roman" w:hAnsi="Cambria" w:cs="Calibri"/>
                <w:b/>
                <w:bCs/>
                <w:color w:val="000000"/>
                <w:sz w:val="20"/>
                <w:szCs w:val="20"/>
              </w:rPr>
              <w:t>2021</w:t>
            </w:r>
          </w:p>
        </w:tc>
        <w:tc>
          <w:tcPr>
            <w:tcW w:w="1100" w:type="dxa"/>
            <w:tcBorders>
              <w:top w:val="nil"/>
              <w:left w:val="nil"/>
              <w:bottom w:val="single" w:sz="4" w:space="0" w:color="auto"/>
              <w:right w:val="single" w:sz="4" w:space="0" w:color="auto"/>
            </w:tcBorders>
            <w:shd w:val="clear" w:color="auto" w:fill="auto"/>
            <w:noWrap/>
            <w:vAlign w:val="center"/>
            <w:hideMark/>
          </w:tcPr>
          <w:p w14:paraId="76DFCD0B" w14:textId="77777777" w:rsidR="003E75EF" w:rsidRPr="008E273A" w:rsidRDefault="003E75EF" w:rsidP="00E96591">
            <w:pPr>
              <w:contextualSpacing/>
              <w:rPr>
                <w:rFonts w:ascii="Cambria" w:eastAsia="Times New Roman" w:hAnsi="Cambria" w:cs="Calibri"/>
                <w:color w:val="000000"/>
                <w:sz w:val="20"/>
                <w:szCs w:val="20"/>
              </w:rPr>
            </w:pPr>
            <w:r w:rsidRPr="008E273A">
              <w:rPr>
                <w:rFonts w:ascii="Cambria" w:eastAsia="Times New Roman" w:hAnsi="Cambria" w:cs="Calibri"/>
                <w:color w:val="000000"/>
                <w:sz w:val="20"/>
                <w:szCs w:val="20"/>
              </w:rPr>
              <w:t>EKİM</w:t>
            </w:r>
          </w:p>
        </w:tc>
        <w:tc>
          <w:tcPr>
            <w:tcW w:w="1960" w:type="dxa"/>
            <w:tcBorders>
              <w:top w:val="nil"/>
              <w:left w:val="nil"/>
              <w:bottom w:val="single" w:sz="4" w:space="0" w:color="auto"/>
              <w:right w:val="single" w:sz="4" w:space="0" w:color="auto"/>
            </w:tcBorders>
            <w:shd w:val="clear" w:color="auto" w:fill="auto"/>
            <w:noWrap/>
            <w:vAlign w:val="center"/>
            <w:hideMark/>
          </w:tcPr>
          <w:p w14:paraId="02CA0C05" w14:textId="77777777" w:rsidR="003E75EF" w:rsidRPr="008E273A" w:rsidRDefault="003E75EF" w:rsidP="00E96591">
            <w:pPr>
              <w:contextualSpacing/>
              <w:jc w:val="right"/>
              <w:rPr>
                <w:rFonts w:ascii="Cambria" w:eastAsia="Times New Roman" w:hAnsi="Cambria" w:cs="Calibri"/>
                <w:color w:val="000000"/>
                <w:sz w:val="20"/>
                <w:szCs w:val="20"/>
              </w:rPr>
            </w:pPr>
            <w:r>
              <w:rPr>
                <w:rFonts w:ascii="Cambria" w:eastAsia="Times New Roman" w:hAnsi="Cambria" w:cs="Calibri"/>
                <w:color w:val="000000"/>
                <w:sz w:val="20"/>
                <w:szCs w:val="20"/>
              </w:rPr>
              <w:t>815.748</w:t>
            </w:r>
          </w:p>
        </w:tc>
      </w:tr>
      <w:tr w:rsidR="003E75EF" w:rsidRPr="008E273A" w14:paraId="67DD36F9" w14:textId="77777777" w:rsidTr="00E9659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F35AEC8" w14:textId="77777777" w:rsidR="003E75EF" w:rsidRPr="008E273A" w:rsidRDefault="003E75EF" w:rsidP="00E96591">
            <w:pPr>
              <w:contextualSpacing/>
              <w:jc w:val="right"/>
              <w:rPr>
                <w:rFonts w:ascii="Cambria" w:eastAsia="Times New Roman" w:hAnsi="Cambria" w:cs="Calibri"/>
                <w:b/>
                <w:bCs/>
                <w:color w:val="000000"/>
                <w:sz w:val="20"/>
                <w:szCs w:val="20"/>
              </w:rPr>
            </w:pPr>
            <w:r>
              <w:rPr>
                <w:rFonts w:ascii="Cambria" w:eastAsia="Times New Roman" w:hAnsi="Cambria" w:cs="Calibri"/>
                <w:b/>
                <w:bCs/>
                <w:color w:val="000000"/>
                <w:sz w:val="20"/>
                <w:szCs w:val="20"/>
              </w:rPr>
              <w:t>2021</w:t>
            </w:r>
          </w:p>
        </w:tc>
        <w:tc>
          <w:tcPr>
            <w:tcW w:w="1100" w:type="dxa"/>
            <w:tcBorders>
              <w:top w:val="nil"/>
              <w:left w:val="nil"/>
              <w:bottom w:val="single" w:sz="4" w:space="0" w:color="auto"/>
              <w:right w:val="single" w:sz="4" w:space="0" w:color="auto"/>
            </w:tcBorders>
            <w:shd w:val="clear" w:color="auto" w:fill="auto"/>
            <w:noWrap/>
            <w:vAlign w:val="center"/>
            <w:hideMark/>
          </w:tcPr>
          <w:p w14:paraId="097EFC96" w14:textId="77777777" w:rsidR="003E75EF" w:rsidRPr="008E273A" w:rsidRDefault="003E75EF" w:rsidP="00E96591">
            <w:pPr>
              <w:contextualSpacing/>
              <w:rPr>
                <w:rFonts w:ascii="Cambria" w:eastAsia="Times New Roman" w:hAnsi="Cambria" w:cs="Calibri"/>
                <w:color w:val="000000"/>
                <w:sz w:val="20"/>
                <w:szCs w:val="20"/>
              </w:rPr>
            </w:pPr>
            <w:r w:rsidRPr="008E273A">
              <w:rPr>
                <w:rFonts w:ascii="Cambria" w:eastAsia="Times New Roman" w:hAnsi="Cambria" w:cs="Calibri"/>
                <w:color w:val="000000"/>
                <w:sz w:val="20"/>
                <w:szCs w:val="20"/>
              </w:rPr>
              <w:t>KASIM</w:t>
            </w:r>
          </w:p>
        </w:tc>
        <w:tc>
          <w:tcPr>
            <w:tcW w:w="1960" w:type="dxa"/>
            <w:tcBorders>
              <w:top w:val="nil"/>
              <w:left w:val="nil"/>
              <w:bottom w:val="single" w:sz="4" w:space="0" w:color="auto"/>
              <w:right w:val="single" w:sz="4" w:space="0" w:color="auto"/>
            </w:tcBorders>
            <w:shd w:val="clear" w:color="auto" w:fill="auto"/>
            <w:noWrap/>
            <w:vAlign w:val="center"/>
            <w:hideMark/>
          </w:tcPr>
          <w:p w14:paraId="67ACB65F" w14:textId="77777777" w:rsidR="003E75EF" w:rsidRPr="008E273A" w:rsidRDefault="003E75EF" w:rsidP="00E96591">
            <w:pPr>
              <w:contextualSpacing/>
              <w:jc w:val="right"/>
              <w:rPr>
                <w:rFonts w:ascii="Cambria" w:eastAsia="Times New Roman" w:hAnsi="Cambria" w:cs="Calibri"/>
                <w:color w:val="000000"/>
                <w:sz w:val="20"/>
                <w:szCs w:val="20"/>
              </w:rPr>
            </w:pPr>
            <w:r>
              <w:rPr>
                <w:rFonts w:ascii="Cambria" w:eastAsia="Times New Roman" w:hAnsi="Cambria" w:cs="Calibri"/>
                <w:color w:val="000000"/>
                <w:sz w:val="20"/>
                <w:szCs w:val="20"/>
              </w:rPr>
              <w:t>5.319.574</w:t>
            </w:r>
          </w:p>
        </w:tc>
      </w:tr>
      <w:tr w:rsidR="003E75EF" w:rsidRPr="008E273A" w14:paraId="7C39B416" w14:textId="77777777" w:rsidTr="00E9659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C92CDD8" w14:textId="77777777" w:rsidR="003E75EF" w:rsidRPr="008E273A" w:rsidRDefault="003E75EF" w:rsidP="00E96591">
            <w:pPr>
              <w:contextualSpacing/>
              <w:jc w:val="right"/>
              <w:rPr>
                <w:rFonts w:ascii="Cambria" w:eastAsia="Times New Roman" w:hAnsi="Cambria" w:cs="Calibri"/>
                <w:b/>
                <w:bCs/>
                <w:color w:val="000000"/>
                <w:sz w:val="20"/>
                <w:szCs w:val="20"/>
              </w:rPr>
            </w:pPr>
            <w:r>
              <w:rPr>
                <w:rFonts w:ascii="Cambria" w:eastAsia="Times New Roman" w:hAnsi="Cambria" w:cs="Calibri"/>
                <w:b/>
                <w:bCs/>
                <w:color w:val="000000"/>
                <w:sz w:val="20"/>
                <w:szCs w:val="20"/>
              </w:rPr>
              <w:t>2021</w:t>
            </w:r>
          </w:p>
        </w:tc>
        <w:tc>
          <w:tcPr>
            <w:tcW w:w="1100" w:type="dxa"/>
            <w:tcBorders>
              <w:top w:val="nil"/>
              <w:left w:val="nil"/>
              <w:bottom w:val="single" w:sz="4" w:space="0" w:color="auto"/>
              <w:right w:val="single" w:sz="4" w:space="0" w:color="auto"/>
            </w:tcBorders>
            <w:shd w:val="clear" w:color="auto" w:fill="auto"/>
            <w:noWrap/>
            <w:vAlign w:val="center"/>
            <w:hideMark/>
          </w:tcPr>
          <w:p w14:paraId="16EF93B7" w14:textId="77777777" w:rsidR="003E75EF" w:rsidRPr="008E273A" w:rsidRDefault="003E75EF" w:rsidP="00E96591">
            <w:pPr>
              <w:contextualSpacing/>
              <w:rPr>
                <w:rFonts w:ascii="Cambria" w:eastAsia="Times New Roman" w:hAnsi="Cambria" w:cs="Calibri"/>
                <w:color w:val="000000"/>
                <w:sz w:val="20"/>
                <w:szCs w:val="20"/>
              </w:rPr>
            </w:pPr>
            <w:r w:rsidRPr="008E273A">
              <w:rPr>
                <w:rFonts w:ascii="Cambria" w:eastAsia="Times New Roman" w:hAnsi="Cambria" w:cs="Calibri"/>
                <w:color w:val="000000"/>
                <w:sz w:val="20"/>
                <w:szCs w:val="20"/>
              </w:rPr>
              <w:t>ARALIK</w:t>
            </w:r>
          </w:p>
        </w:tc>
        <w:tc>
          <w:tcPr>
            <w:tcW w:w="1960" w:type="dxa"/>
            <w:tcBorders>
              <w:top w:val="nil"/>
              <w:left w:val="nil"/>
              <w:bottom w:val="single" w:sz="4" w:space="0" w:color="auto"/>
              <w:right w:val="single" w:sz="4" w:space="0" w:color="auto"/>
            </w:tcBorders>
            <w:shd w:val="clear" w:color="auto" w:fill="auto"/>
            <w:noWrap/>
            <w:vAlign w:val="center"/>
            <w:hideMark/>
          </w:tcPr>
          <w:p w14:paraId="00028876" w14:textId="77777777" w:rsidR="003E75EF" w:rsidRPr="008E273A" w:rsidRDefault="003E75EF" w:rsidP="00E96591">
            <w:pPr>
              <w:contextualSpacing/>
              <w:jc w:val="right"/>
              <w:rPr>
                <w:rFonts w:ascii="Cambria" w:eastAsia="Times New Roman" w:hAnsi="Cambria" w:cs="Calibri"/>
                <w:color w:val="000000"/>
                <w:sz w:val="20"/>
                <w:szCs w:val="20"/>
              </w:rPr>
            </w:pPr>
            <w:r>
              <w:rPr>
                <w:rFonts w:ascii="Cambria" w:eastAsia="Times New Roman" w:hAnsi="Cambria" w:cs="Calibri"/>
                <w:color w:val="000000"/>
                <w:sz w:val="20"/>
                <w:szCs w:val="20"/>
              </w:rPr>
              <w:t>7.440.999</w:t>
            </w:r>
          </w:p>
        </w:tc>
      </w:tr>
      <w:tr w:rsidR="003E75EF" w:rsidRPr="008E273A" w14:paraId="033491BA" w14:textId="77777777" w:rsidTr="00E9659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CBEAA0D" w14:textId="77777777" w:rsidR="003E75EF" w:rsidRPr="008E273A" w:rsidRDefault="003E75EF" w:rsidP="00E96591">
            <w:pPr>
              <w:contextualSpacing/>
              <w:jc w:val="right"/>
              <w:rPr>
                <w:rFonts w:ascii="Cambria" w:eastAsia="Times New Roman" w:hAnsi="Cambria" w:cs="Calibri"/>
                <w:b/>
                <w:bCs/>
                <w:color w:val="000000"/>
                <w:sz w:val="20"/>
                <w:szCs w:val="20"/>
              </w:rPr>
            </w:pPr>
            <w:r>
              <w:rPr>
                <w:rFonts w:ascii="Cambria" w:eastAsia="Times New Roman" w:hAnsi="Cambria" w:cs="Calibri"/>
                <w:b/>
                <w:bCs/>
                <w:color w:val="000000"/>
                <w:sz w:val="20"/>
                <w:szCs w:val="20"/>
              </w:rPr>
              <w:t>2021</w:t>
            </w:r>
          </w:p>
        </w:tc>
        <w:tc>
          <w:tcPr>
            <w:tcW w:w="1100" w:type="dxa"/>
            <w:tcBorders>
              <w:top w:val="nil"/>
              <w:left w:val="nil"/>
              <w:bottom w:val="single" w:sz="4" w:space="0" w:color="auto"/>
              <w:right w:val="single" w:sz="4" w:space="0" w:color="auto"/>
            </w:tcBorders>
            <w:shd w:val="clear" w:color="auto" w:fill="auto"/>
            <w:noWrap/>
            <w:vAlign w:val="center"/>
            <w:hideMark/>
          </w:tcPr>
          <w:p w14:paraId="498E984D" w14:textId="77777777" w:rsidR="003E75EF" w:rsidRPr="008E273A" w:rsidRDefault="003E75EF" w:rsidP="00E96591">
            <w:pPr>
              <w:contextualSpacing/>
              <w:rPr>
                <w:rFonts w:ascii="Cambria" w:eastAsia="Times New Roman" w:hAnsi="Cambria" w:cs="Calibri"/>
                <w:b/>
                <w:bCs/>
                <w:color w:val="000000"/>
                <w:sz w:val="20"/>
                <w:szCs w:val="20"/>
              </w:rPr>
            </w:pPr>
            <w:r w:rsidRPr="008E273A">
              <w:rPr>
                <w:rFonts w:ascii="Cambria" w:eastAsia="Times New Roman" w:hAnsi="Cambria" w:cs="Calibri"/>
                <w:b/>
                <w:bCs/>
                <w:color w:val="000000"/>
                <w:sz w:val="20"/>
                <w:szCs w:val="20"/>
              </w:rPr>
              <w:t>TOPLAM</w:t>
            </w:r>
          </w:p>
        </w:tc>
        <w:tc>
          <w:tcPr>
            <w:tcW w:w="1960" w:type="dxa"/>
            <w:tcBorders>
              <w:top w:val="nil"/>
              <w:left w:val="nil"/>
              <w:bottom w:val="single" w:sz="4" w:space="0" w:color="auto"/>
              <w:right w:val="single" w:sz="4" w:space="0" w:color="auto"/>
            </w:tcBorders>
            <w:shd w:val="clear" w:color="auto" w:fill="auto"/>
            <w:noWrap/>
            <w:vAlign w:val="center"/>
            <w:hideMark/>
          </w:tcPr>
          <w:p w14:paraId="7E75AB2B" w14:textId="77777777" w:rsidR="003E75EF" w:rsidRPr="008E273A" w:rsidRDefault="003E75EF" w:rsidP="00E96591">
            <w:pPr>
              <w:contextualSpacing/>
              <w:jc w:val="right"/>
              <w:rPr>
                <w:rFonts w:ascii="Cambria" w:eastAsia="Times New Roman" w:hAnsi="Cambria" w:cs="Calibri"/>
                <w:b/>
                <w:bCs/>
                <w:color w:val="000000"/>
                <w:sz w:val="20"/>
                <w:szCs w:val="20"/>
              </w:rPr>
            </w:pPr>
            <w:r>
              <w:rPr>
                <w:rFonts w:ascii="Cambria" w:eastAsia="Times New Roman" w:hAnsi="Cambria" w:cs="Calibri"/>
                <w:b/>
                <w:bCs/>
                <w:color w:val="000000"/>
                <w:sz w:val="20"/>
                <w:szCs w:val="20"/>
              </w:rPr>
              <w:t>14.771.714</w:t>
            </w:r>
          </w:p>
        </w:tc>
      </w:tr>
      <w:tr w:rsidR="003E75EF" w:rsidRPr="008E273A" w14:paraId="06AC50E4" w14:textId="77777777" w:rsidTr="00E9659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2C73EDA" w14:textId="77777777" w:rsidR="003E75EF" w:rsidRPr="008E273A" w:rsidRDefault="003E75EF" w:rsidP="00E96591">
            <w:pPr>
              <w:contextualSpacing/>
              <w:jc w:val="right"/>
              <w:rPr>
                <w:rFonts w:ascii="Cambria" w:eastAsia="Times New Roman" w:hAnsi="Cambria" w:cs="Calibri"/>
                <w:b/>
                <w:bCs/>
                <w:color w:val="000000"/>
                <w:sz w:val="20"/>
                <w:szCs w:val="20"/>
              </w:rPr>
            </w:pPr>
            <w:r>
              <w:rPr>
                <w:rFonts w:ascii="Cambria" w:eastAsia="Times New Roman" w:hAnsi="Cambria" w:cs="Calibri"/>
                <w:b/>
                <w:bCs/>
                <w:color w:val="000000"/>
                <w:sz w:val="20"/>
                <w:szCs w:val="20"/>
              </w:rPr>
              <w:t>2022</w:t>
            </w:r>
          </w:p>
        </w:tc>
        <w:tc>
          <w:tcPr>
            <w:tcW w:w="1100" w:type="dxa"/>
            <w:tcBorders>
              <w:top w:val="nil"/>
              <w:left w:val="nil"/>
              <w:bottom w:val="single" w:sz="4" w:space="0" w:color="auto"/>
              <w:right w:val="single" w:sz="4" w:space="0" w:color="auto"/>
            </w:tcBorders>
            <w:shd w:val="clear" w:color="auto" w:fill="auto"/>
            <w:noWrap/>
            <w:vAlign w:val="center"/>
            <w:hideMark/>
          </w:tcPr>
          <w:p w14:paraId="00C2E01B" w14:textId="77777777" w:rsidR="003E75EF" w:rsidRPr="008E273A" w:rsidRDefault="003E75EF" w:rsidP="00E96591">
            <w:pPr>
              <w:contextualSpacing/>
              <w:rPr>
                <w:rFonts w:ascii="Cambria" w:eastAsia="Times New Roman" w:hAnsi="Cambria" w:cs="Calibri"/>
                <w:color w:val="000000"/>
                <w:sz w:val="20"/>
                <w:szCs w:val="20"/>
              </w:rPr>
            </w:pPr>
            <w:r w:rsidRPr="008E273A">
              <w:rPr>
                <w:rFonts w:ascii="Cambria" w:eastAsia="Times New Roman" w:hAnsi="Cambria" w:cs="Calibri"/>
                <w:color w:val="000000"/>
                <w:sz w:val="20"/>
                <w:szCs w:val="20"/>
              </w:rPr>
              <w:t>OCAK</w:t>
            </w:r>
          </w:p>
        </w:tc>
        <w:tc>
          <w:tcPr>
            <w:tcW w:w="1960" w:type="dxa"/>
            <w:tcBorders>
              <w:top w:val="nil"/>
              <w:left w:val="nil"/>
              <w:bottom w:val="single" w:sz="4" w:space="0" w:color="auto"/>
              <w:right w:val="single" w:sz="4" w:space="0" w:color="auto"/>
            </w:tcBorders>
            <w:shd w:val="clear" w:color="auto" w:fill="auto"/>
            <w:noWrap/>
            <w:vAlign w:val="center"/>
            <w:hideMark/>
          </w:tcPr>
          <w:p w14:paraId="4F1C2B0C" w14:textId="77777777" w:rsidR="003E75EF" w:rsidRPr="008E273A" w:rsidRDefault="003E75EF" w:rsidP="00E96591">
            <w:pPr>
              <w:contextualSpacing/>
              <w:jc w:val="right"/>
              <w:rPr>
                <w:rFonts w:ascii="Cambria" w:eastAsia="Times New Roman" w:hAnsi="Cambria" w:cs="Calibri"/>
                <w:color w:val="000000"/>
                <w:sz w:val="20"/>
                <w:szCs w:val="20"/>
              </w:rPr>
            </w:pPr>
            <w:r>
              <w:rPr>
                <w:rFonts w:ascii="Cambria" w:eastAsia="Times New Roman" w:hAnsi="Cambria" w:cs="Calibri"/>
                <w:color w:val="000000"/>
                <w:sz w:val="20"/>
                <w:szCs w:val="20"/>
              </w:rPr>
              <w:t>8.149.304</w:t>
            </w:r>
          </w:p>
        </w:tc>
      </w:tr>
      <w:tr w:rsidR="003E75EF" w:rsidRPr="008E273A" w14:paraId="6D4F7EEB" w14:textId="77777777" w:rsidTr="00E9659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BA7FE7E" w14:textId="77777777" w:rsidR="003E75EF" w:rsidRPr="008E273A" w:rsidRDefault="003E75EF" w:rsidP="00E96591">
            <w:pPr>
              <w:contextualSpacing/>
              <w:jc w:val="right"/>
              <w:rPr>
                <w:rFonts w:ascii="Cambria" w:eastAsia="Times New Roman" w:hAnsi="Cambria" w:cs="Calibri"/>
                <w:b/>
                <w:bCs/>
                <w:color w:val="000000"/>
                <w:sz w:val="20"/>
                <w:szCs w:val="20"/>
              </w:rPr>
            </w:pPr>
            <w:r>
              <w:rPr>
                <w:rFonts w:ascii="Cambria" w:eastAsia="Times New Roman" w:hAnsi="Cambria" w:cs="Calibri"/>
                <w:b/>
                <w:bCs/>
                <w:color w:val="000000"/>
                <w:sz w:val="20"/>
                <w:szCs w:val="20"/>
              </w:rPr>
              <w:t>2022</w:t>
            </w:r>
          </w:p>
        </w:tc>
        <w:tc>
          <w:tcPr>
            <w:tcW w:w="1100" w:type="dxa"/>
            <w:tcBorders>
              <w:top w:val="nil"/>
              <w:left w:val="nil"/>
              <w:bottom w:val="single" w:sz="4" w:space="0" w:color="auto"/>
              <w:right w:val="single" w:sz="4" w:space="0" w:color="auto"/>
            </w:tcBorders>
            <w:shd w:val="clear" w:color="auto" w:fill="auto"/>
            <w:noWrap/>
            <w:vAlign w:val="center"/>
            <w:hideMark/>
          </w:tcPr>
          <w:p w14:paraId="16DADC14" w14:textId="77777777" w:rsidR="003E75EF" w:rsidRPr="008E273A" w:rsidRDefault="003E75EF" w:rsidP="00E96591">
            <w:pPr>
              <w:contextualSpacing/>
              <w:rPr>
                <w:rFonts w:ascii="Cambria" w:eastAsia="Times New Roman" w:hAnsi="Cambria" w:cs="Calibri"/>
                <w:color w:val="000000"/>
                <w:sz w:val="20"/>
                <w:szCs w:val="20"/>
              </w:rPr>
            </w:pPr>
            <w:r w:rsidRPr="008E273A">
              <w:rPr>
                <w:rFonts w:ascii="Cambria" w:eastAsia="Times New Roman" w:hAnsi="Cambria" w:cs="Calibri"/>
                <w:color w:val="000000"/>
                <w:sz w:val="20"/>
                <w:szCs w:val="20"/>
              </w:rPr>
              <w:t>ŞUBAT</w:t>
            </w:r>
          </w:p>
        </w:tc>
        <w:tc>
          <w:tcPr>
            <w:tcW w:w="1960" w:type="dxa"/>
            <w:tcBorders>
              <w:top w:val="nil"/>
              <w:left w:val="nil"/>
              <w:bottom w:val="single" w:sz="4" w:space="0" w:color="auto"/>
              <w:right w:val="single" w:sz="4" w:space="0" w:color="auto"/>
            </w:tcBorders>
            <w:shd w:val="clear" w:color="auto" w:fill="auto"/>
            <w:noWrap/>
            <w:vAlign w:val="center"/>
            <w:hideMark/>
          </w:tcPr>
          <w:p w14:paraId="6539967F" w14:textId="77777777" w:rsidR="003E75EF" w:rsidRPr="008E273A" w:rsidRDefault="003E75EF" w:rsidP="00E96591">
            <w:pPr>
              <w:contextualSpacing/>
              <w:jc w:val="right"/>
              <w:rPr>
                <w:rFonts w:ascii="Cambria" w:eastAsia="Times New Roman" w:hAnsi="Cambria" w:cs="Calibri"/>
                <w:color w:val="000000"/>
                <w:sz w:val="20"/>
                <w:szCs w:val="20"/>
              </w:rPr>
            </w:pPr>
            <w:r>
              <w:rPr>
                <w:rFonts w:ascii="Cambria" w:eastAsia="Times New Roman" w:hAnsi="Cambria" w:cs="Calibri"/>
                <w:color w:val="000000"/>
                <w:sz w:val="20"/>
                <w:szCs w:val="20"/>
              </w:rPr>
              <w:t>6.625.060</w:t>
            </w:r>
          </w:p>
        </w:tc>
      </w:tr>
      <w:tr w:rsidR="003E75EF" w:rsidRPr="008E273A" w14:paraId="59C11D16" w14:textId="77777777" w:rsidTr="00E9659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DC4F615" w14:textId="77777777" w:rsidR="003E75EF" w:rsidRPr="008E273A" w:rsidRDefault="003E75EF" w:rsidP="00E96591">
            <w:pPr>
              <w:contextualSpacing/>
              <w:jc w:val="right"/>
              <w:rPr>
                <w:rFonts w:ascii="Cambria" w:eastAsia="Times New Roman" w:hAnsi="Cambria" w:cs="Calibri"/>
                <w:b/>
                <w:bCs/>
                <w:color w:val="000000"/>
                <w:sz w:val="20"/>
                <w:szCs w:val="20"/>
              </w:rPr>
            </w:pPr>
            <w:r>
              <w:rPr>
                <w:rFonts w:ascii="Cambria" w:eastAsia="Times New Roman" w:hAnsi="Cambria" w:cs="Calibri"/>
                <w:b/>
                <w:bCs/>
                <w:color w:val="000000"/>
                <w:sz w:val="20"/>
                <w:szCs w:val="20"/>
              </w:rPr>
              <w:t>2022</w:t>
            </w:r>
          </w:p>
        </w:tc>
        <w:tc>
          <w:tcPr>
            <w:tcW w:w="1100" w:type="dxa"/>
            <w:tcBorders>
              <w:top w:val="nil"/>
              <w:left w:val="nil"/>
              <w:bottom w:val="single" w:sz="4" w:space="0" w:color="auto"/>
              <w:right w:val="single" w:sz="4" w:space="0" w:color="auto"/>
            </w:tcBorders>
            <w:shd w:val="clear" w:color="auto" w:fill="auto"/>
            <w:noWrap/>
            <w:vAlign w:val="center"/>
            <w:hideMark/>
          </w:tcPr>
          <w:p w14:paraId="28214F15" w14:textId="77777777" w:rsidR="003E75EF" w:rsidRPr="008E273A" w:rsidRDefault="003E75EF" w:rsidP="00E96591">
            <w:pPr>
              <w:contextualSpacing/>
              <w:rPr>
                <w:rFonts w:ascii="Cambria" w:eastAsia="Times New Roman" w:hAnsi="Cambria" w:cs="Calibri"/>
                <w:color w:val="000000"/>
                <w:sz w:val="20"/>
                <w:szCs w:val="20"/>
              </w:rPr>
            </w:pPr>
            <w:r w:rsidRPr="008E273A">
              <w:rPr>
                <w:rFonts w:ascii="Cambria" w:eastAsia="Times New Roman" w:hAnsi="Cambria" w:cs="Calibri"/>
                <w:color w:val="000000"/>
                <w:sz w:val="20"/>
                <w:szCs w:val="20"/>
              </w:rPr>
              <w:t>MART</w:t>
            </w:r>
          </w:p>
        </w:tc>
        <w:tc>
          <w:tcPr>
            <w:tcW w:w="1960" w:type="dxa"/>
            <w:tcBorders>
              <w:top w:val="nil"/>
              <w:left w:val="nil"/>
              <w:bottom w:val="single" w:sz="4" w:space="0" w:color="auto"/>
              <w:right w:val="single" w:sz="4" w:space="0" w:color="auto"/>
            </w:tcBorders>
            <w:shd w:val="clear" w:color="auto" w:fill="auto"/>
            <w:noWrap/>
            <w:vAlign w:val="center"/>
            <w:hideMark/>
          </w:tcPr>
          <w:p w14:paraId="20E3AF19" w14:textId="77777777" w:rsidR="003E75EF" w:rsidRPr="008E273A" w:rsidRDefault="003E75EF" w:rsidP="00E96591">
            <w:pPr>
              <w:contextualSpacing/>
              <w:jc w:val="right"/>
              <w:rPr>
                <w:rFonts w:ascii="Cambria" w:eastAsia="Times New Roman" w:hAnsi="Cambria" w:cs="Calibri"/>
                <w:color w:val="000000"/>
                <w:sz w:val="20"/>
                <w:szCs w:val="20"/>
              </w:rPr>
            </w:pPr>
            <w:r>
              <w:rPr>
                <w:rFonts w:ascii="Cambria" w:eastAsia="Times New Roman" w:hAnsi="Cambria" w:cs="Calibri"/>
                <w:color w:val="000000"/>
                <w:sz w:val="20"/>
                <w:szCs w:val="20"/>
              </w:rPr>
              <w:t>6.462.353</w:t>
            </w:r>
          </w:p>
        </w:tc>
      </w:tr>
      <w:tr w:rsidR="003E75EF" w:rsidRPr="008E273A" w14:paraId="12CE8B50" w14:textId="77777777" w:rsidTr="00E9659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085A803" w14:textId="77777777" w:rsidR="003E75EF" w:rsidRPr="008E273A" w:rsidRDefault="003E75EF" w:rsidP="00E96591">
            <w:pPr>
              <w:contextualSpacing/>
              <w:jc w:val="right"/>
              <w:rPr>
                <w:rFonts w:ascii="Cambria" w:eastAsia="Times New Roman" w:hAnsi="Cambria" w:cs="Calibri"/>
                <w:b/>
                <w:bCs/>
                <w:color w:val="000000"/>
                <w:sz w:val="20"/>
                <w:szCs w:val="20"/>
              </w:rPr>
            </w:pPr>
            <w:r>
              <w:rPr>
                <w:rFonts w:ascii="Cambria" w:eastAsia="Times New Roman" w:hAnsi="Cambria" w:cs="Calibri"/>
                <w:b/>
                <w:bCs/>
                <w:color w:val="000000"/>
                <w:sz w:val="20"/>
                <w:szCs w:val="20"/>
              </w:rPr>
              <w:t>2022</w:t>
            </w:r>
          </w:p>
        </w:tc>
        <w:tc>
          <w:tcPr>
            <w:tcW w:w="1100" w:type="dxa"/>
            <w:tcBorders>
              <w:top w:val="nil"/>
              <w:left w:val="nil"/>
              <w:bottom w:val="single" w:sz="4" w:space="0" w:color="auto"/>
              <w:right w:val="single" w:sz="4" w:space="0" w:color="auto"/>
            </w:tcBorders>
            <w:shd w:val="clear" w:color="auto" w:fill="auto"/>
            <w:noWrap/>
            <w:vAlign w:val="center"/>
            <w:hideMark/>
          </w:tcPr>
          <w:p w14:paraId="028B5ED3" w14:textId="77777777" w:rsidR="003E75EF" w:rsidRPr="008E273A" w:rsidRDefault="003E75EF" w:rsidP="00E96591">
            <w:pPr>
              <w:contextualSpacing/>
              <w:rPr>
                <w:rFonts w:ascii="Cambria" w:eastAsia="Times New Roman" w:hAnsi="Cambria" w:cs="Calibri"/>
                <w:color w:val="000000"/>
                <w:sz w:val="20"/>
                <w:szCs w:val="20"/>
              </w:rPr>
            </w:pPr>
            <w:r w:rsidRPr="008E273A">
              <w:rPr>
                <w:rFonts w:ascii="Cambria" w:eastAsia="Times New Roman" w:hAnsi="Cambria" w:cs="Calibri"/>
                <w:color w:val="000000"/>
                <w:sz w:val="20"/>
                <w:szCs w:val="20"/>
              </w:rPr>
              <w:t>NİSAN</w:t>
            </w:r>
          </w:p>
        </w:tc>
        <w:tc>
          <w:tcPr>
            <w:tcW w:w="1960" w:type="dxa"/>
            <w:tcBorders>
              <w:top w:val="nil"/>
              <w:left w:val="nil"/>
              <w:bottom w:val="single" w:sz="4" w:space="0" w:color="auto"/>
              <w:right w:val="single" w:sz="4" w:space="0" w:color="auto"/>
            </w:tcBorders>
            <w:shd w:val="clear" w:color="auto" w:fill="auto"/>
            <w:noWrap/>
            <w:vAlign w:val="center"/>
            <w:hideMark/>
          </w:tcPr>
          <w:p w14:paraId="37C16F10" w14:textId="77777777" w:rsidR="003E75EF" w:rsidRPr="008E273A" w:rsidRDefault="003E75EF" w:rsidP="00E96591">
            <w:pPr>
              <w:contextualSpacing/>
              <w:jc w:val="right"/>
              <w:rPr>
                <w:rFonts w:ascii="Cambria" w:eastAsia="Times New Roman" w:hAnsi="Cambria" w:cs="Calibri"/>
                <w:color w:val="000000"/>
                <w:sz w:val="20"/>
                <w:szCs w:val="20"/>
              </w:rPr>
            </w:pPr>
            <w:r>
              <w:rPr>
                <w:rFonts w:ascii="Cambria" w:eastAsia="Times New Roman" w:hAnsi="Cambria" w:cs="Calibri"/>
                <w:color w:val="000000"/>
                <w:sz w:val="20"/>
                <w:szCs w:val="20"/>
              </w:rPr>
              <w:t>4.231.666</w:t>
            </w:r>
          </w:p>
        </w:tc>
      </w:tr>
      <w:tr w:rsidR="003E75EF" w:rsidRPr="008E273A" w14:paraId="534CF620" w14:textId="77777777" w:rsidTr="00E9659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8C34605" w14:textId="77777777" w:rsidR="003E75EF" w:rsidRPr="008E273A" w:rsidRDefault="003E75EF" w:rsidP="00E96591">
            <w:pPr>
              <w:contextualSpacing/>
              <w:jc w:val="right"/>
              <w:rPr>
                <w:rFonts w:ascii="Cambria" w:eastAsia="Times New Roman" w:hAnsi="Cambria" w:cs="Calibri"/>
                <w:b/>
                <w:bCs/>
                <w:color w:val="000000"/>
                <w:sz w:val="20"/>
                <w:szCs w:val="20"/>
              </w:rPr>
            </w:pPr>
            <w:r>
              <w:rPr>
                <w:rFonts w:ascii="Cambria" w:eastAsia="Times New Roman" w:hAnsi="Cambria" w:cs="Calibri"/>
                <w:b/>
                <w:bCs/>
                <w:color w:val="000000"/>
                <w:sz w:val="20"/>
                <w:szCs w:val="20"/>
              </w:rPr>
              <w:t>2022</w:t>
            </w:r>
          </w:p>
        </w:tc>
        <w:tc>
          <w:tcPr>
            <w:tcW w:w="1100" w:type="dxa"/>
            <w:tcBorders>
              <w:top w:val="nil"/>
              <w:left w:val="nil"/>
              <w:bottom w:val="single" w:sz="4" w:space="0" w:color="auto"/>
              <w:right w:val="single" w:sz="4" w:space="0" w:color="auto"/>
            </w:tcBorders>
            <w:shd w:val="clear" w:color="auto" w:fill="auto"/>
            <w:noWrap/>
            <w:vAlign w:val="center"/>
            <w:hideMark/>
          </w:tcPr>
          <w:p w14:paraId="1661EC02" w14:textId="77777777" w:rsidR="003E75EF" w:rsidRPr="008E273A" w:rsidRDefault="003E75EF" w:rsidP="00E96591">
            <w:pPr>
              <w:contextualSpacing/>
              <w:rPr>
                <w:rFonts w:ascii="Cambria" w:eastAsia="Times New Roman" w:hAnsi="Cambria" w:cs="Calibri"/>
                <w:color w:val="000000"/>
                <w:sz w:val="20"/>
                <w:szCs w:val="20"/>
              </w:rPr>
            </w:pPr>
            <w:r w:rsidRPr="008E273A">
              <w:rPr>
                <w:rFonts w:ascii="Cambria" w:eastAsia="Times New Roman" w:hAnsi="Cambria" w:cs="Calibri"/>
                <w:color w:val="000000"/>
                <w:sz w:val="20"/>
                <w:szCs w:val="20"/>
              </w:rPr>
              <w:t>MAYIS</w:t>
            </w:r>
          </w:p>
        </w:tc>
        <w:tc>
          <w:tcPr>
            <w:tcW w:w="1960" w:type="dxa"/>
            <w:tcBorders>
              <w:top w:val="nil"/>
              <w:left w:val="nil"/>
              <w:bottom w:val="single" w:sz="4" w:space="0" w:color="auto"/>
              <w:right w:val="single" w:sz="4" w:space="0" w:color="auto"/>
            </w:tcBorders>
            <w:shd w:val="clear" w:color="auto" w:fill="auto"/>
            <w:noWrap/>
            <w:vAlign w:val="center"/>
            <w:hideMark/>
          </w:tcPr>
          <w:p w14:paraId="45A7D96D" w14:textId="77777777" w:rsidR="003E75EF" w:rsidRPr="008E273A" w:rsidRDefault="003E75EF" w:rsidP="00E96591">
            <w:pPr>
              <w:contextualSpacing/>
              <w:jc w:val="right"/>
              <w:rPr>
                <w:rFonts w:ascii="Cambria" w:eastAsia="Times New Roman" w:hAnsi="Cambria" w:cs="Calibri"/>
                <w:color w:val="000000"/>
                <w:sz w:val="20"/>
                <w:szCs w:val="20"/>
              </w:rPr>
            </w:pPr>
            <w:r>
              <w:rPr>
                <w:rFonts w:ascii="Cambria" w:eastAsia="Times New Roman" w:hAnsi="Cambria" w:cs="Calibri"/>
                <w:color w:val="000000"/>
                <w:sz w:val="20"/>
                <w:szCs w:val="20"/>
              </w:rPr>
              <w:t>1.347.109</w:t>
            </w:r>
          </w:p>
        </w:tc>
      </w:tr>
      <w:tr w:rsidR="003E75EF" w:rsidRPr="008E273A" w14:paraId="72FD4EA8" w14:textId="77777777" w:rsidTr="00E9659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A8B070F" w14:textId="77777777" w:rsidR="003E75EF" w:rsidRPr="008E273A" w:rsidRDefault="003E75EF" w:rsidP="00E96591">
            <w:pPr>
              <w:contextualSpacing/>
              <w:jc w:val="right"/>
              <w:rPr>
                <w:rFonts w:ascii="Cambria" w:eastAsia="Times New Roman" w:hAnsi="Cambria" w:cs="Calibri"/>
                <w:b/>
                <w:bCs/>
                <w:color w:val="000000"/>
                <w:sz w:val="20"/>
                <w:szCs w:val="20"/>
              </w:rPr>
            </w:pPr>
            <w:r>
              <w:rPr>
                <w:rFonts w:ascii="Cambria" w:eastAsia="Times New Roman" w:hAnsi="Cambria" w:cs="Calibri"/>
                <w:b/>
                <w:bCs/>
                <w:color w:val="000000"/>
                <w:sz w:val="20"/>
                <w:szCs w:val="20"/>
              </w:rPr>
              <w:t>2022</w:t>
            </w:r>
          </w:p>
        </w:tc>
        <w:tc>
          <w:tcPr>
            <w:tcW w:w="1100" w:type="dxa"/>
            <w:tcBorders>
              <w:top w:val="nil"/>
              <w:left w:val="nil"/>
              <w:bottom w:val="single" w:sz="4" w:space="0" w:color="auto"/>
              <w:right w:val="single" w:sz="4" w:space="0" w:color="auto"/>
            </w:tcBorders>
            <w:shd w:val="clear" w:color="auto" w:fill="auto"/>
            <w:noWrap/>
            <w:vAlign w:val="center"/>
            <w:hideMark/>
          </w:tcPr>
          <w:p w14:paraId="529AB7B2" w14:textId="77777777" w:rsidR="003E75EF" w:rsidRPr="008E273A" w:rsidRDefault="003E75EF" w:rsidP="00E96591">
            <w:pPr>
              <w:contextualSpacing/>
              <w:rPr>
                <w:rFonts w:ascii="Cambria" w:eastAsia="Times New Roman" w:hAnsi="Cambria" w:cs="Calibri"/>
                <w:color w:val="000000"/>
                <w:sz w:val="20"/>
                <w:szCs w:val="20"/>
              </w:rPr>
            </w:pPr>
            <w:r w:rsidRPr="008E273A">
              <w:rPr>
                <w:rFonts w:ascii="Cambria" w:eastAsia="Times New Roman" w:hAnsi="Cambria" w:cs="Calibri"/>
                <w:color w:val="000000"/>
                <w:sz w:val="20"/>
                <w:szCs w:val="20"/>
              </w:rPr>
              <w:t>HAZİRAN</w:t>
            </w:r>
          </w:p>
        </w:tc>
        <w:tc>
          <w:tcPr>
            <w:tcW w:w="1960" w:type="dxa"/>
            <w:tcBorders>
              <w:top w:val="nil"/>
              <w:left w:val="nil"/>
              <w:bottom w:val="single" w:sz="4" w:space="0" w:color="auto"/>
              <w:right w:val="single" w:sz="4" w:space="0" w:color="auto"/>
            </w:tcBorders>
            <w:shd w:val="clear" w:color="auto" w:fill="auto"/>
            <w:noWrap/>
            <w:vAlign w:val="center"/>
            <w:hideMark/>
          </w:tcPr>
          <w:p w14:paraId="1485FB10" w14:textId="77777777" w:rsidR="003E75EF" w:rsidRPr="008E273A" w:rsidRDefault="003E75EF" w:rsidP="00E96591">
            <w:pPr>
              <w:contextualSpacing/>
              <w:jc w:val="right"/>
              <w:rPr>
                <w:rFonts w:ascii="Cambria" w:eastAsia="Times New Roman" w:hAnsi="Cambria" w:cs="Calibri"/>
                <w:color w:val="000000"/>
                <w:sz w:val="20"/>
                <w:szCs w:val="20"/>
              </w:rPr>
            </w:pPr>
            <w:r>
              <w:rPr>
                <w:rFonts w:ascii="Cambria" w:eastAsia="Times New Roman" w:hAnsi="Cambria" w:cs="Calibri"/>
                <w:color w:val="000000"/>
                <w:sz w:val="20"/>
                <w:szCs w:val="20"/>
              </w:rPr>
              <w:t>530.564</w:t>
            </w:r>
          </w:p>
        </w:tc>
      </w:tr>
      <w:tr w:rsidR="003E75EF" w:rsidRPr="008E273A" w14:paraId="2922E53D" w14:textId="77777777" w:rsidTr="00E96591">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ABF658F" w14:textId="77777777" w:rsidR="003E75EF" w:rsidRPr="008E273A" w:rsidRDefault="003E75EF" w:rsidP="00E96591">
            <w:pPr>
              <w:contextualSpacing/>
              <w:jc w:val="right"/>
              <w:rPr>
                <w:rFonts w:ascii="Cambria" w:eastAsia="Times New Roman" w:hAnsi="Cambria" w:cs="Calibri"/>
                <w:b/>
                <w:bCs/>
                <w:color w:val="000000"/>
                <w:sz w:val="20"/>
                <w:szCs w:val="20"/>
              </w:rPr>
            </w:pPr>
            <w:r>
              <w:rPr>
                <w:rFonts w:ascii="Cambria" w:eastAsia="Times New Roman" w:hAnsi="Cambria" w:cs="Calibri"/>
                <w:b/>
                <w:bCs/>
                <w:color w:val="000000"/>
                <w:sz w:val="20"/>
                <w:szCs w:val="20"/>
              </w:rPr>
              <w:t>2022</w:t>
            </w:r>
          </w:p>
        </w:tc>
        <w:tc>
          <w:tcPr>
            <w:tcW w:w="1100" w:type="dxa"/>
            <w:tcBorders>
              <w:top w:val="nil"/>
              <w:left w:val="nil"/>
              <w:bottom w:val="single" w:sz="4" w:space="0" w:color="auto"/>
              <w:right w:val="single" w:sz="4" w:space="0" w:color="auto"/>
            </w:tcBorders>
            <w:shd w:val="clear" w:color="auto" w:fill="auto"/>
            <w:noWrap/>
            <w:vAlign w:val="center"/>
            <w:hideMark/>
          </w:tcPr>
          <w:p w14:paraId="1BA819C2" w14:textId="77777777" w:rsidR="003E75EF" w:rsidRPr="008E273A" w:rsidRDefault="003E75EF" w:rsidP="00E96591">
            <w:pPr>
              <w:contextualSpacing/>
              <w:rPr>
                <w:rFonts w:ascii="Cambria" w:eastAsia="Times New Roman" w:hAnsi="Cambria" w:cs="Calibri"/>
                <w:b/>
                <w:bCs/>
                <w:color w:val="000000"/>
                <w:sz w:val="20"/>
                <w:szCs w:val="20"/>
              </w:rPr>
            </w:pPr>
            <w:r w:rsidRPr="008E273A">
              <w:rPr>
                <w:rFonts w:ascii="Cambria" w:eastAsia="Times New Roman" w:hAnsi="Cambria" w:cs="Calibri"/>
                <w:b/>
                <w:bCs/>
                <w:color w:val="000000"/>
                <w:sz w:val="20"/>
                <w:szCs w:val="20"/>
              </w:rPr>
              <w:t>TOPLAM</w:t>
            </w:r>
          </w:p>
        </w:tc>
        <w:tc>
          <w:tcPr>
            <w:tcW w:w="1960" w:type="dxa"/>
            <w:tcBorders>
              <w:top w:val="nil"/>
              <w:left w:val="nil"/>
              <w:bottom w:val="single" w:sz="4" w:space="0" w:color="auto"/>
              <w:right w:val="single" w:sz="4" w:space="0" w:color="auto"/>
            </w:tcBorders>
            <w:shd w:val="clear" w:color="auto" w:fill="auto"/>
            <w:noWrap/>
            <w:vAlign w:val="center"/>
            <w:hideMark/>
          </w:tcPr>
          <w:p w14:paraId="1AF0F63B" w14:textId="77777777" w:rsidR="003E75EF" w:rsidRPr="008E273A" w:rsidRDefault="003E75EF" w:rsidP="00E96591">
            <w:pPr>
              <w:contextualSpacing/>
              <w:jc w:val="right"/>
              <w:rPr>
                <w:rFonts w:ascii="Cambria" w:eastAsia="Times New Roman" w:hAnsi="Cambria" w:cs="Calibri"/>
                <w:b/>
                <w:bCs/>
                <w:color w:val="000000"/>
                <w:sz w:val="20"/>
                <w:szCs w:val="20"/>
              </w:rPr>
            </w:pPr>
            <w:r>
              <w:rPr>
                <w:rFonts w:ascii="Cambria" w:eastAsia="Times New Roman" w:hAnsi="Cambria" w:cs="Calibri"/>
                <w:b/>
                <w:bCs/>
                <w:color w:val="000000"/>
                <w:sz w:val="20"/>
                <w:szCs w:val="20"/>
              </w:rPr>
              <w:t>27.346.056</w:t>
            </w:r>
          </w:p>
        </w:tc>
      </w:tr>
      <w:tr w:rsidR="003E75EF" w:rsidRPr="008E273A" w14:paraId="6660FAD6" w14:textId="77777777" w:rsidTr="00E96591">
        <w:trPr>
          <w:trHeight w:val="65"/>
          <w:jc w:val="center"/>
        </w:trPr>
        <w:tc>
          <w:tcPr>
            <w:tcW w:w="1200" w:type="dxa"/>
            <w:tcBorders>
              <w:top w:val="nil"/>
              <w:left w:val="nil"/>
              <w:bottom w:val="nil"/>
              <w:right w:val="nil"/>
            </w:tcBorders>
            <w:shd w:val="clear" w:color="auto" w:fill="auto"/>
            <w:noWrap/>
            <w:vAlign w:val="center"/>
            <w:hideMark/>
          </w:tcPr>
          <w:p w14:paraId="3AC12AA7" w14:textId="77777777" w:rsidR="003E75EF" w:rsidRPr="008E273A" w:rsidRDefault="003E75EF" w:rsidP="00E96591">
            <w:pPr>
              <w:contextualSpacing/>
              <w:jc w:val="right"/>
              <w:rPr>
                <w:rFonts w:ascii="Cambria" w:eastAsia="Times New Roman" w:hAnsi="Cambria" w:cs="Calibri"/>
                <w:b/>
                <w:bCs/>
                <w:color w:val="000000"/>
                <w:sz w:val="20"/>
                <w:szCs w:val="20"/>
              </w:rPr>
            </w:pPr>
          </w:p>
        </w:tc>
        <w:tc>
          <w:tcPr>
            <w:tcW w:w="1100" w:type="dxa"/>
            <w:tcBorders>
              <w:top w:val="nil"/>
              <w:left w:val="nil"/>
              <w:bottom w:val="nil"/>
              <w:right w:val="nil"/>
            </w:tcBorders>
            <w:shd w:val="clear" w:color="auto" w:fill="auto"/>
            <w:noWrap/>
            <w:vAlign w:val="center"/>
            <w:hideMark/>
          </w:tcPr>
          <w:p w14:paraId="1F8E2C2D" w14:textId="77777777" w:rsidR="003E75EF" w:rsidRPr="008E273A" w:rsidRDefault="003E75EF" w:rsidP="00E96591">
            <w:pPr>
              <w:contextualSpacing/>
              <w:rPr>
                <w:rFonts w:ascii="Cambria" w:eastAsia="Times New Roman" w:hAnsi="Cambria" w:cs="Times New Roman"/>
                <w:sz w:val="20"/>
                <w:szCs w:val="20"/>
              </w:rPr>
            </w:pPr>
          </w:p>
        </w:tc>
        <w:tc>
          <w:tcPr>
            <w:tcW w:w="1960" w:type="dxa"/>
            <w:tcBorders>
              <w:top w:val="nil"/>
              <w:left w:val="nil"/>
              <w:bottom w:val="nil"/>
              <w:right w:val="nil"/>
            </w:tcBorders>
            <w:shd w:val="clear" w:color="auto" w:fill="auto"/>
            <w:noWrap/>
            <w:vAlign w:val="center"/>
            <w:hideMark/>
          </w:tcPr>
          <w:p w14:paraId="2C417638" w14:textId="77777777" w:rsidR="003E75EF" w:rsidRPr="008E273A" w:rsidRDefault="003E75EF" w:rsidP="00E96591">
            <w:pPr>
              <w:contextualSpacing/>
              <w:rPr>
                <w:rFonts w:ascii="Cambria" w:eastAsia="Times New Roman" w:hAnsi="Cambria" w:cs="Times New Roman"/>
                <w:sz w:val="20"/>
                <w:szCs w:val="20"/>
              </w:rPr>
            </w:pPr>
          </w:p>
        </w:tc>
      </w:tr>
      <w:tr w:rsidR="003E75EF" w:rsidRPr="008E273A" w14:paraId="47BCDADE" w14:textId="77777777" w:rsidTr="00E96591">
        <w:trPr>
          <w:trHeight w:val="300"/>
          <w:jc w:val="center"/>
        </w:trPr>
        <w:tc>
          <w:tcPr>
            <w:tcW w:w="1200" w:type="dxa"/>
            <w:tcBorders>
              <w:top w:val="single" w:sz="4" w:space="0" w:color="auto"/>
              <w:left w:val="single" w:sz="4" w:space="0" w:color="auto"/>
              <w:bottom w:val="single" w:sz="4" w:space="0" w:color="auto"/>
              <w:right w:val="nil"/>
            </w:tcBorders>
            <w:shd w:val="clear" w:color="auto" w:fill="auto"/>
            <w:noWrap/>
            <w:vAlign w:val="center"/>
            <w:hideMark/>
          </w:tcPr>
          <w:p w14:paraId="3183E24C" w14:textId="77777777" w:rsidR="003E75EF" w:rsidRPr="008E273A" w:rsidRDefault="003E75EF" w:rsidP="00E96591">
            <w:pPr>
              <w:contextualSpacing/>
              <w:jc w:val="right"/>
              <w:rPr>
                <w:rFonts w:ascii="Cambria" w:eastAsia="Times New Roman" w:hAnsi="Cambria" w:cs="Calibri"/>
                <w:b/>
                <w:bCs/>
                <w:color w:val="000000"/>
                <w:sz w:val="20"/>
                <w:szCs w:val="20"/>
              </w:rPr>
            </w:pPr>
            <w:r w:rsidRPr="008E273A">
              <w:rPr>
                <w:rFonts w:ascii="Cambria" w:eastAsia="Times New Roman" w:hAnsi="Cambria" w:cs="Calibri"/>
                <w:b/>
                <w:bCs/>
                <w:color w:val="000000"/>
                <w:sz w:val="20"/>
                <w:szCs w:val="20"/>
              </w:rPr>
              <w:t>GENEL</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2B8D4F6F" w14:textId="77777777" w:rsidR="003E75EF" w:rsidRPr="008E273A" w:rsidRDefault="003E75EF" w:rsidP="00E96591">
            <w:pPr>
              <w:contextualSpacing/>
              <w:rPr>
                <w:rFonts w:ascii="Cambria" w:eastAsia="Times New Roman" w:hAnsi="Cambria" w:cs="Calibri"/>
                <w:b/>
                <w:bCs/>
                <w:color w:val="000000"/>
                <w:sz w:val="20"/>
                <w:szCs w:val="20"/>
              </w:rPr>
            </w:pPr>
            <w:r w:rsidRPr="008E273A">
              <w:rPr>
                <w:rFonts w:ascii="Cambria" w:eastAsia="Times New Roman" w:hAnsi="Cambria" w:cs="Calibri"/>
                <w:b/>
                <w:bCs/>
                <w:color w:val="000000"/>
                <w:sz w:val="20"/>
                <w:szCs w:val="20"/>
              </w:rPr>
              <w:t>TOPLAM</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672D1649" w14:textId="77777777" w:rsidR="003E75EF" w:rsidRPr="008E273A" w:rsidRDefault="003E75EF" w:rsidP="00E96591">
            <w:pPr>
              <w:contextualSpacing/>
              <w:jc w:val="right"/>
              <w:rPr>
                <w:rFonts w:ascii="Cambria" w:eastAsia="Times New Roman" w:hAnsi="Cambria" w:cs="Calibri"/>
                <w:b/>
                <w:bCs/>
                <w:color w:val="000000"/>
                <w:sz w:val="20"/>
                <w:szCs w:val="20"/>
              </w:rPr>
            </w:pPr>
            <w:r>
              <w:rPr>
                <w:rFonts w:ascii="Cambria" w:eastAsia="Times New Roman" w:hAnsi="Cambria" w:cs="Calibri"/>
                <w:b/>
                <w:bCs/>
                <w:color w:val="000000"/>
                <w:sz w:val="20"/>
                <w:szCs w:val="20"/>
              </w:rPr>
              <w:t>42.117.770</w:t>
            </w:r>
          </w:p>
        </w:tc>
      </w:tr>
      <w:tr w:rsidR="003E75EF" w:rsidRPr="008E273A" w14:paraId="64C0B1F2" w14:textId="77777777" w:rsidTr="00E96591">
        <w:trPr>
          <w:trHeight w:val="65"/>
          <w:jc w:val="center"/>
        </w:trPr>
        <w:tc>
          <w:tcPr>
            <w:tcW w:w="1200" w:type="dxa"/>
            <w:tcBorders>
              <w:top w:val="nil"/>
              <w:left w:val="nil"/>
              <w:bottom w:val="nil"/>
              <w:right w:val="nil"/>
            </w:tcBorders>
            <w:shd w:val="clear" w:color="auto" w:fill="auto"/>
            <w:noWrap/>
            <w:vAlign w:val="center"/>
            <w:hideMark/>
          </w:tcPr>
          <w:p w14:paraId="33254327" w14:textId="77777777" w:rsidR="003E75EF" w:rsidRPr="008E273A" w:rsidRDefault="003E75EF" w:rsidP="00E96591">
            <w:pPr>
              <w:contextualSpacing/>
              <w:jc w:val="right"/>
              <w:rPr>
                <w:rFonts w:ascii="Cambria" w:eastAsia="Times New Roman" w:hAnsi="Cambria" w:cs="Calibri"/>
                <w:b/>
                <w:bCs/>
                <w:color w:val="000000"/>
                <w:sz w:val="20"/>
                <w:szCs w:val="20"/>
              </w:rPr>
            </w:pPr>
          </w:p>
        </w:tc>
        <w:tc>
          <w:tcPr>
            <w:tcW w:w="1100" w:type="dxa"/>
            <w:tcBorders>
              <w:top w:val="nil"/>
              <w:left w:val="nil"/>
              <w:bottom w:val="nil"/>
              <w:right w:val="nil"/>
            </w:tcBorders>
            <w:shd w:val="clear" w:color="auto" w:fill="auto"/>
            <w:noWrap/>
            <w:vAlign w:val="center"/>
            <w:hideMark/>
          </w:tcPr>
          <w:p w14:paraId="378DF41A" w14:textId="77777777" w:rsidR="003E75EF" w:rsidRPr="008E273A" w:rsidRDefault="003E75EF" w:rsidP="00E96591">
            <w:pPr>
              <w:contextualSpacing/>
              <w:rPr>
                <w:rFonts w:ascii="Cambria" w:eastAsia="Times New Roman" w:hAnsi="Cambria" w:cs="Times New Roman"/>
                <w:sz w:val="20"/>
                <w:szCs w:val="20"/>
              </w:rPr>
            </w:pPr>
          </w:p>
        </w:tc>
        <w:tc>
          <w:tcPr>
            <w:tcW w:w="1960" w:type="dxa"/>
            <w:tcBorders>
              <w:top w:val="nil"/>
              <w:left w:val="nil"/>
              <w:bottom w:val="nil"/>
              <w:right w:val="nil"/>
            </w:tcBorders>
            <w:shd w:val="clear" w:color="auto" w:fill="auto"/>
            <w:noWrap/>
            <w:vAlign w:val="center"/>
            <w:hideMark/>
          </w:tcPr>
          <w:p w14:paraId="5BDA677B" w14:textId="77777777" w:rsidR="003E75EF" w:rsidRPr="008E273A" w:rsidRDefault="003E75EF" w:rsidP="00E96591">
            <w:pPr>
              <w:contextualSpacing/>
              <w:rPr>
                <w:rFonts w:ascii="Cambria" w:eastAsia="Times New Roman" w:hAnsi="Cambria" w:cs="Times New Roman"/>
                <w:sz w:val="20"/>
                <w:szCs w:val="20"/>
              </w:rPr>
            </w:pPr>
          </w:p>
        </w:tc>
      </w:tr>
      <w:tr w:rsidR="003E75EF" w:rsidRPr="008E273A" w14:paraId="22701E59" w14:textId="77777777" w:rsidTr="00E96591">
        <w:trPr>
          <w:trHeight w:val="300"/>
          <w:jc w:val="center"/>
        </w:trPr>
        <w:tc>
          <w:tcPr>
            <w:tcW w:w="1200" w:type="dxa"/>
            <w:tcBorders>
              <w:top w:val="single" w:sz="4" w:space="0" w:color="auto"/>
              <w:left w:val="single" w:sz="4" w:space="0" w:color="auto"/>
              <w:bottom w:val="single" w:sz="4" w:space="0" w:color="auto"/>
              <w:right w:val="nil"/>
            </w:tcBorders>
            <w:shd w:val="clear" w:color="auto" w:fill="auto"/>
            <w:noWrap/>
            <w:vAlign w:val="center"/>
            <w:hideMark/>
          </w:tcPr>
          <w:p w14:paraId="4F779011" w14:textId="77777777" w:rsidR="003E75EF" w:rsidRPr="008E273A" w:rsidRDefault="003E75EF" w:rsidP="00E96591">
            <w:pPr>
              <w:contextualSpacing/>
              <w:jc w:val="right"/>
              <w:rPr>
                <w:rFonts w:ascii="Cambria" w:eastAsia="Times New Roman" w:hAnsi="Cambria" w:cs="Calibri"/>
                <w:b/>
                <w:bCs/>
                <w:color w:val="000000"/>
                <w:sz w:val="20"/>
                <w:szCs w:val="20"/>
              </w:rPr>
            </w:pPr>
            <w:r w:rsidRPr="008E273A">
              <w:rPr>
                <w:rFonts w:ascii="Cambria" w:eastAsia="Times New Roman" w:hAnsi="Cambria" w:cs="Calibri"/>
                <w:b/>
                <w:bCs/>
                <w:color w:val="000000"/>
                <w:sz w:val="20"/>
                <w:szCs w:val="20"/>
              </w:rPr>
              <w:t>SÖZLEŞME</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38DEBF62" w14:textId="77777777" w:rsidR="003E75EF" w:rsidRPr="008E273A" w:rsidRDefault="003E75EF" w:rsidP="00E96591">
            <w:pPr>
              <w:contextualSpacing/>
              <w:rPr>
                <w:rFonts w:ascii="Cambria" w:eastAsia="Times New Roman" w:hAnsi="Cambria" w:cs="Calibri"/>
                <w:b/>
                <w:bCs/>
                <w:color w:val="000000"/>
                <w:sz w:val="20"/>
                <w:szCs w:val="20"/>
              </w:rPr>
            </w:pPr>
            <w:r w:rsidRPr="008E273A">
              <w:rPr>
                <w:rFonts w:ascii="Cambria" w:eastAsia="Times New Roman" w:hAnsi="Cambria" w:cs="Calibri"/>
                <w:b/>
                <w:bCs/>
                <w:color w:val="000000"/>
                <w:sz w:val="20"/>
                <w:szCs w:val="20"/>
              </w:rPr>
              <w:t>TOPLAMI</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5460D8F5" w14:textId="77777777" w:rsidR="003E75EF" w:rsidRPr="008E273A" w:rsidRDefault="003E75EF" w:rsidP="00E96591">
            <w:pPr>
              <w:contextualSpacing/>
              <w:jc w:val="right"/>
              <w:rPr>
                <w:rFonts w:ascii="Cambria" w:eastAsia="Times New Roman" w:hAnsi="Cambria" w:cs="Calibri"/>
                <w:b/>
                <w:bCs/>
                <w:color w:val="000000"/>
                <w:sz w:val="20"/>
                <w:szCs w:val="20"/>
              </w:rPr>
            </w:pPr>
            <w:r>
              <w:rPr>
                <w:rFonts w:ascii="Cambria" w:eastAsia="Times New Roman" w:hAnsi="Cambria" w:cs="Calibri"/>
                <w:b/>
                <w:bCs/>
                <w:color w:val="000000"/>
                <w:sz w:val="20"/>
                <w:szCs w:val="20"/>
              </w:rPr>
              <w:t>42.117.770</w:t>
            </w:r>
          </w:p>
        </w:tc>
      </w:tr>
    </w:tbl>
    <w:p w14:paraId="5191A7A2" w14:textId="17E2A454" w:rsidR="00FF5F14" w:rsidRPr="00507CE0" w:rsidRDefault="00FF5F14" w:rsidP="00FB1495">
      <w:pPr>
        <w:contextualSpacing/>
        <w:jc w:val="both"/>
        <w:rPr>
          <w:rFonts w:ascii="Cambria" w:eastAsia="Times New Roman" w:hAnsi="Cambria" w:cs="Times New Roman"/>
        </w:rPr>
      </w:pPr>
    </w:p>
    <w:p w14:paraId="031DA206" w14:textId="40B1BA23" w:rsidR="00FF5F14" w:rsidRPr="00507CE0" w:rsidRDefault="002C3B0A" w:rsidP="002C3B0A">
      <w:pPr>
        <w:ind w:firstLine="720"/>
        <w:contextualSpacing/>
        <w:jc w:val="both"/>
        <w:rPr>
          <w:rFonts w:ascii="Cambria" w:eastAsia="Times New Roman" w:hAnsi="Cambria" w:cs="Times New Roman"/>
        </w:rPr>
      </w:pPr>
      <w:r w:rsidRPr="002C3B0A">
        <w:rPr>
          <w:rFonts w:ascii="Cambria" w:eastAsia="Times New Roman" w:hAnsi="Cambria" w:cs="Times New Roman"/>
        </w:rPr>
        <w:t xml:space="preserve">Toplam alım miktarı </w:t>
      </w:r>
      <w:r>
        <w:rPr>
          <w:rFonts w:ascii="Cambria" w:eastAsia="Times New Roman" w:hAnsi="Cambria" w:cs="Times New Roman"/>
          <w:b/>
        </w:rPr>
        <w:t>42.117.770</w:t>
      </w:r>
      <w:r w:rsidRPr="002C3B0A">
        <w:rPr>
          <w:rFonts w:ascii="Cambria" w:eastAsia="Times New Roman" w:hAnsi="Cambria" w:cs="Times New Roman"/>
          <w:b/>
        </w:rPr>
        <w:t xml:space="preserve"> </w:t>
      </w:r>
      <w:proofErr w:type="spellStart"/>
      <w:r w:rsidRPr="002C3B0A">
        <w:rPr>
          <w:rFonts w:ascii="Cambria" w:eastAsia="Times New Roman" w:hAnsi="Cambria" w:cs="Times New Roman"/>
          <w:b/>
        </w:rPr>
        <w:t>kWh</w:t>
      </w:r>
      <w:proofErr w:type="spellEnd"/>
      <w:r w:rsidRPr="002C3B0A">
        <w:rPr>
          <w:rFonts w:ascii="Cambria" w:eastAsia="Times New Roman" w:hAnsi="Cambria" w:cs="Times New Roman"/>
        </w:rPr>
        <w:t xml:space="preserve"> olacaktır.</w:t>
      </w:r>
    </w:p>
    <w:p w14:paraId="56501ABD" w14:textId="7A5B3B75" w:rsidR="00B17972" w:rsidRDefault="00B17972">
      <w:pPr>
        <w:rPr>
          <w:rFonts w:ascii="Cambria" w:eastAsia="Times New Roman" w:hAnsi="Cambria" w:cs="Times New Roman"/>
        </w:rPr>
      </w:pPr>
      <w:r>
        <w:rPr>
          <w:rFonts w:ascii="Cambria" w:eastAsia="Times New Roman" w:hAnsi="Cambria" w:cs="Times New Roman"/>
        </w:rPr>
        <w:br w:type="page"/>
      </w:r>
    </w:p>
    <w:p w14:paraId="7488ACA1" w14:textId="3BEB7200" w:rsidR="00FF5F14" w:rsidRDefault="00FF5F14" w:rsidP="00FF5F14">
      <w:pPr>
        <w:spacing w:before="200" w:after="200"/>
        <w:jc w:val="both"/>
        <w:rPr>
          <w:rFonts w:ascii="Cambria" w:eastAsia="Times New Roman" w:hAnsi="Cambria" w:cs="Times New Roman"/>
          <w:b/>
          <w:bCs/>
        </w:rPr>
      </w:pPr>
      <w:r w:rsidRPr="00507CE0">
        <w:rPr>
          <w:rFonts w:ascii="Cambria" w:eastAsia="Times New Roman" w:hAnsi="Cambria" w:cs="Times New Roman"/>
          <w:b/>
          <w:bCs/>
        </w:rPr>
        <w:lastRenderedPageBreak/>
        <w:t>EK 3. İMZA SİRKÜLERİ</w:t>
      </w:r>
    </w:p>
    <w:p w14:paraId="52813228" w14:textId="416DFF4C" w:rsidR="00B17972" w:rsidRDefault="00B17972">
      <w:pPr>
        <w:rPr>
          <w:rFonts w:ascii="Cambria" w:eastAsia="Times New Roman" w:hAnsi="Cambria" w:cs="Times New Roman"/>
        </w:rPr>
      </w:pPr>
      <w:r>
        <w:rPr>
          <w:rFonts w:ascii="Cambria" w:eastAsia="Times New Roman" w:hAnsi="Cambria" w:cs="Times New Roman"/>
        </w:rPr>
        <w:br w:type="page"/>
      </w:r>
    </w:p>
    <w:p w14:paraId="3A53A5AF" w14:textId="7041A724" w:rsidR="00FF5F14" w:rsidRDefault="00FF5F14" w:rsidP="00FF5F14">
      <w:pPr>
        <w:spacing w:before="200" w:after="200"/>
        <w:jc w:val="both"/>
        <w:rPr>
          <w:rFonts w:ascii="Cambria" w:eastAsia="Times New Roman" w:hAnsi="Cambria" w:cs="Times New Roman"/>
          <w:b/>
          <w:bCs/>
        </w:rPr>
      </w:pPr>
      <w:r w:rsidRPr="00507CE0">
        <w:rPr>
          <w:rFonts w:ascii="Cambria" w:eastAsia="Times New Roman" w:hAnsi="Cambria" w:cs="Times New Roman"/>
          <w:b/>
          <w:bCs/>
        </w:rPr>
        <w:lastRenderedPageBreak/>
        <w:t>EK 4. TEKNİK ŞARTNAME</w:t>
      </w:r>
    </w:p>
    <w:p w14:paraId="21B5F921" w14:textId="5D2333F0" w:rsidR="00B17972" w:rsidRDefault="00B17972">
      <w:pPr>
        <w:rPr>
          <w:rFonts w:ascii="Cambria" w:eastAsia="Times New Roman" w:hAnsi="Cambria" w:cs="Times New Roman"/>
        </w:rPr>
      </w:pPr>
      <w:r>
        <w:rPr>
          <w:rFonts w:ascii="Cambria" w:eastAsia="Times New Roman" w:hAnsi="Cambria" w:cs="Times New Roman"/>
        </w:rPr>
        <w:br w:type="page"/>
      </w:r>
    </w:p>
    <w:p w14:paraId="3607F488" w14:textId="37F4FB45" w:rsidR="00FF5F14" w:rsidRPr="00507CE0" w:rsidRDefault="00FF5F14" w:rsidP="00FF5F14">
      <w:pPr>
        <w:spacing w:before="200" w:after="200"/>
        <w:jc w:val="both"/>
        <w:rPr>
          <w:rFonts w:ascii="Cambria" w:eastAsia="Times New Roman" w:hAnsi="Cambria" w:cs="Times New Roman"/>
        </w:rPr>
      </w:pPr>
      <w:r w:rsidRPr="00507CE0">
        <w:rPr>
          <w:rFonts w:ascii="Cambria" w:eastAsia="Times New Roman" w:hAnsi="Cambria" w:cs="Times New Roman"/>
          <w:b/>
          <w:bCs/>
        </w:rPr>
        <w:lastRenderedPageBreak/>
        <w:t xml:space="preserve">EK 5. İDARİ ŞARTNAME </w:t>
      </w:r>
    </w:p>
    <w:p w14:paraId="3B0B81DB" w14:textId="77777777" w:rsidR="00FF5F14" w:rsidRPr="00507CE0" w:rsidRDefault="00FF5F14" w:rsidP="00FF5F14">
      <w:pPr>
        <w:spacing w:before="200" w:after="200"/>
        <w:jc w:val="both"/>
        <w:rPr>
          <w:rFonts w:ascii="Cambria" w:hAnsi="Cambria"/>
        </w:rPr>
      </w:pPr>
    </w:p>
    <w:sectPr w:rsidR="00FF5F14" w:rsidRPr="00507CE0" w:rsidSect="00507CE0">
      <w:headerReference w:type="even" r:id="rId7"/>
      <w:headerReference w:type="default" r:id="rId8"/>
      <w:footerReference w:type="even" r:id="rId9"/>
      <w:footerReference w:type="default" r:id="rId10"/>
      <w:headerReference w:type="first" r:id="rId11"/>
      <w:footerReference w:type="first" r:id="rId12"/>
      <w:pgSz w:w="11900" w:h="16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3A4A0" w14:textId="77777777" w:rsidR="002442E3" w:rsidRDefault="002442E3" w:rsidP="00551DA6">
      <w:r>
        <w:separator/>
      </w:r>
    </w:p>
  </w:endnote>
  <w:endnote w:type="continuationSeparator" w:id="0">
    <w:p w14:paraId="59EDF5A0" w14:textId="77777777" w:rsidR="002442E3" w:rsidRDefault="002442E3" w:rsidP="00551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375593285"/>
      <w:docPartObj>
        <w:docPartGallery w:val="Page Numbers (Bottom of Page)"/>
        <w:docPartUnique/>
      </w:docPartObj>
    </w:sdtPr>
    <w:sdtEndPr>
      <w:rPr>
        <w:rStyle w:val="SayfaNumaras"/>
      </w:rPr>
    </w:sdtEndPr>
    <w:sdtContent>
      <w:p w14:paraId="7C441C3D" w14:textId="78310249" w:rsidR="00551DA6" w:rsidRDefault="00551DA6" w:rsidP="005638FE">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18C6A071" w14:textId="77777777" w:rsidR="00551DA6" w:rsidRDefault="00551DA6" w:rsidP="00551DA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Fonts w:ascii="Cambria" w:hAnsi="Cambria"/>
        <w:b/>
        <w:sz w:val="18"/>
        <w:szCs w:val="18"/>
      </w:rPr>
      <w:id w:val="216563185"/>
      <w:docPartObj>
        <w:docPartGallery w:val="Page Numbers (Bottom of Page)"/>
        <w:docPartUnique/>
      </w:docPartObj>
    </w:sdtPr>
    <w:sdtEndPr>
      <w:rPr>
        <w:rStyle w:val="SayfaNumaras"/>
      </w:rPr>
    </w:sdtEndPr>
    <w:sdtContent>
      <w:p w14:paraId="5F592F2B" w14:textId="5BF21F50" w:rsidR="00551DA6" w:rsidRPr="00551DA6" w:rsidRDefault="00551DA6" w:rsidP="005638FE">
        <w:pPr>
          <w:pStyle w:val="AltBilgi"/>
          <w:framePr w:wrap="none" w:vAnchor="text" w:hAnchor="margin" w:xAlign="right" w:y="1"/>
          <w:rPr>
            <w:rStyle w:val="SayfaNumaras"/>
            <w:rFonts w:ascii="Cambria" w:hAnsi="Cambria"/>
            <w:b/>
            <w:sz w:val="18"/>
            <w:szCs w:val="18"/>
          </w:rPr>
        </w:pPr>
        <w:r w:rsidRPr="00551DA6">
          <w:rPr>
            <w:rStyle w:val="SayfaNumaras"/>
            <w:rFonts w:ascii="Cambria" w:hAnsi="Cambria"/>
            <w:b/>
            <w:sz w:val="18"/>
            <w:szCs w:val="18"/>
          </w:rPr>
          <w:fldChar w:fldCharType="begin"/>
        </w:r>
        <w:r w:rsidRPr="00551DA6">
          <w:rPr>
            <w:rStyle w:val="SayfaNumaras"/>
            <w:rFonts w:ascii="Cambria" w:hAnsi="Cambria"/>
            <w:b/>
            <w:sz w:val="18"/>
            <w:szCs w:val="18"/>
          </w:rPr>
          <w:instrText xml:space="preserve"> PAGE </w:instrText>
        </w:r>
        <w:r w:rsidRPr="00551DA6">
          <w:rPr>
            <w:rStyle w:val="SayfaNumaras"/>
            <w:rFonts w:ascii="Cambria" w:hAnsi="Cambria"/>
            <w:b/>
            <w:sz w:val="18"/>
            <w:szCs w:val="18"/>
          </w:rPr>
          <w:fldChar w:fldCharType="separate"/>
        </w:r>
        <w:r w:rsidR="004A6AD9">
          <w:rPr>
            <w:rStyle w:val="SayfaNumaras"/>
            <w:rFonts w:ascii="Cambria" w:hAnsi="Cambria"/>
            <w:b/>
            <w:noProof/>
            <w:sz w:val="18"/>
            <w:szCs w:val="18"/>
          </w:rPr>
          <w:t>9</w:t>
        </w:r>
        <w:r w:rsidRPr="00551DA6">
          <w:rPr>
            <w:rStyle w:val="SayfaNumaras"/>
            <w:rFonts w:ascii="Cambria" w:hAnsi="Cambria"/>
            <w:b/>
            <w:sz w:val="18"/>
            <w:szCs w:val="18"/>
          </w:rPr>
          <w:fldChar w:fldCharType="end"/>
        </w:r>
        <w:r>
          <w:rPr>
            <w:rStyle w:val="SayfaNumaras"/>
            <w:rFonts w:ascii="Cambria" w:hAnsi="Cambria"/>
            <w:b/>
            <w:sz w:val="18"/>
            <w:szCs w:val="18"/>
          </w:rPr>
          <w:t>/14</w:t>
        </w:r>
      </w:p>
    </w:sdtContent>
  </w:sdt>
  <w:p w14:paraId="544F17D7" w14:textId="77777777" w:rsidR="00551DA6" w:rsidRDefault="00551DA6" w:rsidP="00551DA6">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80C06" w14:textId="77777777" w:rsidR="002C3B0A" w:rsidRDefault="002C3B0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65D32" w14:textId="77777777" w:rsidR="002442E3" w:rsidRDefault="002442E3" w:rsidP="00551DA6">
      <w:r>
        <w:separator/>
      </w:r>
    </w:p>
  </w:footnote>
  <w:footnote w:type="continuationSeparator" w:id="0">
    <w:p w14:paraId="0B28B8FA" w14:textId="77777777" w:rsidR="002442E3" w:rsidRDefault="002442E3" w:rsidP="00551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D7F63" w14:textId="77777777" w:rsidR="002C3B0A" w:rsidRDefault="002C3B0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C326E" w14:textId="77777777" w:rsidR="002C3B0A" w:rsidRDefault="002C3B0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2541D" w14:textId="77777777" w:rsidR="002C3B0A" w:rsidRDefault="002C3B0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C1238"/>
    <w:multiLevelType w:val="multilevel"/>
    <w:tmpl w:val="30E29E0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443CAD"/>
    <w:multiLevelType w:val="multilevel"/>
    <w:tmpl w:val="CEB212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07338F"/>
    <w:multiLevelType w:val="multilevel"/>
    <w:tmpl w:val="A41688D6"/>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2DCF0DAC"/>
    <w:multiLevelType w:val="hybridMultilevel"/>
    <w:tmpl w:val="5FC8D0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D4C5B63"/>
    <w:multiLevelType w:val="multilevel"/>
    <w:tmpl w:val="94B2FDF2"/>
    <w:lvl w:ilvl="0">
      <w:start w:val="1"/>
      <w:numFmt w:val="lowerLetter"/>
      <w:lvlText w:val="%1."/>
      <w:lvlJc w:val="left"/>
      <w:pPr>
        <w:ind w:left="1004" w:hanging="360"/>
      </w:pPr>
    </w:lvl>
    <w:lvl w:ilvl="1" w:tentative="1">
      <w:start w:val="1"/>
      <w:numFmt w:val="decimal"/>
      <w:lvlText w:val="%2."/>
      <w:lvlJc w:val="left"/>
      <w:pPr>
        <w:tabs>
          <w:tab w:val="num" w:pos="1724"/>
        </w:tabs>
        <w:ind w:left="1724" w:hanging="360"/>
      </w:pPr>
    </w:lvl>
    <w:lvl w:ilvl="2" w:tentative="1">
      <w:start w:val="1"/>
      <w:numFmt w:val="decimal"/>
      <w:lvlText w:val="%3."/>
      <w:lvlJc w:val="left"/>
      <w:pPr>
        <w:tabs>
          <w:tab w:val="num" w:pos="2444"/>
        </w:tabs>
        <w:ind w:left="2444" w:hanging="360"/>
      </w:pPr>
    </w:lvl>
    <w:lvl w:ilvl="3" w:tentative="1">
      <w:start w:val="1"/>
      <w:numFmt w:val="decimal"/>
      <w:lvlText w:val="%4."/>
      <w:lvlJc w:val="left"/>
      <w:pPr>
        <w:tabs>
          <w:tab w:val="num" w:pos="3164"/>
        </w:tabs>
        <w:ind w:left="3164" w:hanging="360"/>
      </w:pPr>
    </w:lvl>
    <w:lvl w:ilvl="4" w:tentative="1">
      <w:start w:val="1"/>
      <w:numFmt w:val="decimal"/>
      <w:lvlText w:val="%5."/>
      <w:lvlJc w:val="left"/>
      <w:pPr>
        <w:tabs>
          <w:tab w:val="num" w:pos="3884"/>
        </w:tabs>
        <w:ind w:left="3884" w:hanging="360"/>
      </w:pPr>
    </w:lvl>
    <w:lvl w:ilvl="5" w:tentative="1">
      <w:start w:val="1"/>
      <w:numFmt w:val="decimal"/>
      <w:lvlText w:val="%6."/>
      <w:lvlJc w:val="left"/>
      <w:pPr>
        <w:tabs>
          <w:tab w:val="num" w:pos="4604"/>
        </w:tabs>
        <w:ind w:left="4604" w:hanging="360"/>
      </w:pPr>
    </w:lvl>
    <w:lvl w:ilvl="6" w:tentative="1">
      <w:start w:val="1"/>
      <w:numFmt w:val="decimal"/>
      <w:lvlText w:val="%7."/>
      <w:lvlJc w:val="left"/>
      <w:pPr>
        <w:tabs>
          <w:tab w:val="num" w:pos="5324"/>
        </w:tabs>
        <w:ind w:left="5324" w:hanging="360"/>
      </w:pPr>
    </w:lvl>
    <w:lvl w:ilvl="7" w:tentative="1">
      <w:start w:val="1"/>
      <w:numFmt w:val="decimal"/>
      <w:lvlText w:val="%8."/>
      <w:lvlJc w:val="left"/>
      <w:pPr>
        <w:tabs>
          <w:tab w:val="num" w:pos="6044"/>
        </w:tabs>
        <w:ind w:left="6044" w:hanging="360"/>
      </w:pPr>
    </w:lvl>
    <w:lvl w:ilvl="8" w:tentative="1">
      <w:start w:val="1"/>
      <w:numFmt w:val="decimal"/>
      <w:lvlText w:val="%9."/>
      <w:lvlJc w:val="left"/>
      <w:pPr>
        <w:tabs>
          <w:tab w:val="num" w:pos="6764"/>
        </w:tabs>
        <w:ind w:left="6764" w:hanging="360"/>
      </w:pPr>
    </w:lvl>
  </w:abstractNum>
  <w:abstractNum w:abstractNumId="5" w15:restartNumberingAfterBreak="0">
    <w:nsid w:val="52705FA7"/>
    <w:multiLevelType w:val="multilevel"/>
    <w:tmpl w:val="CB9E225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8276D3"/>
    <w:multiLevelType w:val="multilevel"/>
    <w:tmpl w:val="BAD282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66103A"/>
    <w:multiLevelType w:val="multilevel"/>
    <w:tmpl w:val="789693C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BE78E5"/>
    <w:multiLevelType w:val="multilevel"/>
    <w:tmpl w:val="8B62B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480A39"/>
    <w:multiLevelType w:val="multilevel"/>
    <w:tmpl w:val="BC20A688"/>
    <w:lvl w:ilvl="0">
      <w:start w:val="25"/>
      <w:numFmt w:val="decimal"/>
      <w:lvlText w:val="%1."/>
      <w:lvlJc w:val="left"/>
      <w:pPr>
        <w:tabs>
          <w:tab w:val="num" w:pos="720"/>
        </w:tabs>
        <w:ind w:left="720" w:hanging="360"/>
      </w:pPr>
    </w:lvl>
    <w:lvl w:ilvl="1">
      <w:start w:val="1"/>
      <w:numFmt w:val="lowerLetter"/>
      <w:lvlText w:val="%2."/>
      <w:lvlJc w:val="left"/>
      <w:pPr>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AE2F3E"/>
    <w:multiLevelType w:val="multilevel"/>
    <w:tmpl w:val="30EC293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EA21DE"/>
    <w:multiLevelType w:val="multilevel"/>
    <w:tmpl w:val="94B2FDF2"/>
    <w:lvl w:ilvl="0">
      <w:start w:val="1"/>
      <w:numFmt w:val="lowerLetter"/>
      <w:lvlText w:val="%1."/>
      <w:lvlJc w:val="left"/>
      <w:pPr>
        <w:ind w:left="1004" w:hanging="360"/>
      </w:pPr>
    </w:lvl>
    <w:lvl w:ilvl="1" w:tentative="1">
      <w:start w:val="1"/>
      <w:numFmt w:val="decimal"/>
      <w:lvlText w:val="%2."/>
      <w:lvlJc w:val="left"/>
      <w:pPr>
        <w:tabs>
          <w:tab w:val="num" w:pos="1724"/>
        </w:tabs>
        <w:ind w:left="1724" w:hanging="360"/>
      </w:pPr>
    </w:lvl>
    <w:lvl w:ilvl="2" w:tentative="1">
      <w:start w:val="1"/>
      <w:numFmt w:val="decimal"/>
      <w:lvlText w:val="%3."/>
      <w:lvlJc w:val="left"/>
      <w:pPr>
        <w:tabs>
          <w:tab w:val="num" w:pos="2444"/>
        </w:tabs>
        <w:ind w:left="2444" w:hanging="360"/>
      </w:pPr>
    </w:lvl>
    <w:lvl w:ilvl="3" w:tentative="1">
      <w:start w:val="1"/>
      <w:numFmt w:val="decimal"/>
      <w:lvlText w:val="%4."/>
      <w:lvlJc w:val="left"/>
      <w:pPr>
        <w:tabs>
          <w:tab w:val="num" w:pos="3164"/>
        </w:tabs>
        <w:ind w:left="3164" w:hanging="360"/>
      </w:pPr>
    </w:lvl>
    <w:lvl w:ilvl="4" w:tentative="1">
      <w:start w:val="1"/>
      <w:numFmt w:val="decimal"/>
      <w:lvlText w:val="%5."/>
      <w:lvlJc w:val="left"/>
      <w:pPr>
        <w:tabs>
          <w:tab w:val="num" w:pos="3884"/>
        </w:tabs>
        <w:ind w:left="3884" w:hanging="360"/>
      </w:pPr>
    </w:lvl>
    <w:lvl w:ilvl="5" w:tentative="1">
      <w:start w:val="1"/>
      <w:numFmt w:val="decimal"/>
      <w:lvlText w:val="%6."/>
      <w:lvlJc w:val="left"/>
      <w:pPr>
        <w:tabs>
          <w:tab w:val="num" w:pos="4604"/>
        </w:tabs>
        <w:ind w:left="4604" w:hanging="360"/>
      </w:pPr>
    </w:lvl>
    <w:lvl w:ilvl="6" w:tentative="1">
      <w:start w:val="1"/>
      <w:numFmt w:val="decimal"/>
      <w:lvlText w:val="%7."/>
      <w:lvlJc w:val="left"/>
      <w:pPr>
        <w:tabs>
          <w:tab w:val="num" w:pos="5324"/>
        </w:tabs>
        <w:ind w:left="5324" w:hanging="360"/>
      </w:pPr>
    </w:lvl>
    <w:lvl w:ilvl="7" w:tentative="1">
      <w:start w:val="1"/>
      <w:numFmt w:val="decimal"/>
      <w:lvlText w:val="%8."/>
      <w:lvlJc w:val="left"/>
      <w:pPr>
        <w:tabs>
          <w:tab w:val="num" w:pos="6044"/>
        </w:tabs>
        <w:ind w:left="6044" w:hanging="360"/>
      </w:pPr>
    </w:lvl>
    <w:lvl w:ilvl="8" w:tentative="1">
      <w:start w:val="1"/>
      <w:numFmt w:val="decimal"/>
      <w:lvlText w:val="%9."/>
      <w:lvlJc w:val="left"/>
      <w:pPr>
        <w:tabs>
          <w:tab w:val="num" w:pos="6764"/>
        </w:tabs>
        <w:ind w:left="6764" w:hanging="360"/>
      </w:pPr>
    </w:lvl>
  </w:abstractNum>
  <w:num w:numId="1">
    <w:abstractNumId w:val="11"/>
  </w:num>
  <w:num w:numId="2">
    <w:abstractNumId w:val="8"/>
  </w:num>
  <w:num w:numId="3">
    <w:abstractNumId w:val="1"/>
  </w:num>
  <w:num w:numId="4">
    <w:abstractNumId w:val="6"/>
  </w:num>
  <w:num w:numId="5">
    <w:abstractNumId w:val="7"/>
  </w:num>
  <w:num w:numId="6">
    <w:abstractNumId w:val="0"/>
  </w:num>
  <w:num w:numId="7">
    <w:abstractNumId w:val="10"/>
  </w:num>
  <w:num w:numId="8">
    <w:abstractNumId w:val="5"/>
  </w:num>
  <w:num w:numId="9">
    <w:abstractNumId w:val="9"/>
  </w:num>
  <w:num w:numId="10">
    <w:abstractNumId w:val="2"/>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F14"/>
    <w:rsid w:val="00037960"/>
    <w:rsid w:val="00073C01"/>
    <w:rsid w:val="0007446E"/>
    <w:rsid w:val="000752CE"/>
    <w:rsid w:val="001266D0"/>
    <w:rsid w:val="001465AF"/>
    <w:rsid w:val="00154805"/>
    <w:rsid w:val="00160451"/>
    <w:rsid w:val="001C4673"/>
    <w:rsid w:val="001E5F86"/>
    <w:rsid w:val="001E6E1A"/>
    <w:rsid w:val="002007CA"/>
    <w:rsid w:val="0022762F"/>
    <w:rsid w:val="002442E3"/>
    <w:rsid w:val="00264981"/>
    <w:rsid w:val="00272D3E"/>
    <w:rsid w:val="002C3B0A"/>
    <w:rsid w:val="002D7F8B"/>
    <w:rsid w:val="002E511B"/>
    <w:rsid w:val="003846FB"/>
    <w:rsid w:val="003C7254"/>
    <w:rsid w:val="003E746B"/>
    <w:rsid w:val="003E75EF"/>
    <w:rsid w:val="00415A3F"/>
    <w:rsid w:val="00437503"/>
    <w:rsid w:val="00440316"/>
    <w:rsid w:val="00474E4E"/>
    <w:rsid w:val="00477379"/>
    <w:rsid w:val="00496DE1"/>
    <w:rsid w:val="004A6AD9"/>
    <w:rsid w:val="004B17A2"/>
    <w:rsid w:val="004C081C"/>
    <w:rsid w:val="004E22D8"/>
    <w:rsid w:val="00507CE0"/>
    <w:rsid w:val="005434B5"/>
    <w:rsid w:val="00551DA6"/>
    <w:rsid w:val="00562433"/>
    <w:rsid w:val="005D370F"/>
    <w:rsid w:val="00622C56"/>
    <w:rsid w:val="006B538B"/>
    <w:rsid w:val="006C5BCD"/>
    <w:rsid w:val="006E574B"/>
    <w:rsid w:val="006F735D"/>
    <w:rsid w:val="007236C6"/>
    <w:rsid w:val="00781580"/>
    <w:rsid w:val="007B7B2F"/>
    <w:rsid w:val="007D2875"/>
    <w:rsid w:val="00827313"/>
    <w:rsid w:val="008B5882"/>
    <w:rsid w:val="00953207"/>
    <w:rsid w:val="00954AF9"/>
    <w:rsid w:val="009F1CB2"/>
    <w:rsid w:val="00A659AB"/>
    <w:rsid w:val="00AC1CEB"/>
    <w:rsid w:val="00AE7349"/>
    <w:rsid w:val="00AF0F4F"/>
    <w:rsid w:val="00B00DB2"/>
    <w:rsid w:val="00B16788"/>
    <w:rsid w:val="00B17972"/>
    <w:rsid w:val="00C1056D"/>
    <w:rsid w:val="00C41B1A"/>
    <w:rsid w:val="00C42CD8"/>
    <w:rsid w:val="00C4316E"/>
    <w:rsid w:val="00C921B9"/>
    <w:rsid w:val="00C97649"/>
    <w:rsid w:val="00CD3526"/>
    <w:rsid w:val="00D5558F"/>
    <w:rsid w:val="00D626F7"/>
    <w:rsid w:val="00D92AA8"/>
    <w:rsid w:val="00DF3289"/>
    <w:rsid w:val="00E774FF"/>
    <w:rsid w:val="00E7786E"/>
    <w:rsid w:val="00ED61FE"/>
    <w:rsid w:val="00EF3FEE"/>
    <w:rsid w:val="00EF5C28"/>
    <w:rsid w:val="00EF61D6"/>
    <w:rsid w:val="00F47663"/>
    <w:rsid w:val="00F55C23"/>
    <w:rsid w:val="00F56620"/>
    <w:rsid w:val="00F80A16"/>
    <w:rsid w:val="00FB0121"/>
    <w:rsid w:val="00FB1495"/>
    <w:rsid w:val="00FD1439"/>
    <w:rsid w:val="00FE76C6"/>
    <w:rsid w:val="00FF5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E4066"/>
  <w14:defaultImageDpi w14:val="32767"/>
  <w15:chartTrackingRefBased/>
  <w15:docId w15:val="{1686AFC3-7A93-EE40-A136-5CCB19BAE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rsid w:val="00FF5F14"/>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FF5F14"/>
    <w:pPr>
      <w:spacing w:before="100" w:beforeAutospacing="1" w:after="100" w:afterAutospacing="1"/>
    </w:pPr>
    <w:rPr>
      <w:rFonts w:ascii="Times New Roman" w:eastAsia="Times New Roman" w:hAnsi="Times New Roman" w:cs="Times New Roman"/>
      <w:sz w:val="24"/>
      <w:szCs w:val="24"/>
    </w:rPr>
  </w:style>
  <w:style w:type="paragraph" w:styleId="HTMLncedenBiimlendirilmi">
    <w:name w:val="HTML Preformatted"/>
    <w:basedOn w:val="Normal"/>
    <w:link w:val="HTMLncedenBiimlendirilmiChar"/>
    <w:uiPriority w:val="99"/>
    <w:semiHidden/>
    <w:unhideWhenUsed/>
    <w:rsid w:val="00FF5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FF5F14"/>
    <w:rPr>
      <w:rFonts w:ascii="Courier New" w:eastAsia="Times New Roman" w:hAnsi="Courier New" w:cs="Courier New"/>
      <w:sz w:val="20"/>
      <w:szCs w:val="20"/>
      <w:lang w:val="tr-TR"/>
    </w:rPr>
  </w:style>
  <w:style w:type="paragraph" w:styleId="ListeParagraf">
    <w:name w:val="List Paragraph"/>
    <w:basedOn w:val="Normal"/>
    <w:uiPriority w:val="34"/>
    <w:qFormat/>
    <w:rsid w:val="00FF5F14"/>
    <w:pPr>
      <w:ind w:left="720"/>
      <w:contextualSpacing/>
    </w:pPr>
  </w:style>
  <w:style w:type="character" w:styleId="AklamaBavurusu">
    <w:name w:val="annotation reference"/>
    <w:basedOn w:val="VarsaylanParagrafYazTipi"/>
    <w:uiPriority w:val="99"/>
    <w:semiHidden/>
    <w:unhideWhenUsed/>
    <w:rsid w:val="00C97649"/>
    <w:rPr>
      <w:sz w:val="16"/>
      <w:szCs w:val="16"/>
    </w:rPr>
  </w:style>
  <w:style w:type="paragraph" w:styleId="AklamaMetni">
    <w:name w:val="annotation text"/>
    <w:basedOn w:val="Normal"/>
    <w:link w:val="AklamaMetniChar"/>
    <w:uiPriority w:val="99"/>
    <w:semiHidden/>
    <w:unhideWhenUsed/>
    <w:rsid w:val="00C97649"/>
    <w:rPr>
      <w:sz w:val="20"/>
      <w:szCs w:val="20"/>
    </w:rPr>
  </w:style>
  <w:style w:type="character" w:customStyle="1" w:styleId="AklamaMetniChar">
    <w:name w:val="Açıklama Metni Char"/>
    <w:basedOn w:val="VarsaylanParagrafYazTipi"/>
    <w:link w:val="AklamaMetni"/>
    <w:uiPriority w:val="99"/>
    <w:semiHidden/>
    <w:rsid w:val="00C97649"/>
    <w:rPr>
      <w:sz w:val="20"/>
      <w:szCs w:val="20"/>
      <w:lang w:val="tr-TR"/>
    </w:rPr>
  </w:style>
  <w:style w:type="paragraph" w:styleId="AklamaKonusu">
    <w:name w:val="annotation subject"/>
    <w:basedOn w:val="AklamaMetni"/>
    <w:next w:val="AklamaMetni"/>
    <w:link w:val="AklamaKonusuChar"/>
    <w:uiPriority w:val="99"/>
    <w:semiHidden/>
    <w:unhideWhenUsed/>
    <w:rsid w:val="00C97649"/>
    <w:rPr>
      <w:b/>
      <w:bCs/>
    </w:rPr>
  </w:style>
  <w:style w:type="character" w:customStyle="1" w:styleId="AklamaKonusuChar">
    <w:name w:val="Açıklama Konusu Char"/>
    <w:basedOn w:val="AklamaMetniChar"/>
    <w:link w:val="AklamaKonusu"/>
    <w:uiPriority w:val="99"/>
    <w:semiHidden/>
    <w:rsid w:val="00C97649"/>
    <w:rPr>
      <w:b/>
      <w:bCs/>
      <w:sz w:val="20"/>
      <w:szCs w:val="20"/>
      <w:lang w:val="tr-TR"/>
    </w:rPr>
  </w:style>
  <w:style w:type="paragraph" w:styleId="BalonMetni">
    <w:name w:val="Balloon Text"/>
    <w:basedOn w:val="Normal"/>
    <w:link w:val="BalonMetniChar"/>
    <w:uiPriority w:val="99"/>
    <w:semiHidden/>
    <w:unhideWhenUsed/>
    <w:rsid w:val="00C97649"/>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C97649"/>
    <w:rPr>
      <w:rFonts w:ascii="Times New Roman" w:hAnsi="Times New Roman" w:cs="Times New Roman"/>
      <w:sz w:val="18"/>
      <w:szCs w:val="18"/>
      <w:lang w:val="tr-TR"/>
    </w:rPr>
  </w:style>
  <w:style w:type="paragraph" w:styleId="stBilgi">
    <w:name w:val="header"/>
    <w:basedOn w:val="Normal"/>
    <w:link w:val="stBilgiChar"/>
    <w:uiPriority w:val="99"/>
    <w:unhideWhenUsed/>
    <w:rsid w:val="00551DA6"/>
    <w:pPr>
      <w:tabs>
        <w:tab w:val="center" w:pos="4536"/>
        <w:tab w:val="right" w:pos="9072"/>
      </w:tabs>
    </w:pPr>
  </w:style>
  <w:style w:type="character" w:customStyle="1" w:styleId="stBilgiChar">
    <w:name w:val="Üst Bilgi Char"/>
    <w:basedOn w:val="VarsaylanParagrafYazTipi"/>
    <w:link w:val="stBilgi"/>
    <w:uiPriority w:val="99"/>
    <w:rsid w:val="00551DA6"/>
    <w:rPr>
      <w:sz w:val="22"/>
      <w:szCs w:val="22"/>
      <w:lang w:val="tr-TR"/>
    </w:rPr>
  </w:style>
  <w:style w:type="paragraph" w:styleId="AltBilgi">
    <w:name w:val="footer"/>
    <w:basedOn w:val="Normal"/>
    <w:link w:val="AltBilgiChar"/>
    <w:uiPriority w:val="99"/>
    <w:unhideWhenUsed/>
    <w:rsid w:val="00551DA6"/>
    <w:pPr>
      <w:tabs>
        <w:tab w:val="center" w:pos="4536"/>
        <w:tab w:val="right" w:pos="9072"/>
      </w:tabs>
    </w:pPr>
  </w:style>
  <w:style w:type="character" w:customStyle="1" w:styleId="AltBilgiChar">
    <w:name w:val="Alt Bilgi Char"/>
    <w:basedOn w:val="VarsaylanParagrafYazTipi"/>
    <w:link w:val="AltBilgi"/>
    <w:uiPriority w:val="99"/>
    <w:rsid w:val="00551DA6"/>
    <w:rPr>
      <w:sz w:val="22"/>
      <w:szCs w:val="22"/>
      <w:lang w:val="tr-TR"/>
    </w:rPr>
  </w:style>
  <w:style w:type="character" w:styleId="SayfaNumaras">
    <w:name w:val="page number"/>
    <w:basedOn w:val="VarsaylanParagrafYazTipi"/>
    <w:uiPriority w:val="99"/>
    <w:semiHidden/>
    <w:unhideWhenUsed/>
    <w:rsid w:val="00551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058737">
      <w:bodyDiv w:val="1"/>
      <w:marLeft w:val="0"/>
      <w:marRight w:val="0"/>
      <w:marTop w:val="0"/>
      <w:marBottom w:val="0"/>
      <w:divBdr>
        <w:top w:val="none" w:sz="0" w:space="0" w:color="auto"/>
        <w:left w:val="none" w:sz="0" w:space="0" w:color="auto"/>
        <w:bottom w:val="none" w:sz="0" w:space="0" w:color="auto"/>
        <w:right w:val="none" w:sz="0" w:space="0" w:color="auto"/>
      </w:divBdr>
    </w:div>
    <w:div w:id="782193878">
      <w:bodyDiv w:val="1"/>
      <w:marLeft w:val="0"/>
      <w:marRight w:val="0"/>
      <w:marTop w:val="0"/>
      <w:marBottom w:val="0"/>
      <w:divBdr>
        <w:top w:val="none" w:sz="0" w:space="0" w:color="auto"/>
        <w:left w:val="none" w:sz="0" w:space="0" w:color="auto"/>
        <w:bottom w:val="none" w:sz="0" w:space="0" w:color="auto"/>
        <w:right w:val="none" w:sz="0" w:space="0" w:color="auto"/>
      </w:divBdr>
      <w:divsChild>
        <w:div w:id="583610045">
          <w:marLeft w:val="0"/>
          <w:marRight w:val="0"/>
          <w:marTop w:val="0"/>
          <w:marBottom w:val="0"/>
          <w:divBdr>
            <w:top w:val="none" w:sz="0" w:space="0" w:color="auto"/>
            <w:left w:val="none" w:sz="0" w:space="0" w:color="auto"/>
            <w:bottom w:val="none" w:sz="0" w:space="0" w:color="auto"/>
            <w:right w:val="none" w:sz="0" w:space="0" w:color="auto"/>
          </w:divBdr>
          <w:divsChild>
            <w:div w:id="335573798">
              <w:marLeft w:val="0"/>
              <w:marRight w:val="0"/>
              <w:marTop w:val="0"/>
              <w:marBottom w:val="0"/>
              <w:divBdr>
                <w:top w:val="none" w:sz="0" w:space="0" w:color="auto"/>
                <w:left w:val="none" w:sz="0" w:space="0" w:color="auto"/>
                <w:bottom w:val="none" w:sz="0" w:space="0" w:color="auto"/>
                <w:right w:val="none" w:sz="0" w:space="0" w:color="auto"/>
              </w:divBdr>
              <w:divsChild>
                <w:div w:id="14316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65100">
      <w:bodyDiv w:val="1"/>
      <w:marLeft w:val="0"/>
      <w:marRight w:val="0"/>
      <w:marTop w:val="0"/>
      <w:marBottom w:val="0"/>
      <w:divBdr>
        <w:top w:val="none" w:sz="0" w:space="0" w:color="auto"/>
        <w:left w:val="none" w:sz="0" w:space="0" w:color="auto"/>
        <w:bottom w:val="none" w:sz="0" w:space="0" w:color="auto"/>
        <w:right w:val="none" w:sz="0" w:space="0" w:color="auto"/>
      </w:divBdr>
    </w:div>
    <w:div w:id="1161237507">
      <w:bodyDiv w:val="1"/>
      <w:marLeft w:val="0"/>
      <w:marRight w:val="0"/>
      <w:marTop w:val="0"/>
      <w:marBottom w:val="0"/>
      <w:divBdr>
        <w:top w:val="none" w:sz="0" w:space="0" w:color="auto"/>
        <w:left w:val="none" w:sz="0" w:space="0" w:color="auto"/>
        <w:bottom w:val="none" w:sz="0" w:space="0" w:color="auto"/>
        <w:right w:val="none" w:sz="0" w:space="0" w:color="auto"/>
      </w:divBdr>
      <w:divsChild>
        <w:div w:id="1842237647">
          <w:marLeft w:val="0"/>
          <w:marRight w:val="0"/>
          <w:marTop w:val="0"/>
          <w:marBottom w:val="0"/>
          <w:divBdr>
            <w:top w:val="none" w:sz="0" w:space="0" w:color="auto"/>
            <w:left w:val="none" w:sz="0" w:space="0" w:color="auto"/>
            <w:bottom w:val="none" w:sz="0" w:space="0" w:color="auto"/>
            <w:right w:val="none" w:sz="0" w:space="0" w:color="auto"/>
          </w:divBdr>
          <w:divsChild>
            <w:div w:id="823591422">
              <w:marLeft w:val="0"/>
              <w:marRight w:val="0"/>
              <w:marTop w:val="0"/>
              <w:marBottom w:val="0"/>
              <w:divBdr>
                <w:top w:val="none" w:sz="0" w:space="0" w:color="auto"/>
                <w:left w:val="none" w:sz="0" w:space="0" w:color="auto"/>
                <w:bottom w:val="none" w:sz="0" w:space="0" w:color="auto"/>
                <w:right w:val="none" w:sz="0" w:space="0" w:color="auto"/>
              </w:divBdr>
              <w:divsChild>
                <w:div w:id="23737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35100">
      <w:bodyDiv w:val="1"/>
      <w:marLeft w:val="0"/>
      <w:marRight w:val="0"/>
      <w:marTop w:val="0"/>
      <w:marBottom w:val="0"/>
      <w:divBdr>
        <w:top w:val="none" w:sz="0" w:space="0" w:color="auto"/>
        <w:left w:val="none" w:sz="0" w:space="0" w:color="auto"/>
        <w:bottom w:val="none" w:sz="0" w:space="0" w:color="auto"/>
        <w:right w:val="none" w:sz="0" w:space="0" w:color="auto"/>
      </w:divBdr>
      <w:divsChild>
        <w:div w:id="1595170111">
          <w:marLeft w:val="0"/>
          <w:marRight w:val="0"/>
          <w:marTop w:val="0"/>
          <w:marBottom w:val="0"/>
          <w:divBdr>
            <w:top w:val="none" w:sz="0" w:space="0" w:color="auto"/>
            <w:left w:val="none" w:sz="0" w:space="0" w:color="auto"/>
            <w:bottom w:val="none" w:sz="0" w:space="0" w:color="auto"/>
            <w:right w:val="none" w:sz="0" w:space="0" w:color="auto"/>
          </w:divBdr>
          <w:divsChild>
            <w:div w:id="800850853">
              <w:marLeft w:val="0"/>
              <w:marRight w:val="0"/>
              <w:marTop w:val="0"/>
              <w:marBottom w:val="0"/>
              <w:divBdr>
                <w:top w:val="none" w:sz="0" w:space="0" w:color="auto"/>
                <w:left w:val="none" w:sz="0" w:space="0" w:color="auto"/>
                <w:bottom w:val="none" w:sz="0" w:space="0" w:color="auto"/>
                <w:right w:val="none" w:sz="0" w:space="0" w:color="auto"/>
              </w:divBdr>
              <w:divsChild>
                <w:div w:id="872571141">
                  <w:marLeft w:val="0"/>
                  <w:marRight w:val="0"/>
                  <w:marTop w:val="0"/>
                  <w:marBottom w:val="0"/>
                  <w:divBdr>
                    <w:top w:val="none" w:sz="0" w:space="0" w:color="auto"/>
                    <w:left w:val="none" w:sz="0" w:space="0" w:color="auto"/>
                    <w:bottom w:val="none" w:sz="0" w:space="0" w:color="auto"/>
                    <w:right w:val="none" w:sz="0" w:space="0" w:color="auto"/>
                  </w:divBdr>
                </w:div>
              </w:divsChild>
            </w:div>
            <w:div w:id="1323662000">
              <w:marLeft w:val="0"/>
              <w:marRight w:val="0"/>
              <w:marTop w:val="0"/>
              <w:marBottom w:val="0"/>
              <w:divBdr>
                <w:top w:val="none" w:sz="0" w:space="0" w:color="auto"/>
                <w:left w:val="none" w:sz="0" w:space="0" w:color="auto"/>
                <w:bottom w:val="none" w:sz="0" w:space="0" w:color="auto"/>
                <w:right w:val="none" w:sz="0" w:space="0" w:color="auto"/>
              </w:divBdr>
              <w:divsChild>
                <w:div w:id="11994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39440">
      <w:bodyDiv w:val="1"/>
      <w:marLeft w:val="0"/>
      <w:marRight w:val="0"/>
      <w:marTop w:val="0"/>
      <w:marBottom w:val="0"/>
      <w:divBdr>
        <w:top w:val="none" w:sz="0" w:space="0" w:color="auto"/>
        <w:left w:val="none" w:sz="0" w:space="0" w:color="auto"/>
        <w:bottom w:val="none" w:sz="0" w:space="0" w:color="auto"/>
        <w:right w:val="none" w:sz="0" w:space="0" w:color="auto"/>
      </w:divBdr>
      <w:divsChild>
        <w:div w:id="1353074048">
          <w:marLeft w:val="0"/>
          <w:marRight w:val="0"/>
          <w:marTop w:val="0"/>
          <w:marBottom w:val="0"/>
          <w:divBdr>
            <w:top w:val="none" w:sz="0" w:space="0" w:color="auto"/>
            <w:left w:val="none" w:sz="0" w:space="0" w:color="auto"/>
            <w:bottom w:val="none" w:sz="0" w:space="0" w:color="auto"/>
            <w:right w:val="none" w:sz="0" w:space="0" w:color="auto"/>
          </w:divBdr>
          <w:divsChild>
            <w:div w:id="441847904">
              <w:marLeft w:val="0"/>
              <w:marRight w:val="0"/>
              <w:marTop w:val="0"/>
              <w:marBottom w:val="0"/>
              <w:divBdr>
                <w:top w:val="none" w:sz="0" w:space="0" w:color="auto"/>
                <w:left w:val="none" w:sz="0" w:space="0" w:color="auto"/>
                <w:bottom w:val="none" w:sz="0" w:space="0" w:color="auto"/>
                <w:right w:val="none" w:sz="0" w:space="0" w:color="auto"/>
              </w:divBdr>
              <w:divsChild>
                <w:div w:id="5963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14234">
      <w:bodyDiv w:val="1"/>
      <w:marLeft w:val="0"/>
      <w:marRight w:val="0"/>
      <w:marTop w:val="0"/>
      <w:marBottom w:val="0"/>
      <w:divBdr>
        <w:top w:val="none" w:sz="0" w:space="0" w:color="auto"/>
        <w:left w:val="none" w:sz="0" w:space="0" w:color="auto"/>
        <w:bottom w:val="none" w:sz="0" w:space="0" w:color="auto"/>
        <w:right w:val="none" w:sz="0" w:space="0" w:color="auto"/>
      </w:divBdr>
      <w:divsChild>
        <w:div w:id="1309162446">
          <w:marLeft w:val="0"/>
          <w:marRight w:val="0"/>
          <w:marTop w:val="0"/>
          <w:marBottom w:val="0"/>
          <w:divBdr>
            <w:top w:val="none" w:sz="0" w:space="0" w:color="auto"/>
            <w:left w:val="none" w:sz="0" w:space="0" w:color="auto"/>
            <w:bottom w:val="none" w:sz="0" w:space="0" w:color="auto"/>
            <w:right w:val="none" w:sz="0" w:space="0" w:color="auto"/>
          </w:divBdr>
          <w:divsChild>
            <w:div w:id="10377151">
              <w:marLeft w:val="0"/>
              <w:marRight w:val="0"/>
              <w:marTop w:val="0"/>
              <w:marBottom w:val="0"/>
              <w:divBdr>
                <w:top w:val="none" w:sz="0" w:space="0" w:color="auto"/>
                <w:left w:val="none" w:sz="0" w:space="0" w:color="auto"/>
                <w:bottom w:val="none" w:sz="0" w:space="0" w:color="auto"/>
                <w:right w:val="none" w:sz="0" w:space="0" w:color="auto"/>
              </w:divBdr>
              <w:divsChild>
                <w:div w:id="847250696">
                  <w:marLeft w:val="0"/>
                  <w:marRight w:val="0"/>
                  <w:marTop w:val="0"/>
                  <w:marBottom w:val="0"/>
                  <w:divBdr>
                    <w:top w:val="none" w:sz="0" w:space="0" w:color="auto"/>
                    <w:left w:val="none" w:sz="0" w:space="0" w:color="auto"/>
                    <w:bottom w:val="none" w:sz="0" w:space="0" w:color="auto"/>
                    <w:right w:val="none" w:sz="0" w:space="0" w:color="auto"/>
                  </w:divBdr>
                </w:div>
              </w:divsChild>
            </w:div>
            <w:div w:id="1574704905">
              <w:marLeft w:val="0"/>
              <w:marRight w:val="0"/>
              <w:marTop w:val="0"/>
              <w:marBottom w:val="0"/>
              <w:divBdr>
                <w:top w:val="none" w:sz="0" w:space="0" w:color="auto"/>
                <w:left w:val="none" w:sz="0" w:space="0" w:color="auto"/>
                <w:bottom w:val="none" w:sz="0" w:space="0" w:color="auto"/>
                <w:right w:val="none" w:sz="0" w:space="0" w:color="auto"/>
              </w:divBdr>
              <w:divsChild>
                <w:div w:id="182284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79592">
      <w:bodyDiv w:val="1"/>
      <w:marLeft w:val="0"/>
      <w:marRight w:val="0"/>
      <w:marTop w:val="0"/>
      <w:marBottom w:val="0"/>
      <w:divBdr>
        <w:top w:val="none" w:sz="0" w:space="0" w:color="auto"/>
        <w:left w:val="none" w:sz="0" w:space="0" w:color="auto"/>
        <w:bottom w:val="none" w:sz="0" w:space="0" w:color="auto"/>
        <w:right w:val="none" w:sz="0" w:space="0" w:color="auto"/>
      </w:divBdr>
      <w:divsChild>
        <w:div w:id="1653679959">
          <w:marLeft w:val="0"/>
          <w:marRight w:val="0"/>
          <w:marTop w:val="0"/>
          <w:marBottom w:val="0"/>
          <w:divBdr>
            <w:top w:val="none" w:sz="0" w:space="0" w:color="auto"/>
            <w:left w:val="none" w:sz="0" w:space="0" w:color="auto"/>
            <w:bottom w:val="none" w:sz="0" w:space="0" w:color="auto"/>
            <w:right w:val="none" w:sz="0" w:space="0" w:color="auto"/>
          </w:divBdr>
          <w:divsChild>
            <w:div w:id="726414171">
              <w:marLeft w:val="0"/>
              <w:marRight w:val="0"/>
              <w:marTop w:val="0"/>
              <w:marBottom w:val="0"/>
              <w:divBdr>
                <w:top w:val="none" w:sz="0" w:space="0" w:color="auto"/>
                <w:left w:val="none" w:sz="0" w:space="0" w:color="auto"/>
                <w:bottom w:val="none" w:sz="0" w:space="0" w:color="auto"/>
                <w:right w:val="none" w:sz="0" w:space="0" w:color="auto"/>
              </w:divBdr>
              <w:divsChild>
                <w:div w:id="570699517">
                  <w:marLeft w:val="0"/>
                  <w:marRight w:val="0"/>
                  <w:marTop w:val="0"/>
                  <w:marBottom w:val="0"/>
                  <w:divBdr>
                    <w:top w:val="none" w:sz="0" w:space="0" w:color="auto"/>
                    <w:left w:val="none" w:sz="0" w:space="0" w:color="auto"/>
                    <w:bottom w:val="none" w:sz="0" w:space="0" w:color="auto"/>
                    <w:right w:val="none" w:sz="0" w:space="0" w:color="auto"/>
                  </w:divBdr>
                </w:div>
              </w:divsChild>
            </w:div>
            <w:div w:id="529686124">
              <w:marLeft w:val="0"/>
              <w:marRight w:val="0"/>
              <w:marTop w:val="0"/>
              <w:marBottom w:val="0"/>
              <w:divBdr>
                <w:top w:val="none" w:sz="0" w:space="0" w:color="auto"/>
                <w:left w:val="none" w:sz="0" w:space="0" w:color="auto"/>
                <w:bottom w:val="none" w:sz="0" w:space="0" w:color="auto"/>
                <w:right w:val="none" w:sz="0" w:space="0" w:color="auto"/>
              </w:divBdr>
              <w:divsChild>
                <w:div w:id="920060542">
                  <w:marLeft w:val="0"/>
                  <w:marRight w:val="0"/>
                  <w:marTop w:val="0"/>
                  <w:marBottom w:val="0"/>
                  <w:divBdr>
                    <w:top w:val="none" w:sz="0" w:space="0" w:color="auto"/>
                    <w:left w:val="none" w:sz="0" w:space="0" w:color="auto"/>
                    <w:bottom w:val="none" w:sz="0" w:space="0" w:color="auto"/>
                    <w:right w:val="none" w:sz="0" w:space="0" w:color="auto"/>
                  </w:divBdr>
                </w:div>
              </w:divsChild>
            </w:div>
            <w:div w:id="790561506">
              <w:marLeft w:val="0"/>
              <w:marRight w:val="0"/>
              <w:marTop w:val="0"/>
              <w:marBottom w:val="0"/>
              <w:divBdr>
                <w:top w:val="none" w:sz="0" w:space="0" w:color="auto"/>
                <w:left w:val="none" w:sz="0" w:space="0" w:color="auto"/>
                <w:bottom w:val="none" w:sz="0" w:space="0" w:color="auto"/>
                <w:right w:val="none" w:sz="0" w:space="0" w:color="auto"/>
              </w:divBdr>
              <w:divsChild>
                <w:div w:id="2004159664">
                  <w:marLeft w:val="0"/>
                  <w:marRight w:val="0"/>
                  <w:marTop w:val="0"/>
                  <w:marBottom w:val="0"/>
                  <w:divBdr>
                    <w:top w:val="none" w:sz="0" w:space="0" w:color="auto"/>
                    <w:left w:val="none" w:sz="0" w:space="0" w:color="auto"/>
                    <w:bottom w:val="none" w:sz="0" w:space="0" w:color="auto"/>
                    <w:right w:val="none" w:sz="0" w:space="0" w:color="auto"/>
                  </w:divBdr>
                </w:div>
                <w:div w:id="1091774401">
                  <w:marLeft w:val="0"/>
                  <w:marRight w:val="0"/>
                  <w:marTop w:val="0"/>
                  <w:marBottom w:val="0"/>
                  <w:divBdr>
                    <w:top w:val="none" w:sz="0" w:space="0" w:color="auto"/>
                    <w:left w:val="none" w:sz="0" w:space="0" w:color="auto"/>
                    <w:bottom w:val="none" w:sz="0" w:space="0" w:color="auto"/>
                    <w:right w:val="none" w:sz="0" w:space="0" w:color="auto"/>
                  </w:divBdr>
                </w:div>
              </w:divsChild>
            </w:div>
            <w:div w:id="1333264470">
              <w:marLeft w:val="0"/>
              <w:marRight w:val="0"/>
              <w:marTop w:val="0"/>
              <w:marBottom w:val="0"/>
              <w:divBdr>
                <w:top w:val="none" w:sz="0" w:space="0" w:color="auto"/>
                <w:left w:val="none" w:sz="0" w:space="0" w:color="auto"/>
                <w:bottom w:val="none" w:sz="0" w:space="0" w:color="auto"/>
                <w:right w:val="none" w:sz="0" w:space="0" w:color="auto"/>
              </w:divBdr>
              <w:divsChild>
                <w:div w:id="19599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253832">
          <w:marLeft w:val="0"/>
          <w:marRight w:val="0"/>
          <w:marTop w:val="0"/>
          <w:marBottom w:val="0"/>
          <w:divBdr>
            <w:top w:val="none" w:sz="0" w:space="0" w:color="auto"/>
            <w:left w:val="none" w:sz="0" w:space="0" w:color="auto"/>
            <w:bottom w:val="none" w:sz="0" w:space="0" w:color="auto"/>
            <w:right w:val="none" w:sz="0" w:space="0" w:color="auto"/>
          </w:divBdr>
          <w:divsChild>
            <w:div w:id="1963608332">
              <w:marLeft w:val="0"/>
              <w:marRight w:val="0"/>
              <w:marTop w:val="0"/>
              <w:marBottom w:val="0"/>
              <w:divBdr>
                <w:top w:val="none" w:sz="0" w:space="0" w:color="auto"/>
                <w:left w:val="none" w:sz="0" w:space="0" w:color="auto"/>
                <w:bottom w:val="none" w:sz="0" w:space="0" w:color="auto"/>
                <w:right w:val="none" w:sz="0" w:space="0" w:color="auto"/>
              </w:divBdr>
              <w:divsChild>
                <w:div w:id="74588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2478">
          <w:marLeft w:val="0"/>
          <w:marRight w:val="0"/>
          <w:marTop w:val="0"/>
          <w:marBottom w:val="0"/>
          <w:divBdr>
            <w:top w:val="none" w:sz="0" w:space="0" w:color="auto"/>
            <w:left w:val="none" w:sz="0" w:space="0" w:color="auto"/>
            <w:bottom w:val="none" w:sz="0" w:space="0" w:color="auto"/>
            <w:right w:val="none" w:sz="0" w:space="0" w:color="auto"/>
          </w:divBdr>
          <w:divsChild>
            <w:div w:id="271983183">
              <w:marLeft w:val="0"/>
              <w:marRight w:val="0"/>
              <w:marTop w:val="0"/>
              <w:marBottom w:val="0"/>
              <w:divBdr>
                <w:top w:val="none" w:sz="0" w:space="0" w:color="auto"/>
                <w:left w:val="none" w:sz="0" w:space="0" w:color="auto"/>
                <w:bottom w:val="none" w:sz="0" w:space="0" w:color="auto"/>
                <w:right w:val="none" w:sz="0" w:space="0" w:color="auto"/>
              </w:divBdr>
              <w:divsChild>
                <w:div w:id="1496919824">
                  <w:marLeft w:val="0"/>
                  <w:marRight w:val="0"/>
                  <w:marTop w:val="0"/>
                  <w:marBottom w:val="0"/>
                  <w:divBdr>
                    <w:top w:val="none" w:sz="0" w:space="0" w:color="auto"/>
                    <w:left w:val="none" w:sz="0" w:space="0" w:color="auto"/>
                    <w:bottom w:val="none" w:sz="0" w:space="0" w:color="auto"/>
                    <w:right w:val="none" w:sz="0" w:space="0" w:color="auto"/>
                  </w:divBdr>
                </w:div>
              </w:divsChild>
            </w:div>
            <w:div w:id="1850100388">
              <w:marLeft w:val="0"/>
              <w:marRight w:val="0"/>
              <w:marTop w:val="0"/>
              <w:marBottom w:val="0"/>
              <w:divBdr>
                <w:top w:val="none" w:sz="0" w:space="0" w:color="auto"/>
                <w:left w:val="none" w:sz="0" w:space="0" w:color="auto"/>
                <w:bottom w:val="none" w:sz="0" w:space="0" w:color="auto"/>
                <w:right w:val="none" w:sz="0" w:space="0" w:color="auto"/>
              </w:divBdr>
              <w:divsChild>
                <w:div w:id="1428429515">
                  <w:marLeft w:val="0"/>
                  <w:marRight w:val="0"/>
                  <w:marTop w:val="0"/>
                  <w:marBottom w:val="0"/>
                  <w:divBdr>
                    <w:top w:val="none" w:sz="0" w:space="0" w:color="auto"/>
                    <w:left w:val="none" w:sz="0" w:space="0" w:color="auto"/>
                    <w:bottom w:val="none" w:sz="0" w:space="0" w:color="auto"/>
                    <w:right w:val="none" w:sz="0" w:space="0" w:color="auto"/>
                  </w:divBdr>
                </w:div>
              </w:divsChild>
            </w:div>
            <w:div w:id="258686302">
              <w:marLeft w:val="0"/>
              <w:marRight w:val="0"/>
              <w:marTop w:val="0"/>
              <w:marBottom w:val="0"/>
              <w:divBdr>
                <w:top w:val="none" w:sz="0" w:space="0" w:color="auto"/>
                <w:left w:val="none" w:sz="0" w:space="0" w:color="auto"/>
                <w:bottom w:val="none" w:sz="0" w:space="0" w:color="auto"/>
                <w:right w:val="none" w:sz="0" w:space="0" w:color="auto"/>
              </w:divBdr>
              <w:divsChild>
                <w:div w:id="592712315">
                  <w:marLeft w:val="0"/>
                  <w:marRight w:val="0"/>
                  <w:marTop w:val="0"/>
                  <w:marBottom w:val="0"/>
                  <w:divBdr>
                    <w:top w:val="none" w:sz="0" w:space="0" w:color="auto"/>
                    <w:left w:val="none" w:sz="0" w:space="0" w:color="auto"/>
                    <w:bottom w:val="none" w:sz="0" w:space="0" w:color="auto"/>
                    <w:right w:val="none" w:sz="0" w:space="0" w:color="auto"/>
                  </w:divBdr>
                </w:div>
              </w:divsChild>
            </w:div>
            <w:div w:id="1050039278">
              <w:marLeft w:val="0"/>
              <w:marRight w:val="0"/>
              <w:marTop w:val="0"/>
              <w:marBottom w:val="0"/>
              <w:divBdr>
                <w:top w:val="none" w:sz="0" w:space="0" w:color="auto"/>
                <w:left w:val="none" w:sz="0" w:space="0" w:color="auto"/>
                <w:bottom w:val="none" w:sz="0" w:space="0" w:color="auto"/>
                <w:right w:val="none" w:sz="0" w:space="0" w:color="auto"/>
              </w:divBdr>
              <w:divsChild>
                <w:div w:id="1743603829">
                  <w:marLeft w:val="0"/>
                  <w:marRight w:val="0"/>
                  <w:marTop w:val="0"/>
                  <w:marBottom w:val="0"/>
                  <w:divBdr>
                    <w:top w:val="none" w:sz="0" w:space="0" w:color="auto"/>
                    <w:left w:val="none" w:sz="0" w:space="0" w:color="auto"/>
                    <w:bottom w:val="none" w:sz="0" w:space="0" w:color="auto"/>
                    <w:right w:val="none" w:sz="0" w:space="0" w:color="auto"/>
                  </w:divBdr>
                </w:div>
              </w:divsChild>
            </w:div>
            <w:div w:id="1829516882">
              <w:marLeft w:val="0"/>
              <w:marRight w:val="0"/>
              <w:marTop w:val="0"/>
              <w:marBottom w:val="0"/>
              <w:divBdr>
                <w:top w:val="none" w:sz="0" w:space="0" w:color="auto"/>
                <w:left w:val="none" w:sz="0" w:space="0" w:color="auto"/>
                <w:bottom w:val="none" w:sz="0" w:space="0" w:color="auto"/>
                <w:right w:val="none" w:sz="0" w:space="0" w:color="auto"/>
              </w:divBdr>
              <w:divsChild>
                <w:div w:id="1904439497">
                  <w:marLeft w:val="0"/>
                  <w:marRight w:val="0"/>
                  <w:marTop w:val="0"/>
                  <w:marBottom w:val="0"/>
                  <w:divBdr>
                    <w:top w:val="none" w:sz="0" w:space="0" w:color="auto"/>
                    <w:left w:val="none" w:sz="0" w:space="0" w:color="auto"/>
                    <w:bottom w:val="none" w:sz="0" w:space="0" w:color="auto"/>
                    <w:right w:val="none" w:sz="0" w:space="0" w:color="auto"/>
                  </w:divBdr>
                </w:div>
              </w:divsChild>
            </w:div>
            <w:div w:id="2140489740">
              <w:marLeft w:val="0"/>
              <w:marRight w:val="0"/>
              <w:marTop w:val="0"/>
              <w:marBottom w:val="0"/>
              <w:divBdr>
                <w:top w:val="none" w:sz="0" w:space="0" w:color="auto"/>
                <w:left w:val="none" w:sz="0" w:space="0" w:color="auto"/>
                <w:bottom w:val="none" w:sz="0" w:space="0" w:color="auto"/>
                <w:right w:val="none" w:sz="0" w:space="0" w:color="auto"/>
              </w:divBdr>
              <w:divsChild>
                <w:div w:id="34280813">
                  <w:marLeft w:val="0"/>
                  <w:marRight w:val="0"/>
                  <w:marTop w:val="0"/>
                  <w:marBottom w:val="0"/>
                  <w:divBdr>
                    <w:top w:val="none" w:sz="0" w:space="0" w:color="auto"/>
                    <w:left w:val="none" w:sz="0" w:space="0" w:color="auto"/>
                    <w:bottom w:val="none" w:sz="0" w:space="0" w:color="auto"/>
                    <w:right w:val="none" w:sz="0" w:space="0" w:color="auto"/>
                  </w:divBdr>
                </w:div>
              </w:divsChild>
            </w:div>
            <w:div w:id="1330863202">
              <w:marLeft w:val="0"/>
              <w:marRight w:val="0"/>
              <w:marTop w:val="0"/>
              <w:marBottom w:val="0"/>
              <w:divBdr>
                <w:top w:val="none" w:sz="0" w:space="0" w:color="auto"/>
                <w:left w:val="none" w:sz="0" w:space="0" w:color="auto"/>
                <w:bottom w:val="none" w:sz="0" w:space="0" w:color="auto"/>
                <w:right w:val="none" w:sz="0" w:space="0" w:color="auto"/>
              </w:divBdr>
              <w:divsChild>
                <w:div w:id="10250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77715">
          <w:marLeft w:val="0"/>
          <w:marRight w:val="0"/>
          <w:marTop w:val="0"/>
          <w:marBottom w:val="0"/>
          <w:divBdr>
            <w:top w:val="none" w:sz="0" w:space="0" w:color="auto"/>
            <w:left w:val="none" w:sz="0" w:space="0" w:color="auto"/>
            <w:bottom w:val="none" w:sz="0" w:space="0" w:color="auto"/>
            <w:right w:val="none" w:sz="0" w:space="0" w:color="auto"/>
          </w:divBdr>
          <w:divsChild>
            <w:div w:id="1130778579">
              <w:marLeft w:val="0"/>
              <w:marRight w:val="0"/>
              <w:marTop w:val="0"/>
              <w:marBottom w:val="0"/>
              <w:divBdr>
                <w:top w:val="none" w:sz="0" w:space="0" w:color="auto"/>
                <w:left w:val="none" w:sz="0" w:space="0" w:color="auto"/>
                <w:bottom w:val="none" w:sz="0" w:space="0" w:color="auto"/>
                <w:right w:val="none" w:sz="0" w:space="0" w:color="auto"/>
              </w:divBdr>
              <w:divsChild>
                <w:div w:id="173508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73736">
          <w:marLeft w:val="0"/>
          <w:marRight w:val="0"/>
          <w:marTop w:val="0"/>
          <w:marBottom w:val="0"/>
          <w:divBdr>
            <w:top w:val="none" w:sz="0" w:space="0" w:color="auto"/>
            <w:left w:val="none" w:sz="0" w:space="0" w:color="auto"/>
            <w:bottom w:val="none" w:sz="0" w:space="0" w:color="auto"/>
            <w:right w:val="none" w:sz="0" w:space="0" w:color="auto"/>
          </w:divBdr>
          <w:divsChild>
            <w:div w:id="1079063505">
              <w:marLeft w:val="0"/>
              <w:marRight w:val="0"/>
              <w:marTop w:val="0"/>
              <w:marBottom w:val="0"/>
              <w:divBdr>
                <w:top w:val="none" w:sz="0" w:space="0" w:color="auto"/>
                <w:left w:val="none" w:sz="0" w:space="0" w:color="auto"/>
                <w:bottom w:val="none" w:sz="0" w:space="0" w:color="auto"/>
                <w:right w:val="none" w:sz="0" w:space="0" w:color="auto"/>
              </w:divBdr>
              <w:divsChild>
                <w:div w:id="1528173264">
                  <w:marLeft w:val="0"/>
                  <w:marRight w:val="0"/>
                  <w:marTop w:val="0"/>
                  <w:marBottom w:val="0"/>
                  <w:divBdr>
                    <w:top w:val="none" w:sz="0" w:space="0" w:color="auto"/>
                    <w:left w:val="none" w:sz="0" w:space="0" w:color="auto"/>
                    <w:bottom w:val="none" w:sz="0" w:space="0" w:color="auto"/>
                    <w:right w:val="none" w:sz="0" w:space="0" w:color="auto"/>
                  </w:divBdr>
                </w:div>
              </w:divsChild>
            </w:div>
            <w:div w:id="685904862">
              <w:marLeft w:val="0"/>
              <w:marRight w:val="0"/>
              <w:marTop w:val="0"/>
              <w:marBottom w:val="0"/>
              <w:divBdr>
                <w:top w:val="none" w:sz="0" w:space="0" w:color="auto"/>
                <w:left w:val="none" w:sz="0" w:space="0" w:color="auto"/>
                <w:bottom w:val="none" w:sz="0" w:space="0" w:color="auto"/>
                <w:right w:val="none" w:sz="0" w:space="0" w:color="auto"/>
              </w:divBdr>
              <w:divsChild>
                <w:div w:id="1746567011">
                  <w:marLeft w:val="0"/>
                  <w:marRight w:val="0"/>
                  <w:marTop w:val="0"/>
                  <w:marBottom w:val="0"/>
                  <w:divBdr>
                    <w:top w:val="none" w:sz="0" w:space="0" w:color="auto"/>
                    <w:left w:val="none" w:sz="0" w:space="0" w:color="auto"/>
                    <w:bottom w:val="none" w:sz="0" w:space="0" w:color="auto"/>
                    <w:right w:val="none" w:sz="0" w:space="0" w:color="auto"/>
                  </w:divBdr>
                </w:div>
              </w:divsChild>
            </w:div>
            <w:div w:id="1273437521">
              <w:marLeft w:val="0"/>
              <w:marRight w:val="0"/>
              <w:marTop w:val="0"/>
              <w:marBottom w:val="0"/>
              <w:divBdr>
                <w:top w:val="none" w:sz="0" w:space="0" w:color="auto"/>
                <w:left w:val="none" w:sz="0" w:space="0" w:color="auto"/>
                <w:bottom w:val="none" w:sz="0" w:space="0" w:color="auto"/>
                <w:right w:val="none" w:sz="0" w:space="0" w:color="auto"/>
              </w:divBdr>
              <w:divsChild>
                <w:div w:id="94766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64833">
          <w:marLeft w:val="0"/>
          <w:marRight w:val="0"/>
          <w:marTop w:val="0"/>
          <w:marBottom w:val="0"/>
          <w:divBdr>
            <w:top w:val="none" w:sz="0" w:space="0" w:color="auto"/>
            <w:left w:val="none" w:sz="0" w:space="0" w:color="auto"/>
            <w:bottom w:val="none" w:sz="0" w:space="0" w:color="auto"/>
            <w:right w:val="none" w:sz="0" w:space="0" w:color="auto"/>
          </w:divBdr>
          <w:divsChild>
            <w:div w:id="1946184727">
              <w:marLeft w:val="0"/>
              <w:marRight w:val="0"/>
              <w:marTop w:val="0"/>
              <w:marBottom w:val="0"/>
              <w:divBdr>
                <w:top w:val="none" w:sz="0" w:space="0" w:color="auto"/>
                <w:left w:val="none" w:sz="0" w:space="0" w:color="auto"/>
                <w:bottom w:val="none" w:sz="0" w:space="0" w:color="auto"/>
                <w:right w:val="none" w:sz="0" w:space="0" w:color="auto"/>
              </w:divBdr>
              <w:divsChild>
                <w:div w:id="14777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8273">
          <w:marLeft w:val="0"/>
          <w:marRight w:val="0"/>
          <w:marTop w:val="0"/>
          <w:marBottom w:val="0"/>
          <w:divBdr>
            <w:top w:val="none" w:sz="0" w:space="0" w:color="auto"/>
            <w:left w:val="none" w:sz="0" w:space="0" w:color="auto"/>
            <w:bottom w:val="none" w:sz="0" w:space="0" w:color="auto"/>
            <w:right w:val="none" w:sz="0" w:space="0" w:color="auto"/>
          </w:divBdr>
          <w:divsChild>
            <w:div w:id="1727532910">
              <w:marLeft w:val="0"/>
              <w:marRight w:val="0"/>
              <w:marTop w:val="0"/>
              <w:marBottom w:val="0"/>
              <w:divBdr>
                <w:top w:val="none" w:sz="0" w:space="0" w:color="auto"/>
                <w:left w:val="none" w:sz="0" w:space="0" w:color="auto"/>
                <w:bottom w:val="none" w:sz="0" w:space="0" w:color="auto"/>
                <w:right w:val="none" w:sz="0" w:space="0" w:color="auto"/>
              </w:divBdr>
              <w:divsChild>
                <w:div w:id="2289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9650">
          <w:marLeft w:val="0"/>
          <w:marRight w:val="0"/>
          <w:marTop w:val="0"/>
          <w:marBottom w:val="0"/>
          <w:divBdr>
            <w:top w:val="none" w:sz="0" w:space="0" w:color="auto"/>
            <w:left w:val="none" w:sz="0" w:space="0" w:color="auto"/>
            <w:bottom w:val="none" w:sz="0" w:space="0" w:color="auto"/>
            <w:right w:val="none" w:sz="0" w:space="0" w:color="auto"/>
          </w:divBdr>
          <w:divsChild>
            <w:div w:id="670567920">
              <w:marLeft w:val="0"/>
              <w:marRight w:val="0"/>
              <w:marTop w:val="0"/>
              <w:marBottom w:val="0"/>
              <w:divBdr>
                <w:top w:val="none" w:sz="0" w:space="0" w:color="auto"/>
                <w:left w:val="none" w:sz="0" w:space="0" w:color="auto"/>
                <w:bottom w:val="none" w:sz="0" w:space="0" w:color="auto"/>
                <w:right w:val="none" w:sz="0" w:space="0" w:color="auto"/>
              </w:divBdr>
              <w:divsChild>
                <w:div w:id="67345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03743">
          <w:marLeft w:val="0"/>
          <w:marRight w:val="0"/>
          <w:marTop w:val="0"/>
          <w:marBottom w:val="0"/>
          <w:divBdr>
            <w:top w:val="none" w:sz="0" w:space="0" w:color="auto"/>
            <w:left w:val="none" w:sz="0" w:space="0" w:color="auto"/>
            <w:bottom w:val="none" w:sz="0" w:space="0" w:color="auto"/>
            <w:right w:val="none" w:sz="0" w:space="0" w:color="auto"/>
          </w:divBdr>
          <w:divsChild>
            <w:div w:id="230653016">
              <w:marLeft w:val="0"/>
              <w:marRight w:val="0"/>
              <w:marTop w:val="0"/>
              <w:marBottom w:val="0"/>
              <w:divBdr>
                <w:top w:val="none" w:sz="0" w:space="0" w:color="auto"/>
                <w:left w:val="none" w:sz="0" w:space="0" w:color="auto"/>
                <w:bottom w:val="none" w:sz="0" w:space="0" w:color="auto"/>
                <w:right w:val="none" w:sz="0" w:space="0" w:color="auto"/>
              </w:divBdr>
              <w:divsChild>
                <w:div w:id="493838009">
                  <w:marLeft w:val="0"/>
                  <w:marRight w:val="0"/>
                  <w:marTop w:val="0"/>
                  <w:marBottom w:val="0"/>
                  <w:divBdr>
                    <w:top w:val="none" w:sz="0" w:space="0" w:color="auto"/>
                    <w:left w:val="none" w:sz="0" w:space="0" w:color="auto"/>
                    <w:bottom w:val="none" w:sz="0" w:space="0" w:color="auto"/>
                    <w:right w:val="none" w:sz="0" w:space="0" w:color="auto"/>
                  </w:divBdr>
                </w:div>
              </w:divsChild>
            </w:div>
            <w:div w:id="377585204">
              <w:marLeft w:val="0"/>
              <w:marRight w:val="0"/>
              <w:marTop w:val="0"/>
              <w:marBottom w:val="0"/>
              <w:divBdr>
                <w:top w:val="none" w:sz="0" w:space="0" w:color="auto"/>
                <w:left w:val="none" w:sz="0" w:space="0" w:color="auto"/>
                <w:bottom w:val="none" w:sz="0" w:space="0" w:color="auto"/>
                <w:right w:val="none" w:sz="0" w:space="0" w:color="auto"/>
              </w:divBdr>
              <w:divsChild>
                <w:div w:id="2085099822">
                  <w:marLeft w:val="0"/>
                  <w:marRight w:val="0"/>
                  <w:marTop w:val="0"/>
                  <w:marBottom w:val="0"/>
                  <w:divBdr>
                    <w:top w:val="none" w:sz="0" w:space="0" w:color="auto"/>
                    <w:left w:val="none" w:sz="0" w:space="0" w:color="auto"/>
                    <w:bottom w:val="none" w:sz="0" w:space="0" w:color="auto"/>
                    <w:right w:val="none" w:sz="0" w:space="0" w:color="auto"/>
                  </w:divBdr>
                </w:div>
              </w:divsChild>
            </w:div>
            <w:div w:id="230895206">
              <w:marLeft w:val="0"/>
              <w:marRight w:val="0"/>
              <w:marTop w:val="0"/>
              <w:marBottom w:val="0"/>
              <w:divBdr>
                <w:top w:val="none" w:sz="0" w:space="0" w:color="auto"/>
                <w:left w:val="none" w:sz="0" w:space="0" w:color="auto"/>
                <w:bottom w:val="none" w:sz="0" w:space="0" w:color="auto"/>
                <w:right w:val="none" w:sz="0" w:space="0" w:color="auto"/>
              </w:divBdr>
              <w:divsChild>
                <w:div w:id="1114329290">
                  <w:marLeft w:val="0"/>
                  <w:marRight w:val="0"/>
                  <w:marTop w:val="0"/>
                  <w:marBottom w:val="0"/>
                  <w:divBdr>
                    <w:top w:val="none" w:sz="0" w:space="0" w:color="auto"/>
                    <w:left w:val="none" w:sz="0" w:space="0" w:color="auto"/>
                    <w:bottom w:val="none" w:sz="0" w:space="0" w:color="auto"/>
                    <w:right w:val="none" w:sz="0" w:space="0" w:color="auto"/>
                  </w:divBdr>
                </w:div>
                <w:div w:id="2013407846">
                  <w:marLeft w:val="0"/>
                  <w:marRight w:val="0"/>
                  <w:marTop w:val="0"/>
                  <w:marBottom w:val="0"/>
                  <w:divBdr>
                    <w:top w:val="none" w:sz="0" w:space="0" w:color="auto"/>
                    <w:left w:val="none" w:sz="0" w:space="0" w:color="auto"/>
                    <w:bottom w:val="none" w:sz="0" w:space="0" w:color="auto"/>
                    <w:right w:val="none" w:sz="0" w:space="0" w:color="auto"/>
                  </w:divBdr>
                </w:div>
              </w:divsChild>
            </w:div>
            <w:div w:id="1017584916">
              <w:marLeft w:val="0"/>
              <w:marRight w:val="0"/>
              <w:marTop w:val="0"/>
              <w:marBottom w:val="0"/>
              <w:divBdr>
                <w:top w:val="none" w:sz="0" w:space="0" w:color="auto"/>
                <w:left w:val="none" w:sz="0" w:space="0" w:color="auto"/>
                <w:bottom w:val="none" w:sz="0" w:space="0" w:color="auto"/>
                <w:right w:val="none" w:sz="0" w:space="0" w:color="auto"/>
              </w:divBdr>
              <w:divsChild>
                <w:div w:id="1214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4095">
          <w:marLeft w:val="0"/>
          <w:marRight w:val="0"/>
          <w:marTop w:val="0"/>
          <w:marBottom w:val="0"/>
          <w:divBdr>
            <w:top w:val="none" w:sz="0" w:space="0" w:color="auto"/>
            <w:left w:val="none" w:sz="0" w:space="0" w:color="auto"/>
            <w:bottom w:val="none" w:sz="0" w:space="0" w:color="auto"/>
            <w:right w:val="none" w:sz="0" w:space="0" w:color="auto"/>
          </w:divBdr>
          <w:divsChild>
            <w:div w:id="706487066">
              <w:marLeft w:val="0"/>
              <w:marRight w:val="0"/>
              <w:marTop w:val="0"/>
              <w:marBottom w:val="0"/>
              <w:divBdr>
                <w:top w:val="none" w:sz="0" w:space="0" w:color="auto"/>
                <w:left w:val="none" w:sz="0" w:space="0" w:color="auto"/>
                <w:bottom w:val="none" w:sz="0" w:space="0" w:color="auto"/>
                <w:right w:val="none" w:sz="0" w:space="0" w:color="auto"/>
              </w:divBdr>
              <w:divsChild>
                <w:div w:id="564796472">
                  <w:marLeft w:val="0"/>
                  <w:marRight w:val="0"/>
                  <w:marTop w:val="0"/>
                  <w:marBottom w:val="0"/>
                  <w:divBdr>
                    <w:top w:val="none" w:sz="0" w:space="0" w:color="auto"/>
                    <w:left w:val="none" w:sz="0" w:space="0" w:color="auto"/>
                    <w:bottom w:val="none" w:sz="0" w:space="0" w:color="auto"/>
                    <w:right w:val="none" w:sz="0" w:space="0" w:color="auto"/>
                  </w:divBdr>
                </w:div>
              </w:divsChild>
            </w:div>
            <w:div w:id="2013949405">
              <w:marLeft w:val="0"/>
              <w:marRight w:val="0"/>
              <w:marTop w:val="0"/>
              <w:marBottom w:val="0"/>
              <w:divBdr>
                <w:top w:val="none" w:sz="0" w:space="0" w:color="auto"/>
                <w:left w:val="none" w:sz="0" w:space="0" w:color="auto"/>
                <w:bottom w:val="none" w:sz="0" w:space="0" w:color="auto"/>
                <w:right w:val="none" w:sz="0" w:space="0" w:color="auto"/>
              </w:divBdr>
              <w:divsChild>
                <w:div w:id="494106029">
                  <w:marLeft w:val="0"/>
                  <w:marRight w:val="0"/>
                  <w:marTop w:val="0"/>
                  <w:marBottom w:val="0"/>
                  <w:divBdr>
                    <w:top w:val="none" w:sz="0" w:space="0" w:color="auto"/>
                    <w:left w:val="none" w:sz="0" w:space="0" w:color="auto"/>
                    <w:bottom w:val="none" w:sz="0" w:space="0" w:color="auto"/>
                    <w:right w:val="none" w:sz="0" w:space="0" w:color="auto"/>
                  </w:divBdr>
                </w:div>
                <w:div w:id="192227220">
                  <w:marLeft w:val="0"/>
                  <w:marRight w:val="0"/>
                  <w:marTop w:val="0"/>
                  <w:marBottom w:val="0"/>
                  <w:divBdr>
                    <w:top w:val="none" w:sz="0" w:space="0" w:color="auto"/>
                    <w:left w:val="none" w:sz="0" w:space="0" w:color="auto"/>
                    <w:bottom w:val="none" w:sz="0" w:space="0" w:color="auto"/>
                    <w:right w:val="none" w:sz="0" w:space="0" w:color="auto"/>
                  </w:divBdr>
                </w:div>
              </w:divsChild>
            </w:div>
            <w:div w:id="1270048975">
              <w:marLeft w:val="0"/>
              <w:marRight w:val="0"/>
              <w:marTop w:val="0"/>
              <w:marBottom w:val="0"/>
              <w:divBdr>
                <w:top w:val="none" w:sz="0" w:space="0" w:color="auto"/>
                <w:left w:val="none" w:sz="0" w:space="0" w:color="auto"/>
                <w:bottom w:val="none" w:sz="0" w:space="0" w:color="auto"/>
                <w:right w:val="none" w:sz="0" w:space="0" w:color="auto"/>
              </w:divBdr>
              <w:divsChild>
                <w:div w:id="1718776671">
                  <w:marLeft w:val="0"/>
                  <w:marRight w:val="0"/>
                  <w:marTop w:val="0"/>
                  <w:marBottom w:val="0"/>
                  <w:divBdr>
                    <w:top w:val="none" w:sz="0" w:space="0" w:color="auto"/>
                    <w:left w:val="none" w:sz="0" w:space="0" w:color="auto"/>
                    <w:bottom w:val="none" w:sz="0" w:space="0" w:color="auto"/>
                    <w:right w:val="none" w:sz="0" w:space="0" w:color="auto"/>
                  </w:divBdr>
                </w:div>
                <w:div w:id="1033307389">
                  <w:marLeft w:val="0"/>
                  <w:marRight w:val="0"/>
                  <w:marTop w:val="0"/>
                  <w:marBottom w:val="0"/>
                  <w:divBdr>
                    <w:top w:val="none" w:sz="0" w:space="0" w:color="auto"/>
                    <w:left w:val="none" w:sz="0" w:space="0" w:color="auto"/>
                    <w:bottom w:val="none" w:sz="0" w:space="0" w:color="auto"/>
                    <w:right w:val="none" w:sz="0" w:space="0" w:color="auto"/>
                  </w:divBdr>
                </w:div>
                <w:div w:id="1845437563">
                  <w:marLeft w:val="0"/>
                  <w:marRight w:val="0"/>
                  <w:marTop w:val="0"/>
                  <w:marBottom w:val="0"/>
                  <w:divBdr>
                    <w:top w:val="none" w:sz="0" w:space="0" w:color="auto"/>
                    <w:left w:val="none" w:sz="0" w:space="0" w:color="auto"/>
                    <w:bottom w:val="none" w:sz="0" w:space="0" w:color="auto"/>
                    <w:right w:val="none" w:sz="0" w:space="0" w:color="auto"/>
                  </w:divBdr>
                </w:div>
                <w:div w:id="181356191">
                  <w:marLeft w:val="0"/>
                  <w:marRight w:val="0"/>
                  <w:marTop w:val="0"/>
                  <w:marBottom w:val="0"/>
                  <w:divBdr>
                    <w:top w:val="none" w:sz="0" w:space="0" w:color="auto"/>
                    <w:left w:val="none" w:sz="0" w:space="0" w:color="auto"/>
                    <w:bottom w:val="none" w:sz="0" w:space="0" w:color="auto"/>
                    <w:right w:val="none" w:sz="0" w:space="0" w:color="auto"/>
                  </w:divBdr>
                </w:div>
                <w:div w:id="1630160373">
                  <w:marLeft w:val="0"/>
                  <w:marRight w:val="0"/>
                  <w:marTop w:val="0"/>
                  <w:marBottom w:val="0"/>
                  <w:divBdr>
                    <w:top w:val="none" w:sz="0" w:space="0" w:color="auto"/>
                    <w:left w:val="none" w:sz="0" w:space="0" w:color="auto"/>
                    <w:bottom w:val="none" w:sz="0" w:space="0" w:color="auto"/>
                    <w:right w:val="none" w:sz="0" w:space="0" w:color="auto"/>
                  </w:divBdr>
                </w:div>
                <w:div w:id="1851793419">
                  <w:marLeft w:val="0"/>
                  <w:marRight w:val="0"/>
                  <w:marTop w:val="0"/>
                  <w:marBottom w:val="0"/>
                  <w:divBdr>
                    <w:top w:val="none" w:sz="0" w:space="0" w:color="auto"/>
                    <w:left w:val="none" w:sz="0" w:space="0" w:color="auto"/>
                    <w:bottom w:val="none" w:sz="0" w:space="0" w:color="auto"/>
                    <w:right w:val="none" w:sz="0" w:space="0" w:color="auto"/>
                  </w:divBdr>
                </w:div>
              </w:divsChild>
            </w:div>
            <w:div w:id="1918662880">
              <w:marLeft w:val="0"/>
              <w:marRight w:val="0"/>
              <w:marTop w:val="0"/>
              <w:marBottom w:val="0"/>
              <w:divBdr>
                <w:top w:val="none" w:sz="0" w:space="0" w:color="auto"/>
                <w:left w:val="none" w:sz="0" w:space="0" w:color="auto"/>
                <w:bottom w:val="none" w:sz="0" w:space="0" w:color="auto"/>
                <w:right w:val="none" w:sz="0" w:space="0" w:color="auto"/>
              </w:divBdr>
              <w:divsChild>
                <w:div w:id="1742485978">
                  <w:marLeft w:val="0"/>
                  <w:marRight w:val="0"/>
                  <w:marTop w:val="0"/>
                  <w:marBottom w:val="0"/>
                  <w:divBdr>
                    <w:top w:val="none" w:sz="0" w:space="0" w:color="auto"/>
                    <w:left w:val="none" w:sz="0" w:space="0" w:color="auto"/>
                    <w:bottom w:val="none" w:sz="0" w:space="0" w:color="auto"/>
                    <w:right w:val="none" w:sz="0" w:space="0" w:color="auto"/>
                  </w:divBdr>
                </w:div>
              </w:divsChild>
            </w:div>
            <w:div w:id="904292824">
              <w:marLeft w:val="0"/>
              <w:marRight w:val="0"/>
              <w:marTop w:val="0"/>
              <w:marBottom w:val="0"/>
              <w:divBdr>
                <w:top w:val="none" w:sz="0" w:space="0" w:color="auto"/>
                <w:left w:val="none" w:sz="0" w:space="0" w:color="auto"/>
                <w:bottom w:val="none" w:sz="0" w:space="0" w:color="auto"/>
                <w:right w:val="none" w:sz="0" w:space="0" w:color="auto"/>
              </w:divBdr>
              <w:divsChild>
                <w:div w:id="1369643591">
                  <w:marLeft w:val="0"/>
                  <w:marRight w:val="0"/>
                  <w:marTop w:val="0"/>
                  <w:marBottom w:val="0"/>
                  <w:divBdr>
                    <w:top w:val="none" w:sz="0" w:space="0" w:color="auto"/>
                    <w:left w:val="none" w:sz="0" w:space="0" w:color="auto"/>
                    <w:bottom w:val="none" w:sz="0" w:space="0" w:color="auto"/>
                    <w:right w:val="none" w:sz="0" w:space="0" w:color="auto"/>
                  </w:divBdr>
                </w:div>
              </w:divsChild>
            </w:div>
            <w:div w:id="511578354">
              <w:marLeft w:val="0"/>
              <w:marRight w:val="0"/>
              <w:marTop w:val="0"/>
              <w:marBottom w:val="0"/>
              <w:divBdr>
                <w:top w:val="none" w:sz="0" w:space="0" w:color="auto"/>
                <w:left w:val="none" w:sz="0" w:space="0" w:color="auto"/>
                <w:bottom w:val="none" w:sz="0" w:space="0" w:color="auto"/>
                <w:right w:val="none" w:sz="0" w:space="0" w:color="auto"/>
              </w:divBdr>
              <w:divsChild>
                <w:div w:id="1026444027">
                  <w:marLeft w:val="0"/>
                  <w:marRight w:val="0"/>
                  <w:marTop w:val="0"/>
                  <w:marBottom w:val="0"/>
                  <w:divBdr>
                    <w:top w:val="none" w:sz="0" w:space="0" w:color="auto"/>
                    <w:left w:val="none" w:sz="0" w:space="0" w:color="auto"/>
                    <w:bottom w:val="none" w:sz="0" w:space="0" w:color="auto"/>
                    <w:right w:val="none" w:sz="0" w:space="0" w:color="auto"/>
                  </w:divBdr>
                </w:div>
              </w:divsChild>
            </w:div>
            <w:div w:id="1109619417">
              <w:marLeft w:val="0"/>
              <w:marRight w:val="0"/>
              <w:marTop w:val="0"/>
              <w:marBottom w:val="0"/>
              <w:divBdr>
                <w:top w:val="none" w:sz="0" w:space="0" w:color="auto"/>
                <w:left w:val="none" w:sz="0" w:space="0" w:color="auto"/>
                <w:bottom w:val="none" w:sz="0" w:space="0" w:color="auto"/>
                <w:right w:val="none" w:sz="0" w:space="0" w:color="auto"/>
              </w:divBdr>
              <w:divsChild>
                <w:div w:id="355497217">
                  <w:marLeft w:val="0"/>
                  <w:marRight w:val="0"/>
                  <w:marTop w:val="0"/>
                  <w:marBottom w:val="0"/>
                  <w:divBdr>
                    <w:top w:val="none" w:sz="0" w:space="0" w:color="auto"/>
                    <w:left w:val="none" w:sz="0" w:space="0" w:color="auto"/>
                    <w:bottom w:val="none" w:sz="0" w:space="0" w:color="auto"/>
                    <w:right w:val="none" w:sz="0" w:space="0" w:color="auto"/>
                  </w:divBdr>
                </w:div>
              </w:divsChild>
            </w:div>
            <w:div w:id="1490638713">
              <w:marLeft w:val="0"/>
              <w:marRight w:val="0"/>
              <w:marTop w:val="0"/>
              <w:marBottom w:val="0"/>
              <w:divBdr>
                <w:top w:val="none" w:sz="0" w:space="0" w:color="auto"/>
                <w:left w:val="none" w:sz="0" w:space="0" w:color="auto"/>
                <w:bottom w:val="none" w:sz="0" w:space="0" w:color="auto"/>
                <w:right w:val="none" w:sz="0" w:space="0" w:color="auto"/>
              </w:divBdr>
              <w:divsChild>
                <w:div w:id="414014169">
                  <w:marLeft w:val="0"/>
                  <w:marRight w:val="0"/>
                  <w:marTop w:val="0"/>
                  <w:marBottom w:val="0"/>
                  <w:divBdr>
                    <w:top w:val="none" w:sz="0" w:space="0" w:color="auto"/>
                    <w:left w:val="none" w:sz="0" w:space="0" w:color="auto"/>
                    <w:bottom w:val="none" w:sz="0" w:space="0" w:color="auto"/>
                    <w:right w:val="none" w:sz="0" w:space="0" w:color="auto"/>
                  </w:divBdr>
                </w:div>
              </w:divsChild>
            </w:div>
            <w:div w:id="1076900957">
              <w:marLeft w:val="0"/>
              <w:marRight w:val="0"/>
              <w:marTop w:val="0"/>
              <w:marBottom w:val="0"/>
              <w:divBdr>
                <w:top w:val="none" w:sz="0" w:space="0" w:color="auto"/>
                <w:left w:val="none" w:sz="0" w:space="0" w:color="auto"/>
                <w:bottom w:val="none" w:sz="0" w:space="0" w:color="auto"/>
                <w:right w:val="none" w:sz="0" w:space="0" w:color="auto"/>
              </w:divBdr>
              <w:divsChild>
                <w:div w:id="1429692621">
                  <w:marLeft w:val="0"/>
                  <w:marRight w:val="0"/>
                  <w:marTop w:val="0"/>
                  <w:marBottom w:val="0"/>
                  <w:divBdr>
                    <w:top w:val="none" w:sz="0" w:space="0" w:color="auto"/>
                    <w:left w:val="none" w:sz="0" w:space="0" w:color="auto"/>
                    <w:bottom w:val="none" w:sz="0" w:space="0" w:color="auto"/>
                    <w:right w:val="none" w:sz="0" w:space="0" w:color="auto"/>
                  </w:divBdr>
                </w:div>
              </w:divsChild>
            </w:div>
            <w:div w:id="1914313172">
              <w:marLeft w:val="0"/>
              <w:marRight w:val="0"/>
              <w:marTop w:val="0"/>
              <w:marBottom w:val="0"/>
              <w:divBdr>
                <w:top w:val="none" w:sz="0" w:space="0" w:color="auto"/>
                <w:left w:val="none" w:sz="0" w:space="0" w:color="auto"/>
                <w:bottom w:val="none" w:sz="0" w:space="0" w:color="auto"/>
                <w:right w:val="none" w:sz="0" w:space="0" w:color="auto"/>
              </w:divBdr>
              <w:divsChild>
                <w:div w:id="2031296580">
                  <w:marLeft w:val="0"/>
                  <w:marRight w:val="0"/>
                  <w:marTop w:val="0"/>
                  <w:marBottom w:val="0"/>
                  <w:divBdr>
                    <w:top w:val="none" w:sz="0" w:space="0" w:color="auto"/>
                    <w:left w:val="none" w:sz="0" w:space="0" w:color="auto"/>
                    <w:bottom w:val="none" w:sz="0" w:space="0" w:color="auto"/>
                    <w:right w:val="none" w:sz="0" w:space="0" w:color="auto"/>
                  </w:divBdr>
                </w:div>
              </w:divsChild>
            </w:div>
            <w:div w:id="27878184">
              <w:marLeft w:val="0"/>
              <w:marRight w:val="0"/>
              <w:marTop w:val="0"/>
              <w:marBottom w:val="0"/>
              <w:divBdr>
                <w:top w:val="none" w:sz="0" w:space="0" w:color="auto"/>
                <w:left w:val="none" w:sz="0" w:space="0" w:color="auto"/>
                <w:bottom w:val="none" w:sz="0" w:space="0" w:color="auto"/>
                <w:right w:val="none" w:sz="0" w:space="0" w:color="auto"/>
              </w:divBdr>
              <w:divsChild>
                <w:div w:id="1475562738">
                  <w:marLeft w:val="0"/>
                  <w:marRight w:val="0"/>
                  <w:marTop w:val="0"/>
                  <w:marBottom w:val="0"/>
                  <w:divBdr>
                    <w:top w:val="none" w:sz="0" w:space="0" w:color="auto"/>
                    <w:left w:val="none" w:sz="0" w:space="0" w:color="auto"/>
                    <w:bottom w:val="none" w:sz="0" w:space="0" w:color="auto"/>
                    <w:right w:val="none" w:sz="0" w:space="0" w:color="auto"/>
                  </w:divBdr>
                </w:div>
              </w:divsChild>
            </w:div>
            <w:div w:id="1845978032">
              <w:marLeft w:val="0"/>
              <w:marRight w:val="0"/>
              <w:marTop w:val="0"/>
              <w:marBottom w:val="0"/>
              <w:divBdr>
                <w:top w:val="none" w:sz="0" w:space="0" w:color="auto"/>
                <w:left w:val="none" w:sz="0" w:space="0" w:color="auto"/>
                <w:bottom w:val="none" w:sz="0" w:space="0" w:color="auto"/>
                <w:right w:val="none" w:sz="0" w:space="0" w:color="auto"/>
              </w:divBdr>
              <w:divsChild>
                <w:div w:id="239676689">
                  <w:marLeft w:val="0"/>
                  <w:marRight w:val="0"/>
                  <w:marTop w:val="0"/>
                  <w:marBottom w:val="0"/>
                  <w:divBdr>
                    <w:top w:val="none" w:sz="0" w:space="0" w:color="auto"/>
                    <w:left w:val="none" w:sz="0" w:space="0" w:color="auto"/>
                    <w:bottom w:val="none" w:sz="0" w:space="0" w:color="auto"/>
                    <w:right w:val="none" w:sz="0" w:space="0" w:color="auto"/>
                  </w:divBdr>
                </w:div>
              </w:divsChild>
            </w:div>
            <w:div w:id="1834645230">
              <w:marLeft w:val="0"/>
              <w:marRight w:val="0"/>
              <w:marTop w:val="0"/>
              <w:marBottom w:val="0"/>
              <w:divBdr>
                <w:top w:val="none" w:sz="0" w:space="0" w:color="auto"/>
                <w:left w:val="none" w:sz="0" w:space="0" w:color="auto"/>
                <w:bottom w:val="none" w:sz="0" w:space="0" w:color="auto"/>
                <w:right w:val="none" w:sz="0" w:space="0" w:color="auto"/>
              </w:divBdr>
              <w:divsChild>
                <w:div w:id="677930820">
                  <w:marLeft w:val="0"/>
                  <w:marRight w:val="0"/>
                  <w:marTop w:val="0"/>
                  <w:marBottom w:val="0"/>
                  <w:divBdr>
                    <w:top w:val="none" w:sz="0" w:space="0" w:color="auto"/>
                    <w:left w:val="none" w:sz="0" w:space="0" w:color="auto"/>
                    <w:bottom w:val="none" w:sz="0" w:space="0" w:color="auto"/>
                    <w:right w:val="none" w:sz="0" w:space="0" w:color="auto"/>
                  </w:divBdr>
                </w:div>
                <w:div w:id="1057632472">
                  <w:marLeft w:val="0"/>
                  <w:marRight w:val="0"/>
                  <w:marTop w:val="0"/>
                  <w:marBottom w:val="0"/>
                  <w:divBdr>
                    <w:top w:val="none" w:sz="0" w:space="0" w:color="auto"/>
                    <w:left w:val="none" w:sz="0" w:space="0" w:color="auto"/>
                    <w:bottom w:val="none" w:sz="0" w:space="0" w:color="auto"/>
                    <w:right w:val="none" w:sz="0" w:space="0" w:color="auto"/>
                  </w:divBdr>
                </w:div>
              </w:divsChild>
            </w:div>
            <w:div w:id="1962497315">
              <w:marLeft w:val="0"/>
              <w:marRight w:val="0"/>
              <w:marTop w:val="0"/>
              <w:marBottom w:val="0"/>
              <w:divBdr>
                <w:top w:val="none" w:sz="0" w:space="0" w:color="auto"/>
                <w:left w:val="none" w:sz="0" w:space="0" w:color="auto"/>
                <w:bottom w:val="none" w:sz="0" w:space="0" w:color="auto"/>
                <w:right w:val="none" w:sz="0" w:space="0" w:color="auto"/>
              </w:divBdr>
              <w:divsChild>
                <w:div w:id="1000428439">
                  <w:marLeft w:val="0"/>
                  <w:marRight w:val="0"/>
                  <w:marTop w:val="0"/>
                  <w:marBottom w:val="0"/>
                  <w:divBdr>
                    <w:top w:val="none" w:sz="0" w:space="0" w:color="auto"/>
                    <w:left w:val="none" w:sz="0" w:space="0" w:color="auto"/>
                    <w:bottom w:val="none" w:sz="0" w:space="0" w:color="auto"/>
                    <w:right w:val="none" w:sz="0" w:space="0" w:color="auto"/>
                  </w:divBdr>
                </w:div>
              </w:divsChild>
            </w:div>
            <w:div w:id="775759235">
              <w:marLeft w:val="0"/>
              <w:marRight w:val="0"/>
              <w:marTop w:val="0"/>
              <w:marBottom w:val="0"/>
              <w:divBdr>
                <w:top w:val="none" w:sz="0" w:space="0" w:color="auto"/>
                <w:left w:val="none" w:sz="0" w:space="0" w:color="auto"/>
                <w:bottom w:val="none" w:sz="0" w:space="0" w:color="auto"/>
                <w:right w:val="none" w:sz="0" w:space="0" w:color="auto"/>
              </w:divBdr>
              <w:divsChild>
                <w:div w:id="906651409">
                  <w:marLeft w:val="0"/>
                  <w:marRight w:val="0"/>
                  <w:marTop w:val="0"/>
                  <w:marBottom w:val="0"/>
                  <w:divBdr>
                    <w:top w:val="none" w:sz="0" w:space="0" w:color="auto"/>
                    <w:left w:val="none" w:sz="0" w:space="0" w:color="auto"/>
                    <w:bottom w:val="none" w:sz="0" w:space="0" w:color="auto"/>
                    <w:right w:val="none" w:sz="0" w:space="0" w:color="auto"/>
                  </w:divBdr>
                </w:div>
              </w:divsChild>
            </w:div>
            <w:div w:id="1207180559">
              <w:marLeft w:val="0"/>
              <w:marRight w:val="0"/>
              <w:marTop w:val="0"/>
              <w:marBottom w:val="0"/>
              <w:divBdr>
                <w:top w:val="none" w:sz="0" w:space="0" w:color="auto"/>
                <w:left w:val="none" w:sz="0" w:space="0" w:color="auto"/>
                <w:bottom w:val="none" w:sz="0" w:space="0" w:color="auto"/>
                <w:right w:val="none" w:sz="0" w:space="0" w:color="auto"/>
              </w:divBdr>
              <w:divsChild>
                <w:div w:id="654576089">
                  <w:marLeft w:val="0"/>
                  <w:marRight w:val="0"/>
                  <w:marTop w:val="0"/>
                  <w:marBottom w:val="0"/>
                  <w:divBdr>
                    <w:top w:val="none" w:sz="0" w:space="0" w:color="auto"/>
                    <w:left w:val="none" w:sz="0" w:space="0" w:color="auto"/>
                    <w:bottom w:val="none" w:sz="0" w:space="0" w:color="auto"/>
                    <w:right w:val="none" w:sz="0" w:space="0" w:color="auto"/>
                  </w:divBdr>
                </w:div>
              </w:divsChild>
            </w:div>
            <w:div w:id="772093193">
              <w:marLeft w:val="0"/>
              <w:marRight w:val="0"/>
              <w:marTop w:val="0"/>
              <w:marBottom w:val="0"/>
              <w:divBdr>
                <w:top w:val="none" w:sz="0" w:space="0" w:color="auto"/>
                <w:left w:val="none" w:sz="0" w:space="0" w:color="auto"/>
                <w:bottom w:val="none" w:sz="0" w:space="0" w:color="auto"/>
                <w:right w:val="none" w:sz="0" w:space="0" w:color="auto"/>
              </w:divBdr>
              <w:divsChild>
                <w:div w:id="1417051009">
                  <w:marLeft w:val="0"/>
                  <w:marRight w:val="0"/>
                  <w:marTop w:val="0"/>
                  <w:marBottom w:val="0"/>
                  <w:divBdr>
                    <w:top w:val="none" w:sz="0" w:space="0" w:color="auto"/>
                    <w:left w:val="none" w:sz="0" w:space="0" w:color="auto"/>
                    <w:bottom w:val="none" w:sz="0" w:space="0" w:color="auto"/>
                    <w:right w:val="none" w:sz="0" w:space="0" w:color="auto"/>
                  </w:divBdr>
                </w:div>
              </w:divsChild>
            </w:div>
            <w:div w:id="1736466868">
              <w:marLeft w:val="0"/>
              <w:marRight w:val="0"/>
              <w:marTop w:val="0"/>
              <w:marBottom w:val="0"/>
              <w:divBdr>
                <w:top w:val="none" w:sz="0" w:space="0" w:color="auto"/>
                <w:left w:val="none" w:sz="0" w:space="0" w:color="auto"/>
                <w:bottom w:val="none" w:sz="0" w:space="0" w:color="auto"/>
                <w:right w:val="none" w:sz="0" w:space="0" w:color="auto"/>
              </w:divBdr>
              <w:divsChild>
                <w:div w:id="934509783">
                  <w:marLeft w:val="0"/>
                  <w:marRight w:val="0"/>
                  <w:marTop w:val="0"/>
                  <w:marBottom w:val="0"/>
                  <w:divBdr>
                    <w:top w:val="none" w:sz="0" w:space="0" w:color="auto"/>
                    <w:left w:val="none" w:sz="0" w:space="0" w:color="auto"/>
                    <w:bottom w:val="none" w:sz="0" w:space="0" w:color="auto"/>
                    <w:right w:val="none" w:sz="0" w:space="0" w:color="auto"/>
                  </w:divBdr>
                </w:div>
              </w:divsChild>
            </w:div>
            <w:div w:id="1000427794">
              <w:marLeft w:val="0"/>
              <w:marRight w:val="0"/>
              <w:marTop w:val="0"/>
              <w:marBottom w:val="0"/>
              <w:divBdr>
                <w:top w:val="none" w:sz="0" w:space="0" w:color="auto"/>
                <w:left w:val="none" w:sz="0" w:space="0" w:color="auto"/>
                <w:bottom w:val="none" w:sz="0" w:space="0" w:color="auto"/>
                <w:right w:val="none" w:sz="0" w:space="0" w:color="auto"/>
              </w:divBdr>
              <w:divsChild>
                <w:div w:id="1514607802">
                  <w:marLeft w:val="0"/>
                  <w:marRight w:val="0"/>
                  <w:marTop w:val="0"/>
                  <w:marBottom w:val="0"/>
                  <w:divBdr>
                    <w:top w:val="none" w:sz="0" w:space="0" w:color="auto"/>
                    <w:left w:val="none" w:sz="0" w:space="0" w:color="auto"/>
                    <w:bottom w:val="none" w:sz="0" w:space="0" w:color="auto"/>
                    <w:right w:val="none" w:sz="0" w:space="0" w:color="auto"/>
                  </w:divBdr>
                </w:div>
              </w:divsChild>
            </w:div>
            <w:div w:id="1343168204">
              <w:marLeft w:val="0"/>
              <w:marRight w:val="0"/>
              <w:marTop w:val="0"/>
              <w:marBottom w:val="0"/>
              <w:divBdr>
                <w:top w:val="none" w:sz="0" w:space="0" w:color="auto"/>
                <w:left w:val="none" w:sz="0" w:space="0" w:color="auto"/>
                <w:bottom w:val="none" w:sz="0" w:space="0" w:color="auto"/>
                <w:right w:val="none" w:sz="0" w:space="0" w:color="auto"/>
              </w:divBdr>
              <w:divsChild>
                <w:div w:id="897203290">
                  <w:marLeft w:val="0"/>
                  <w:marRight w:val="0"/>
                  <w:marTop w:val="0"/>
                  <w:marBottom w:val="0"/>
                  <w:divBdr>
                    <w:top w:val="none" w:sz="0" w:space="0" w:color="auto"/>
                    <w:left w:val="none" w:sz="0" w:space="0" w:color="auto"/>
                    <w:bottom w:val="none" w:sz="0" w:space="0" w:color="auto"/>
                    <w:right w:val="none" w:sz="0" w:space="0" w:color="auto"/>
                  </w:divBdr>
                </w:div>
              </w:divsChild>
            </w:div>
            <w:div w:id="1137340347">
              <w:marLeft w:val="0"/>
              <w:marRight w:val="0"/>
              <w:marTop w:val="0"/>
              <w:marBottom w:val="0"/>
              <w:divBdr>
                <w:top w:val="none" w:sz="0" w:space="0" w:color="auto"/>
                <w:left w:val="none" w:sz="0" w:space="0" w:color="auto"/>
                <w:bottom w:val="none" w:sz="0" w:space="0" w:color="auto"/>
                <w:right w:val="none" w:sz="0" w:space="0" w:color="auto"/>
              </w:divBdr>
              <w:divsChild>
                <w:div w:id="97137883">
                  <w:marLeft w:val="0"/>
                  <w:marRight w:val="0"/>
                  <w:marTop w:val="0"/>
                  <w:marBottom w:val="0"/>
                  <w:divBdr>
                    <w:top w:val="none" w:sz="0" w:space="0" w:color="auto"/>
                    <w:left w:val="none" w:sz="0" w:space="0" w:color="auto"/>
                    <w:bottom w:val="none" w:sz="0" w:space="0" w:color="auto"/>
                    <w:right w:val="none" w:sz="0" w:space="0" w:color="auto"/>
                  </w:divBdr>
                </w:div>
              </w:divsChild>
            </w:div>
            <w:div w:id="1404177029">
              <w:marLeft w:val="0"/>
              <w:marRight w:val="0"/>
              <w:marTop w:val="0"/>
              <w:marBottom w:val="0"/>
              <w:divBdr>
                <w:top w:val="none" w:sz="0" w:space="0" w:color="auto"/>
                <w:left w:val="none" w:sz="0" w:space="0" w:color="auto"/>
                <w:bottom w:val="none" w:sz="0" w:space="0" w:color="auto"/>
                <w:right w:val="none" w:sz="0" w:space="0" w:color="auto"/>
              </w:divBdr>
              <w:divsChild>
                <w:div w:id="5262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26539">
          <w:marLeft w:val="0"/>
          <w:marRight w:val="0"/>
          <w:marTop w:val="0"/>
          <w:marBottom w:val="0"/>
          <w:divBdr>
            <w:top w:val="none" w:sz="0" w:space="0" w:color="auto"/>
            <w:left w:val="none" w:sz="0" w:space="0" w:color="auto"/>
            <w:bottom w:val="none" w:sz="0" w:space="0" w:color="auto"/>
            <w:right w:val="none" w:sz="0" w:space="0" w:color="auto"/>
          </w:divBdr>
          <w:divsChild>
            <w:div w:id="586770530">
              <w:marLeft w:val="0"/>
              <w:marRight w:val="0"/>
              <w:marTop w:val="0"/>
              <w:marBottom w:val="0"/>
              <w:divBdr>
                <w:top w:val="none" w:sz="0" w:space="0" w:color="auto"/>
                <w:left w:val="none" w:sz="0" w:space="0" w:color="auto"/>
                <w:bottom w:val="none" w:sz="0" w:space="0" w:color="auto"/>
                <w:right w:val="none" w:sz="0" w:space="0" w:color="auto"/>
              </w:divBdr>
              <w:divsChild>
                <w:div w:id="1953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9020">
          <w:marLeft w:val="0"/>
          <w:marRight w:val="0"/>
          <w:marTop w:val="0"/>
          <w:marBottom w:val="0"/>
          <w:divBdr>
            <w:top w:val="none" w:sz="0" w:space="0" w:color="auto"/>
            <w:left w:val="none" w:sz="0" w:space="0" w:color="auto"/>
            <w:bottom w:val="none" w:sz="0" w:space="0" w:color="auto"/>
            <w:right w:val="none" w:sz="0" w:space="0" w:color="auto"/>
          </w:divBdr>
          <w:divsChild>
            <w:div w:id="1242909491">
              <w:marLeft w:val="0"/>
              <w:marRight w:val="0"/>
              <w:marTop w:val="0"/>
              <w:marBottom w:val="0"/>
              <w:divBdr>
                <w:top w:val="none" w:sz="0" w:space="0" w:color="auto"/>
                <w:left w:val="none" w:sz="0" w:space="0" w:color="auto"/>
                <w:bottom w:val="none" w:sz="0" w:space="0" w:color="auto"/>
                <w:right w:val="none" w:sz="0" w:space="0" w:color="auto"/>
              </w:divBdr>
              <w:divsChild>
                <w:div w:id="206571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4880">
          <w:marLeft w:val="0"/>
          <w:marRight w:val="0"/>
          <w:marTop w:val="0"/>
          <w:marBottom w:val="0"/>
          <w:divBdr>
            <w:top w:val="none" w:sz="0" w:space="0" w:color="auto"/>
            <w:left w:val="none" w:sz="0" w:space="0" w:color="auto"/>
            <w:bottom w:val="none" w:sz="0" w:space="0" w:color="auto"/>
            <w:right w:val="none" w:sz="0" w:space="0" w:color="auto"/>
          </w:divBdr>
          <w:divsChild>
            <w:div w:id="907692419">
              <w:marLeft w:val="0"/>
              <w:marRight w:val="0"/>
              <w:marTop w:val="0"/>
              <w:marBottom w:val="0"/>
              <w:divBdr>
                <w:top w:val="none" w:sz="0" w:space="0" w:color="auto"/>
                <w:left w:val="none" w:sz="0" w:space="0" w:color="auto"/>
                <w:bottom w:val="none" w:sz="0" w:space="0" w:color="auto"/>
                <w:right w:val="none" w:sz="0" w:space="0" w:color="auto"/>
              </w:divBdr>
              <w:divsChild>
                <w:div w:id="191091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290175">
      <w:bodyDiv w:val="1"/>
      <w:marLeft w:val="0"/>
      <w:marRight w:val="0"/>
      <w:marTop w:val="0"/>
      <w:marBottom w:val="0"/>
      <w:divBdr>
        <w:top w:val="none" w:sz="0" w:space="0" w:color="auto"/>
        <w:left w:val="none" w:sz="0" w:space="0" w:color="auto"/>
        <w:bottom w:val="none" w:sz="0" w:space="0" w:color="auto"/>
        <w:right w:val="none" w:sz="0" w:space="0" w:color="auto"/>
      </w:divBdr>
      <w:divsChild>
        <w:div w:id="1879122906">
          <w:marLeft w:val="0"/>
          <w:marRight w:val="0"/>
          <w:marTop w:val="0"/>
          <w:marBottom w:val="0"/>
          <w:divBdr>
            <w:top w:val="none" w:sz="0" w:space="0" w:color="auto"/>
            <w:left w:val="none" w:sz="0" w:space="0" w:color="auto"/>
            <w:bottom w:val="none" w:sz="0" w:space="0" w:color="auto"/>
            <w:right w:val="none" w:sz="0" w:space="0" w:color="auto"/>
          </w:divBdr>
        </w:div>
      </w:divsChild>
    </w:div>
    <w:div w:id="1875847293">
      <w:bodyDiv w:val="1"/>
      <w:marLeft w:val="0"/>
      <w:marRight w:val="0"/>
      <w:marTop w:val="0"/>
      <w:marBottom w:val="0"/>
      <w:divBdr>
        <w:top w:val="none" w:sz="0" w:space="0" w:color="auto"/>
        <w:left w:val="none" w:sz="0" w:space="0" w:color="auto"/>
        <w:bottom w:val="none" w:sz="0" w:space="0" w:color="auto"/>
        <w:right w:val="none" w:sz="0" w:space="0" w:color="auto"/>
      </w:divBdr>
      <w:divsChild>
        <w:div w:id="837962530">
          <w:marLeft w:val="0"/>
          <w:marRight w:val="0"/>
          <w:marTop w:val="0"/>
          <w:marBottom w:val="0"/>
          <w:divBdr>
            <w:top w:val="none" w:sz="0" w:space="0" w:color="auto"/>
            <w:left w:val="none" w:sz="0" w:space="0" w:color="auto"/>
            <w:bottom w:val="none" w:sz="0" w:space="0" w:color="auto"/>
            <w:right w:val="none" w:sz="0" w:space="0" w:color="auto"/>
          </w:divBdr>
          <w:divsChild>
            <w:div w:id="1590189901">
              <w:marLeft w:val="0"/>
              <w:marRight w:val="0"/>
              <w:marTop w:val="0"/>
              <w:marBottom w:val="0"/>
              <w:divBdr>
                <w:top w:val="none" w:sz="0" w:space="0" w:color="auto"/>
                <w:left w:val="none" w:sz="0" w:space="0" w:color="auto"/>
                <w:bottom w:val="none" w:sz="0" w:space="0" w:color="auto"/>
                <w:right w:val="none" w:sz="0" w:space="0" w:color="auto"/>
              </w:divBdr>
              <w:divsChild>
                <w:div w:id="16653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14</Pages>
  <Words>3021</Words>
  <Characters>17223</Characters>
  <Application>Microsoft Office Word</Application>
  <DocSecurity>0</DocSecurity>
  <Lines>143</Lines>
  <Paragraphs>40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Işık Deniş</dc:creator>
  <cp:keywords/>
  <dc:description/>
  <cp:lastModifiedBy>Erol Kaya</cp:lastModifiedBy>
  <cp:revision>11</cp:revision>
  <dcterms:created xsi:type="dcterms:W3CDTF">2020-05-27T11:23:00Z</dcterms:created>
  <dcterms:modified xsi:type="dcterms:W3CDTF">2021-05-07T10:11:00Z</dcterms:modified>
</cp:coreProperties>
</file>