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BC5411">
        <w:rPr>
          <w:rFonts w:asciiTheme="minorHAnsi" w:hAnsiTheme="minorHAnsi"/>
          <w:b/>
          <w:sz w:val="22"/>
          <w:szCs w:val="22"/>
        </w:rPr>
        <w:t>K</w:t>
      </w:r>
      <w:r w:rsidR="00E144F1">
        <w:rPr>
          <w:rFonts w:asciiTheme="minorHAnsi" w:hAnsiTheme="minorHAnsi"/>
          <w:b/>
          <w:sz w:val="22"/>
          <w:szCs w:val="22"/>
        </w:rPr>
        <w:t>ARAMAN</w:t>
      </w:r>
      <w:r w:rsidR="00BC5411">
        <w:rPr>
          <w:rFonts w:asciiTheme="minorHAnsi" w:hAnsiTheme="minorHAnsi"/>
          <w:b/>
          <w:sz w:val="22"/>
          <w:szCs w:val="22"/>
        </w:rPr>
        <w:t xml:space="preserve">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rsidR="0017684F" w:rsidRPr="00793429" w:rsidRDefault="0017684F" w:rsidP="0071595F">
      <w:pPr>
        <w:pStyle w:val="AralkYok"/>
        <w:spacing w:line="276" w:lineRule="auto"/>
        <w:jc w:val="center"/>
        <w:rPr>
          <w:rFonts w:asciiTheme="minorHAnsi" w:hAnsiTheme="minorHAnsi"/>
          <w:b/>
          <w:sz w:val="22"/>
          <w:szCs w:val="22"/>
        </w:rPr>
      </w:pPr>
    </w:p>
    <w:p w:rsidR="0071595F" w:rsidRPr="00793429" w:rsidRDefault="0071595F" w:rsidP="0071595F">
      <w:pPr>
        <w:spacing w:line="276" w:lineRule="auto"/>
        <w:jc w:val="center"/>
        <w:rPr>
          <w:rFonts w:asciiTheme="minorHAnsi" w:hAnsiTheme="minorHAnsi"/>
          <w:b/>
          <w:sz w:val="22"/>
          <w:szCs w:val="22"/>
        </w:rPr>
      </w:pPr>
    </w:p>
    <w:p w:rsidR="0071595F" w:rsidRPr="00793429" w:rsidRDefault="0071595F" w:rsidP="0071595F">
      <w:pPr>
        <w:spacing w:line="276" w:lineRule="auto"/>
        <w:jc w:val="both"/>
        <w:rPr>
          <w:rFonts w:asciiTheme="minorHAnsi" w:hAnsiTheme="minorHAnsi"/>
          <w:b/>
          <w:sz w:val="22"/>
          <w:szCs w:val="22"/>
        </w:rPr>
      </w:pPr>
    </w:p>
    <w:p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rsidR="0071595F" w:rsidRPr="00793429" w:rsidRDefault="0071595F" w:rsidP="0071595F">
      <w:pPr>
        <w:spacing w:line="276" w:lineRule="auto"/>
        <w:jc w:val="both"/>
        <w:rPr>
          <w:rFonts w:asciiTheme="minorHAnsi" w:hAnsiTheme="minorHAnsi"/>
          <w:b/>
          <w:sz w:val="22"/>
          <w:szCs w:val="22"/>
        </w:rPr>
      </w:pPr>
    </w:p>
    <w:p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rsidR="003D70DF" w:rsidRPr="00793429" w:rsidRDefault="003D70DF" w:rsidP="0071595F">
      <w:pPr>
        <w:spacing w:line="276" w:lineRule="auto"/>
        <w:jc w:val="both"/>
        <w:rPr>
          <w:rFonts w:asciiTheme="minorHAnsi" w:hAnsiTheme="minorHAnsi"/>
          <w:sz w:val="22"/>
          <w:szCs w:val="22"/>
        </w:rPr>
      </w:pPr>
    </w:p>
    <w:p w:rsidR="00DD00CD" w:rsidRPr="00793429" w:rsidRDefault="00004292" w:rsidP="00DD00CD">
      <w:pPr>
        <w:spacing w:line="276" w:lineRule="auto"/>
        <w:jc w:val="both"/>
        <w:rPr>
          <w:rFonts w:asciiTheme="minorHAnsi" w:hAnsiTheme="minorHAnsi"/>
          <w:sz w:val="22"/>
          <w:szCs w:val="22"/>
        </w:rPr>
      </w:pPr>
      <w:r w:rsidRPr="00793429">
        <w:rPr>
          <w:rFonts w:asciiTheme="minorHAnsi" w:hAnsiTheme="minorHAnsi"/>
          <w:sz w:val="22"/>
          <w:szCs w:val="22"/>
        </w:rPr>
        <w:t>İhaleyi Yapan</w:t>
      </w:r>
    </w:p>
    <w:p w:rsidR="00DD00CD" w:rsidRPr="00EE38EA" w:rsidRDefault="00793429" w:rsidP="00DD00CD">
      <w:pPr>
        <w:spacing w:line="276" w:lineRule="auto"/>
        <w:jc w:val="both"/>
        <w:rPr>
          <w:rFonts w:asciiTheme="minorHAnsi" w:hAnsiTheme="minorHAnsi" w:cstheme="minorHAnsi"/>
          <w:color w:val="000000"/>
          <w:sz w:val="22"/>
          <w:szCs w:val="22"/>
        </w:rPr>
      </w:pPr>
      <w:r w:rsidRPr="00EE38EA">
        <w:rPr>
          <w:rFonts w:asciiTheme="minorHAnsi" w:hAnsiTheme="minorHAnsi" w:cstheme="minorHAnsi"/>
          <w:color w:val="000000"/>
          <w:sz w:val="22"/>
          <w:szCs w:val="22"/>
        </w:rPr>
        <w:t>Ünvanı</w:t>
      </w:r>
      <w:r w:rsidRPr="00EE38EA">
        <w:rPr>
          <w:rFonts w:asciiTheme="minorHAnsi" w:hAnsiTheme="minorHAnsi" w:cstheme="minorHAnsi"/>
          <w:color w:val="000000"/>
          <w:sz w:val="22"/>
          <w:szCs w:val="22"/>
        </w:rPr>
        <w:tab/>
      </w:r>
      <w:r w:rsidR="00DD00CD" w:rsidRPr="00EE38EA">
        <w:rPr>
          <w:rFonts w:asciiTheme="minorHAnsi" w:hAnsiTheme="minorHAnsi" w:cstheme="minorHAnsi"/>
          <w:color w:val="000000"/>
          <w:sz w:val="22"/>
          <w:szCs w:val="22"/>
        </w:rPr>
        <w:t>:</w:t>
      </w:r>
      <w:r w:rsidRPr="00EE38EA">
        <w:rPr>
          <w:rFonts w:asciiTheme="minorHAnsi" w:hAnsiTheme="minorHAnsi" w:cstheme="minorHAnsi"/>
          <w:color w:val="000000"/>
          <w:sz w:val="22"/>
          <w:szCs w:val="22"/>
        </w:rPr>
        <w:t xml:space="preserve"> </w:t>
      </w:r>
      <w:r w:rsidR="00EE38EA" w:rsidRPr="00EE38EA">
        <w:rPr>
          <w:rFonts w:asciiTheme="minorHAnsi" w:hAnsiTheme="minorHAnsi" w:cstheme="minorHAnsi"/>
          <w:color w:val="000000"/>
          <w:sz w:val="22"/>
          <w:szCs w:val="22"/>
        </w:rPr>
        <w:t>ENERYA KARAMAN GAZ DAĞITIM A.Ş.</w:t>
      </w:r>
    </w:p>
    <w:p w:rsidR="00EE38EA" w:rsidRDefault="00793429" w:rsidP="00DD00CD">
      <w:pPr>
        <w:jc w:val="both"/>
        <w:rPr>
          <w:rFonts w:asciiTheme="minorHAnsi" w:hAnsiTheme="minorHAnsi" w:cstheme="minorHAnsi"/>
          <w:color w:val="000000"/>
          <w:sz w:val="22"/>
          <w:szCs w:val="22"/>
        </w:rPr>
      </w:pPr>
      <w:r>
        <w:rPr>
          <w:rFonts w:asciiTheme="minorHAnsi" w:hAnsiTheme="minorHAnsi"/>
          <w:sz w:val="22"/>
          <w:szCs w:val="22"/>
        </w:rPr>
        <w:t>Adres</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EE38EA">
        <w:rPr>
          <w:rFonts w:asciiTheme="minorHAnsi" w:hAnsiTheme="minorHAnsi" w:cstheme="minorHAnsi"/>
          <w:color w:val="000000"/>
          <w:sz w:val="22"/>
          <w:szCs w:val="22"/>
        </w:rPr>
        <w:t xml:space="preserve">İçerenköy </w:t>
      </w:r>
      <w:r w:rsidR="00EE38EA" w:rsidRPr="00EE38EA">
        <w:rPr>
          <w:rFonts w:asciiTheme="minorHAnsi" w:hAnsiTheme="minorHAnsi" w:cstheme="minorHAnsi"/>
          <w:color w:val="000000"/>
          <w:sz w:val="22"/>
          <w:szCs w:val="22"/>
        </w:rPr>
        <w:t>Yeşilvad</w:t>
      </w:r>
      <w:r w:rsidR="00EE38EA">
        <w:rPr>
          <w:rFonts w:asciiTheme="minorHAnsi" w:hAnsiTheme="minorHAnsi" w:cstheme="minorHAnsi"/>
          <w:color w:val="000000"/>
          <w:sz w:val="22"/>
          <w:szCs w:val="22"/>
        </w:rPr>
        <w:t xml:space="preserve">i Sokak No:3 Kat:4 Ataşehir / </w:t>
      </w:r>
      <w:r w:rsidR="00EE38EA" w:rsidRPr="00EE38EA">
        <w:rPr>
          <w:rFonts w:asciiTheme="minorHAnsi" w:hAnsiTheme="minorHAnsi" w:cstheme="minorHAnsi"/>
          <w:color w:val="000000"/>
          <w:sz w:val="22"/>
          <w:szCs w:val="22"/>
        </w:rPr>
        <w:t>İ</w:t>
      </w:r>
      <w:r w:rsidR="00EE38EA">
        <w:rPr>
          <w:rFonts w:asciiTheme="minorHAnsi" w:hAnsiTheme="minorHAnsi" w:cstheme="minorHAnsi"/>
          <w:color w:val="000000"/>
          <w:sz w:val="22"/>
          <w:szCs w:val="22"/>
        </w:rPr>
        <w:t>STANBUL</w:t>
      </w:r>
    </w:p>
    <w:p w:rsidR="00DD00CD" w:rsidRPr="005149EA" w:rsidRDefault="00793429" w:rsidP="00DD00CD">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w:t>
      </w:r>
      <w:r w:rsidR="005149EA">
        <w:rPr>
          <w:rFonts w:asciiTheme="minorHAnsi" w:hAnsiTheme="minorHAnsi"/>
          <w:sz w:val="22"/>
          <w:szCs w:val="22"/>
        </w:rPr>
        <w:t xml:space="preserve">0 </w:t>
      </w:r>
      <w:r w:rsidR="00EE38EA">
        <w:rPr>
          <w:rFonts w:asciiTheme="minorHAnsi" w:hAnsiTheme="minorHAnsi" w:cstheme="minorHAnsi"/>
          <w:color w:val="000000"/>
          <w:sz w:val="22"/>
          <w:szCs w:val="22"/>
        </w:rPr>
        <w:t>216</w:t>
      </w:r>
      <w:r w:rsidR="00EE38EA" w:rsidRPr="00EE38EA">
        <w:rPr>
          <w:rFonts w:asciiTheme="minorHAnsi" w:hAnsiTheme="minorHAnsi" w:cstheme="minorHAnsi"/>
          <w:color w:val="000000"/>
          <w:sz w:val="22"/>
          <w:szCs w:val="22"/>
        </w:rPr>
        <w:t xml:space="preserve"> 665 1300</w:t>
      </w:r>
    </w:p>
    <w:p w:rsidR="00DD00CD" w:rsidRPr="00793429" w:rsidRDefault="00DD00CD" w:rsidP="00DD00CD">
      <w:pPr>
        <w:jc w:val="both"/>
        <w:rPr>
          <w:rFonts w:asciiTheme="minorHAnsi" w:hAnsiTheme="minorHAnsi"/>
          <w:sz w:val="22"/>
          <w:szCs w:val="22"/>
        </w:rPr>
      </w:pPr>
      <w:r w:rsidRPr="00793429">
        <w:rPr>
          <w:rFonts w:asciiTheme="minorHAnsi" w:hAnsiTheme="minorHAnsi"/>
          <w:sz w:val="22"/>
          <w:szCs w:val="22"/>
        </w:rPr>
        <w:t>Fax</w:t>
      </w:r>
      <w:r w:rsidR="00793429">
        <w:rPr>
          <w:rFonts w:asciiTheme="minorHAnsi" w:hAnsiTheme="minorHAnsi"/>
          <w:sz w:val="22"/>
          <w:szCs w:val="22"/>
        </w:rPr>
        <w:tab/>
        <w:t xml:space="preserve">: </w:t>
      </w:r>
      <w:r w:rsidR="005149EA">
        <w:rPr>
          <w:rFonts w:asciiTheme="minorHAnsi" w:hAnsiTheme="minorHAnsi"/>
          <w:sz w:val="22"/>
          <w:szCs w:val="22"/>
        </w:rPr>
        <w:t xml:space="preserve">0 </w:t>
      </w:r>
      <w:r w:rsidR="00EE38EA">
        <w:rPr>
          <w:rFonts w:asciiTheme="minorHAnsi" w:hAnsiTheme="minorHAnsi"/>
          <w:sz w:val="22"/>
          <w:szCs w:val="22"/>
        </w:rPr>
        <w:t xml:space="preserve">216 </w:t>
      </w:r>
      <w:r w:rsidR="00EE38EA" w:rsidRPr="00EE38EA">
        <w:rPr>
          <w:rFonts w:asciiTheme="minorHAnsi" w:hAnsiTheme="minorHAnsi"/>
          <w:sz w:val="22"/>
          <w:szCs w:val="22"/>
        </w:rPr>
        <w:t>665 1301</w:t>
      </w:r>
    </w:p>
    <w:p w:rsidR="00EA08D1" w:rsidRPr="00793429" w:rsidRDefault="00EA08D1" w:rsidP="00DD00CD">
      <w:pPr>
        <w:jc w:val="both"/>
        <w:rPr>
          <w:rFonts w:asciiTheme="minorHAnsi" w:hAnsiTheme="minorHAnsi"/>
          <w:sz w:val="22"/>
          <w:szCs w:val="22"/>
        </w:rPr>
      </w:pPr>
    </w:p>
    <w:p w:rsidR="00EA08D1" w:rsidRPr="00EE38EA" w:rsidRDefault="000B5137" w:rsidP="00EA08D1">
      <w:pPr>
        <w:rPr>
          <w:rFonts w:asciiTheme="minorHAnsi" w:hAnsiTheme="minorHAnsi"/>
          <w:b/>
          <w:bCs/>
          <w:color w:val="1F497D"/>
          <w:sz w:val="22"/>
          <w:szCs w:val="22"/>
        </w:rPr>
      </w:pPr>
      <w:hyperlink r:id="rId7" w:history="1">
        <w:r w:rsidR="00EE38EA" w:rsidRPr="00EE38EA">
          <w:rPr>
            <w:rStyle w:val="Kpr"/>
            <w:b/>
          </w:rPr>
          <w:t>enerya.karaman@hs02.kep.tr</w:t>
        </w:r>
      </w:hyperlink>
      <w:r w:rsidR="00EA08D1" w:rsidRPr="00EE38EA">
        <w:rPr>
          <w:rFonts w:asciiTheme="minorHAnsi" w:hAnsiTheme="minorHAnsi" w:cs="Helvetica"/>
          <w:b/>
          <w:bCs/>
          <w:color w:val="333333"/>
          <w:sz w:val="20"/>
          <w:szCs w:val="20"/>
          <w:lang w:val="en"/>
        </w:rPr>
        <w:t xml:space="preserve">  </w:t>
      </w:r>
    </w:p>
    <w:p w:rsidR="00EA08D1" w:rsidRPr="00793429" w:rsidRDefault="00EA08D1" w:rsidP="00DD00CD">
      <w:pPr>
        <w:jc w:val="both"/>
        <w:rPr>
          <w:rFonts w:asciiTheme="minorHAnsi" w:hAnsiTheme="minorHAnsi"/>
          <w:sz w:val="22"/>
          <w:szCs w:val="22"/>
        </w:rPr>
      </w:pPr>
    </w:p>
    <w:p w:rsidR="0071595F" w:rsidRPr="00793429" w:rsidRDefault="0071595F" w:rsidP="0071595F">
      <w:pPr>
        <w:spacing w:line="276" w:lineRule="auto"/>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3F465D" w:rsidRPr="00793429">
        <w:rPr>
          <w:rFonts w:asciiTheme="minorHAnsi" w:hAnsiTheme="minorHAnsi" w:cs="Tahoma"/>
          <w:sz w:val="22"/>
          <w:szCs w:val="22"/>
          <w:lang w:val="tr-TR"/>
        </w:rPr>
        <w:t xml:space="preserve">Enerya </w:t>
      </w:r>
      <w:r w:rsidR="00C378BC">
        <w:rPr>
          <w:rFonts w:asciiTheme="minorHAnsi" w:hAnsiTheme="minorHAnsi" w:cs="Tahoma"/>
          <w:sz w:val="22"/>
          <w:szCs w:val="22"/>
          <w:lang w:val="tr-TR"/>
        </w:rPr>
        <w:t>K</w:t>
      </w:r>
      <w:r w:rsidR="00E144F1">
        <w:rPr>
          <w:rFonts w:asciiTheme="minorHAnsi" w:hAnsiTheme="minorHAnsi" w:cs="Tahoma"/>
          <w:sz w:val="22"/>
          <w:szCs w:val="22"/>
          <w:lang w:val="tr-TR"/>
        </w:rPr>
        <w:t>araman</w:t>
      </w:r>
      <w:r w:rsidR="005C6674">
        <w:rPr>
          <w:rFonts w:asciiTheme="minorHAnsi" w:hAnsiTheme="minorHAnsi" w:cs="Tahoma"/>
          <w:sz w:val="22"/>
          <w:szCs w:val="22"/>
          <w:lang w:val="tr-TR"/>
        </w:rPr>
        <w:t xml:space="preserve"> </w:t>
      </w:r>
      <w:r w:rsidR="00793429" w:rsidRPr="00793429">
        <w:rPr>
          <w:rFonts w:asciiTheme="minorHAnsi" w:hAnsiTheme="minorHAnsi" w:cs="Tahoma"/>
          <w:sz w:val="22"/>
          <w:szCs w:val="22"/>
          <w:lang w:val="tr-TR"/>
        </w:rPr>
        <w:t>Gaz</w:t>
      </w:r>
      <w:r w:rsidR="003F465D" w:rsidRPr="00793429">
        <w:rPr>
          <w:rFonts w:asciiTheme="minorHAnsi" w:hAnsiTheme="minorHAnsi" w:cs="Tahoma"/>
          <w:sz w:val="22"/>
          <w:szCs w:val="22"/>
          <w:lang w:val="tr-TR"/>
        </w:rPr>
        <w:t xml:space="preserve"> Dağıtım AŞ. </w:t>
      </w:r>
      <w:r w:rsidR="003F465D" w:rsidRPr="00793429">
        <w:rPr>
          <w:rFonts w:asciiTheme="minorHAnsi" w:hAnsiTheme="minorHAnsi"/>
          <w:sz w:val="22"/>
          <w:szCs w:val="22"/>
          <w:lang w:val="tr-TR"/>
        </w:rPr>
        <w:t xml:space="preserve">(Enerya) </w:t>
      </w:r>
      <w:r w:rsidR="00C07DD5" w:rsidRPr="00793429">
        <w:rPr>
          <w:rFonts w:asciiTheme="minorHAnsi" w:hAnsiTheme="minorHAnsi"/>
          <w:sz w:val="22"/>
          <w:szCs w:val="22"/>
          <w:lang w:val="tr-TR"/>
        </w:rPr>
        <w:t xml:space="preserve">lisans bölgesi </w:t>
      </w:r>
      <w:r w:rsidRPr="00793429">
        <w:rPr>
          <w:rFonts w:asciiTheme="minorHAnsi" w:hAnsiTheme="minorHAnsi"/>
          <w:sz w:val="22"/>
          <w:szCs w:val="22"/>
          <w:lang w:val="tr-TR"/>
        </w:rPr>
        <w:t xml:space="preserve">içinde yer alan </w:t>
      </w:r>
      <w:r w:rsidR="00DE5AEB">
        <w:rPr>
          <w:rFonts w:asciiTheme="minorHAnsi" w:hAnsiTheme="minorHAnsi"/>
          <w:sz w:val="22"/>
          <w:szCs w:val="22"/>
          <w:lang w:val="tr-TR"/>
        </w:rPr>
        <w:t xml:space="preserve">Başyayla, </w:t>
      </w:r>
      <w:r w:rsidR="00E144F1">
        <w:rPr>
          <w:rFonts w:asciiTheme="minorHAnsi" w:hAnsiTheme="minorHAnsi"/>
          <w:sz w:val="22"/>
          <w:szCs w:val="22"/>
          <w:lang w:val="tr-TR"/>
        </w:rPr>
        <w:t xml:space="preserve">Ayrancı </w:t>
      </w:r>
      <w:r w:rsidR="00E6798D">
        <w:rPr>
          <w:rFonts w:asciiTheme="minorHAnsi" w:hAnsiTheme="minorHAnsi"/>
          <w:sz w:val="22"/>
          <w:szCs w:val="22"/>
          <w:lang w:val="tr-TR"/>
        </w:rPr>
        <w:t xml:space="preserve">ve Sarıveliler </w:t>
      </w:r>
      <w:r w:rsidR="00E144F1">
        <w:rPr>
          <w:rFonts w:asciiTheme="minorHAnsi" w:hAnsiTheme="minorHAnsi"/>
          <w:sz w:val="22"/>
          <w:szCs w:val="22"/>
          <w:lang w:val="tr-TR"/>
        </w:rPr>
        <w:t xml:space="preserve">İlçesinin </w:t>
      </w:r>
      <w:r w:rsidR="00682E84" w:rsidRPr="00682E84">
        <w:rPr>
          <w:rFonts w:asciiTheme="minorHAnsi" w:hAnsiTheme="minorHAnsi"/>
          <w:sz w:val="22"/>
          <w:szCs w:val="22"/>
          <w:lang w:val="tr-TR"/>
        </w:rPr>
        <w:t>dağıtım şebekesinin CNG ile beslenmesi ve bu yöntemle dağıtım faaliyetinde bulunması amacıyla üçüncü kişilerden, bedeli mukabilinde CNG Dorse/ tüpleri ve CNG alımı yapılmasıdır.</w:t>
      </w:r>
    </w:p>
    <w:p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rsidR="0071595F" w:rsidRPr="00793429" w:rsidRDefault="0071595F" w:rsidP="00DE3A9E">
      <w:pPr>
        <w:spacing w:line="276" w:lineRule="auto"/>
        <w:ind w:right="-631"/>
        <w:jc w:val="both"/>
        <w:rPr>
          <w:rFonts w:asciiTheme="minorHAnsi" w:hAnsiTheme="minorHAnsi"/>
          <w:b/>
          <w:sz w:val="22"/>
          <w:szCs w:val="22"/>
        </w:rPr>
      </w:pPr>
    </w:p>
    <w:p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rsidR="00B220D2" w:rsidRPr="00793429" w:rsidRDefault="00B220D2" w:rsidP="00DE3A9E">
      <w:pPr>
        <w:pStyle w:val="AralkYok"/>
        <w:spacing w:line="276" w:lineRule="auto"/>
        <w:ind w:right="-631"/>
        <w:jc w:val="both"/>
        <w:rPr>
          <w:rFonts w:asciiTheme="minorHAnsi" w:hAnsiTheme="minorHAnsi" w:cs="Tahoma"/>
          <w:sz w:val="22"/>
          <w:szCs w:val="22"/>
        </w:rPr>
      </w:pPr>
    </w:p>
    <w:p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rsidR="00B220D2" w:rsidRPr="00793429"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rsidR="003D70DF" w:rsidRPr="00793429" w:rsidRDefault="003D70DF"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lastRenderedPageBreak/>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rsidR="003D70DF" w:rsidRPr="00793429" w:rsidRDefault="003D70DF" w:rsidP="000978D3">
      <w:pPr>
        <w:spacing w:line="276" w:lineRule="auto"/>
        <w:ind w:right="-772"/>
        <w:jc w:val="both"/>
        <w:rPr>
          <w:rFonts w:asciiTheme="minorHAnsi" w:hAnsiTheme="minorHAnsi"/>
          <w:b/>
          <w:sz w:val="22"/>
          <w:szCs w:val="22"/>
        </w:rPr>
      </w:pPr>
    </w:p>
    <w:p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rsidR="0071595F" w:rsidRPr="001E59F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highlight w:val="yellow"/>
        </w:rPr>
      </w:pPr>
      <w:r w:rsidRPr="001E59F0">
        <w:rPr>
          <w:rFonts w:asciiTheme="minorHAnsi" w:hAnsiTheme="minorHAnsi"/>
          <w:b/>
          <w:sz w:val="22"/>
          <w:szCs w:val="22"/>
          <w:highlight w:val="yellow"/>
        </w:rPr>
        <w:t>İhale tarihi:</w:t>
      </w:r>
      <w:r w:rsidR="00974265" w:rsidRPr="001E59F0">
        <w:rPr>
          <w:rFonts w:asciiTheme="minorHAnsi" w:hAnsiTheme="minorHAnsi"/>
          <w:sz w:val="22"/>
          <w:szCs w:val="22"/>
          <w:highlight w:val="yellow"/>
        </w:rPr>
        <w:t xml:space="preserve"> </w:t>
      </w:r>
      <w:r w:rsidR="00B01B71">
        <w:rPr>
          <w:rFonts w:asciiTheme="minorHAnsi" w:hAnsiTheme="minorHAnsi" w:cs="Tahoma"/>
          <w:sz w:val="22"/>
          <w:szCs w:val="22"/>
          <w:highlight w:val="yellow"/>
        </w:rPr>
        <w:t>19</w:t>
      </w:r>
      <w:bookmarkStart w:id="1" w:name="_GoBack"/>
      <w:bookmarkEnd w:id="1"/>
      <w:r w:rsidR="005E5F13">
        <w:rPr>
          <w:rFonts w:asciiTheme="minorHAnsi" w:hAnsiTheme="minorHAnsi" w:cs="Tahoma"/>
          <w:sz w:val="22"/>
          <w:szCs w:val="22"/>
          <w:highlight w:val="yellow"/>
        </w:rPr>
        <w:t>.</w:t>
      </w:r>
      <w:r w:rsidR="00565BD3">
        <w:rPr>
          <w:rFonts w:asciiTheme="minorHAnsi" w:hAnsiTheme="minorHAnsi" w:cs="Tahoma"/>
          <w:sz w:val="22"/>
          <w:szCs w:val="22"/>
          <w:highlight w:val="yellow"/>
        </w:rPr>
        <w:t>10</w:t>
      </w:r>
      <w:r w:rsidR="00DE5AEB">
        <w:rPr>
          <w:rFonts w:asciiTheme="minorHAnsi" w:hAnsiTheme="minorHAnsi" w:cs="Tahoma"/>
          <w:sz w:val="22"/>
          <w:szCs w:val="22"/>
          <w:highlight w:val="yellow"/>
        </w:rPr>
        <w:t>.2026</w:t>
      </w:r>
    </w:p>
    <w:p w:rsidR="000978D3" w:rsidRDefault="0071595F" w:rsidP="000E058B">
      <w:pPr>
        <w:widowControl w:val="0"/>
        <w:numPr>
          <w:ilvl w:val="0"/>
          <w:numId w:val="8"/>
        </w:numPr>
        <w:tabs>
          <w:tab w:val="clear" w:pos="825"/>
          <w:tab w:val="num" w:pos="709"/>
        </w:tabs>
        <w:adjustRightInd w:val="0"/>
        <w:spacing w:line="276" w:lineRule="auto"/>
        <w:ind w:right="-631" w:hanging="541"/>
        <w:jc w:val="both"/>
        <w:textAlignment w:val="baseline"/>
        <w:rPr>
          <w:rFonts w:asciiTheme="minorHAnsi" w:hAnsiTheme="minorHAnsi"/>
          <w:sz w:val="22"/>
          <w:szCs w:val="22"/>
        </w:rPr>
      </w:pPr>
      <w:r w:rsidRPr="00DE5AEB">
        <w:rPr>
          <w:rFonts w:asciiTheme="minorHAnsi" w:hAnsiTheme="minorHAnsi"/>
          <w:b/>
          <w:sz w:val="22"/>
          <w:szCs w:val="22"/>
          <w:highlight w:val="yellow"/>
        </w:rPr>
        <w:t>İhale saati:</w:t>
      </w:r>
      <w:r w:rsidR="000978D3" w:rsidRPr="00DE5AEB">
        <w:rPr>
          <w:rFonts w:asciiTheme="minorHAnsi" w:hAnsiTheme="minorHAnsi"/>
          <w:sz w:val="22"/>
          <w:szCs w:val="22"/>
          <w:highlight w:val="yellow"/>
        </w:rPr>
        <w:t xml:space="preserve"> </w:t>
      </w:r>
      <w:r w:rsidR="00DE5AEB" w:rsidRPr="00DE5AEB">
        <w:rPr>
          <w:rFonts w:asciiTheme="minorHAnsi" w:hAnsiTheme="minorHAnsi"/>
          <w:sz w:val="22"/>
          <w:szCs w:val="22"/>
          <w:highlight w:val="yellow"/>
        </w:rPr>
        <w:t>11</w:t>
      </w:r>
      <w:r w:rsidR="00DE5AEB">
        <w:rPr>
          <w:rFonts w:asciiTheme="minorHAnsi" w:hAnsiTheme="minorHAnsi"/>
          <w:sz w:val="22"/>
          <w:szCs w:val="22"/>
          <w:highlight w:val="yellow"/>
        </w:rPr>
        <w:t>:</w:t>
      </w:r>
      <w:r w:rsidR="00DE5AEB">
        <w:rPr>
          <w:rFonts w:asciiTheme="minorHAnsi" w:hAnsiTheme="minorHAnsi"/>
          <w:sz w:val="22"/>
          <w:szCs w:val="22"/>
        </w:rPr>
        <w:t>00</w:t>
      </w:r>
    </w:p>
    <w:p w:rsidR="00DE5AEB" w:rsidRPr="00DE5AEB" w:rsidRDefault="00DE5AEB" w:rsidP="000E058B">
      <w:pPr>
        <w:widowControl w:val="0"/>
        <w:numPr>
          <w:ilvl w:val="0"/>
          <w:numId w:val="8"/>
        </w:numPr>
        <w:tabs>
          <w:tab w:val="clear" w:pos="825"/>
          <w:tab w:val="num" w:pos="709"/>
        </w:tabs>
        <w:adjustRightInd w:val="0"/>
        <w:spacing w:line="276" w:lineRule="auto"/>
        <w:ind w:right="-631" w:hanging="541"/>
        <w:jc w:val="both"/>
        <w:textAlignment w:val="baseline"/>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rsidR="0071595F" w:rsidRPr="00793429" w:rsidRDefault="0071595F" w:rsidP="00DE3A9E">
      <w:pPr>
        <w:spacing w:line="276" w:lineRule="auto"/>
        <w:ind w:right="-631"/>
        <w:jc w:val="both"/>
        <w:rPr>
          <w:rFonts w:asciiTheme="minorHAnsi" w:hAnsiTheme="minorHAnsi"/>
          <w:sz w:val="22"/>
          <w:szCs w:val="22"/>
        </w:rPr>
      </w:pPr>
    </w:p>
    <w:p w:rsidR="00064662" w:rsidRPr="00064662" w:rsidRDefault="00064662" w:rsidP="00064662">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İHALEYE KATILMA YETERLİLİĞİ</w:t>
      </w:r>
    </w:p>
    <w:p w:rsidR="00064662" w:rsidRPr="00064662" w:rsidRDefault="00064662" w:rsidP="00064662">
      <w:pPr>
        <w:spacing w:line="276" w:lineRule="auto"/>
        <w:ind w:right="-631"/>
        <w:jc w:val="both"/>
        <w:rPr>
          <w:rFonts w:asciiTheme="minorHAnsi" w:hAnsiTheme="minorHAnsi"/>
          <w:b/>
          <w:color w:val="000000" w:themeColor="text1"/>
          <w:sz w:val="22"/>
          <w:szCs w:val="22"/>
        </w:rPr>
      </w:pPr>
    </w:p>
    <w:p w:rsidR="00064662" w:rsidRPr="00064662" w:rsidRDefault="00064662" w:rsidP="00064662">
      <w:pPr>
        <w:spacing w:line="276" w:lineRule="auto"/>
        <w:ind w:right="-631"/>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Madde 5. İhaleye Katılabilmek için Gereken Belgeler ve Yeterlik Kriterleri</w:t>
      </w:r>
    </w:p>
    <w:p w:rsidR="00064662" w:rsidRPr="00064662" w:rsidRDefault="00064662" w:rsidP="00064662">
      <w:pPr>
        <w:spacing w:line="276" w:lineRule="auto"/>
        <w:ind w:right="-631"/>
        <w:jc w:val="both"/>
        <w:rPr>
          <w:rFonts w:asciiTheme="minorHAnsi" w:hAnsiTheme="minorHAnsi"/>
          <w:b/>
          <w:color w:val="000000" w:themeColor="text1"/>
          <w:sz w:val="22"/>
          <w:szCs w:val="22"/>
        </w:rPr>
      </w:pPr>
    </w:p>
    <w:p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064662">
        <w:rPr>
          <w:rFonts w:asciiTheme="minorHAnsi" w:hAnsiTheme="minorHAnsi"/>
          <w:b/>
          <w:color w:val="000000" w:themeColor="text1"/>
          <w:sz w:val="22"/>
          <w:szCs w:val="22"/>
        </w:rPr>
        <w:t xml:space="preserve">5.1. </w:t>
      </w:r>
      <w:r w:rsidRPr="00064662">
        <w:rPr>
          <w:rFonts w:asciiTheme="minorHAnsi" w:hAnsiTheme="minorHAnsi"/>
          <w:b/>
          <w:color w:val="000000" w:themeColor="text1"/>
          <w:sz w:val="22"/>
          <w:szCs w:val="22"/>
        </w:rPr>
        <w:tab/>
      </w:r>
      <w:r w:rsidRPr="00064662">
        <w:rPr>
          <w:rFonts w:asciiTheme="minorHAnsi" w:hAnsiTheme="minorHAnsi"/>
          <w:color w:val="000000" w:themeColor="text1"/>
          <w:sz w:val="22"/>
          <w:szCs w:val="22"/>
        </w:rPr>
        <w:t>İsteklilerin, ihaleye katılabilmeleri için aşağıda sayılan belgeleri, teklifleri ile birlikte sunmaları gerekir: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a.</w:t>
      </w:r>
      <w:r w:rsidRPr="00064662">
        <w:rPr>
          <w:rFonts w:asciiTheme="minorHAnsi" w:hAnsiTheme="minorHAnsi"/>
          <w:color w:val="000000" w:themeColor="text1"/>
          <w:sz w:val="22"/>
          <w:szCs w:val="22"/>
        </w:rPr>
        <w:tab/>
        <w:t>Tebligat için adres beyanı ve ayrıca irtibat için telefon ve varsa faks numarası ile elektronik posta adresi,</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b.</w:t>
      </w:r>
      <w:r w:rsidRPr="00064662">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c.</w:t>
      </w:r>
      <w:r w:rsidRPr="00064662">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ç.</w:t>
      </w:r>
      <w:r w:rsidRPr="00064662">
        <w:rPr>
          <w:rFonts w:asciiTheme="minorHAnsi" w:hAnsiTheme="minorHAnsi"/>
          <w:color w:val="000000" w:themeColor="text1"/>
          <w:sz w:val="22"/>
          <w:szCs w:val="22"/>
        </w:rPr>
        <w:tab/>
        <w:t>Şartname ekinde örneği bulunan teklif mektubu,</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d.</w:t>
      </w:r>
      <w:r w:rsidRPr="00064662">
        <w:rPr>
          <w:rFonts w:asciiTheme="minorHAnsi" w:hAnsiTheme="minorHAnsi"/>
          <w:color w:val="000000" w:themeColor="text1"/>
          <w:sz w:val="22"/>
          <w:szCs w:val="22"/>
        </w:rPr>
        <w:tab/>
        <w:t>Bu Şartnamede belirlenen geçici teminat,</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e.</w:t>
      </w:r>
      <w:r w:rsidRPr="00064662">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rsidR="00E6798D" w:rsidRDefault="00064662" w:rsidP="00064662">
      <w:pPr>
        <w:spacing w:line="276" w:lineRule="auto"/>
        <w:ind w:left="1134" w:right="-631" w:hanging="567"/>
        <w:jc w:val="both"/>
        <w:rPr>
          <w:rFonts w:asciiTheme="minorHAnsi" w:hAnsiTheme="minorHAnsi"/>
          <w:sz w:val="22"/>
          <w:szCs w:val="22"/>
        </w:rPr>
      </w:pPr>
      <w:r w:rsidRPr="00064662">
        <w:rPr>
          <w:rFonts w:asciiTheme="minorHAnsi" w:hAnsiTheme="minorHAnsi"/>
          <w:color w:val="000000" w:themeColor="text1"/>
          <w:sz w:val="22"/>
          <w:szCs w:val="22"/>
        </w:rPr>
        <w:t>f.</w:t>
      </w:r>
      <w:r w:rsidRPr="00064662">
        <w:rPr>
          <w:rFonts w:asciiTheme="minorHAnsi" w:hAnsiTheme="minorHAnsi"/>
          <w:color w:val="000000" w:themeColor="text1"/>
          <w:sz w:val="22"/>
          <w:szCs w:val="22"/>
        </w:rPr>
        <w:tab/>
      </w:r>
      <w:r w:rsidR="00E6798D" w:rsidRPr="005022B7">
        <w:rPr>
          <w:rFonts w:asciiTheme="minorHAnsi" w:hAnsiTheme="minorHAnsi"/>
          <w:sz w:val="22"/>
          <w:szCs w:val="22"/>
          <w:highlight w:val="yellow"/>
        </w:rPr>
        <w:t>İhaleye; Enerji Piyasası Düzenleme Kurumun (EPDK)'dan alınmış ve yürürlükte  olmak şartı ile CNG faaliyetleri için gerekli lisanların ikisine de (1-CNG Satış Lisansı, 2- CNG İletim ve Dağıtım Lisansı) sahip   İSTEKLİLER katılabileceklerdir.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g.</w:t>
      </w:r>
      <w:r w:rsidRPr="00064662">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064662">
        <w:rPr>
          <w:rFonts w:asciiTheme="minorHAnsi" w:hAnsiTheme="minorHAnsi"/>
          <w:bCs/>
          <w:color w:val="000000" w:themeColor="text1"/>
          <w:sz w:val="22"/>
          <w:szCs w:val="22"/>
        </w:rPr>
        <w:t>Karayolu Taşıma Yönetmeliği’ne göre alınmış yetki belgesi</w:t>
      </w:r>
    </w:p>
    <w:p w:rsidR="00064662" w:rsidRPr="00064662" w:rsidRDefault="00E6798D"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5022B7">
        <w:rPr>
          <w:rFonts w:asciiTheme="minorHAnsi" w:hAnsiTheme="minorHAnsi"/>
          <w:sz w:val="22"/>
          <w:szCs w:val="22"/>
          <w:highlight w:val="yellow"/>
        </w:rPr>
        <w:lastRenderedPageBreak/>
        <w:t>Enerji Piyasası Düzenleme Kurumun (EPDK)'dan alınmış ve yürürlükte  olmak şartı ile CNG faaliyetleri için gerekli lisanların ikisin</w:t>
      </w:r>
      <w:r>
        <w:rPr>
          <w:rFonts w:asciiTheme="minorHAnsi" w:hAnsiTheme="minorHAnsi"/>
          <w:sz w:val="22"/>
          <w:szCs w:val="22"/>
          <w:highlight w:val="yellow"/>
        </w:rPr>
        <w:t>in</w:t>
      </w:r>
      <w:r w:rsidRPr="005022B7">
        <w:rPr>
          <w:rFonts w:asciiTheme="minorHAnsi" w:hAnsiTheme="minorHAnsi"/>
          <w:sz w:val="22"/>
          <w:szCs w:val="22"/>
          <w:highlight w:val="yellow"/>
        </w:rPr>
        <w:t xml:space="preserve"> de (1-CNG Satış Lisansı, 2- CNG İletim ve Dağıtım Lisansı) bir kopyası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064662">
        <w:rPr>
          <w:rFonts w:asciiTheme="minorHAnsi" w:hAnsiTheme="minorHAnsi"/>
          <w:bCs/>
          <w:color w:val="000000" w:themeColor="text1"/>
          <w:sz w:val="22"/>
          <w:szCs w:val="22"/>
        </w:rPr>
        <w:t>Tehlikeli Madde Faaliyet Belgesi’nde “Boşaltan” ibaresinin olması gereklidir),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064662">
        <w:rPr>
          <w:rFonts w:asciiTheme="minorHAnsi" w:hAnsiTheme="minorHAnsi"/>
          <w:color w:val="000000" w:themeColor="text1"/>
        </w:rPr>
        <w:t xml:space="preserve"> </w:t>
      </w:r>
      <w:r w:rsidRPr="00064662">
        <w:rPr>
          <w:rFonts w:asciiTheme="minorHAnsi" w:hAnsiTheme="minorHAnsi"/>
          <w:color w:val="000000" w:themeColor="text1"/>
          <w:sz w:val="22"/>
          <w:szCs w:val="22"/>
        </w:rPr>
        <w:t>poliçeleri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Şahıslara Karşı Mali Mesuliyet Sigortasına ait (3. Şahıslara vereceği zararlar dolayısıyla)</w:t>
      </w:r>
      <w:r w:rsidRPr="00064662">
        <w:rPr>
          <w:rFonts w:asciiTheme="minorHAnsi" w:hAnsiTheme="minorHAnsi"/>
          <w:bCs/>
          <w:color w:val="000000" w:themeColor="text1"/>
          <w:sz w:val="22"/>
          <w:szCs w:val="22"/>
        </w:rPr>
        <w:t xml:space="preserve"> belgenin</w:t>
      </w:r>
      <w:r w:rsidRPr="00064662">
        <w:rPr>
          <w:rFonts w:asciiTheme="minorHAnsi" w:hAnsiTheme="minorHAnsi"/>
          <w:color w:val="000000" w:themeColor="text1"/>
          <w:sz w:val="22"/>
          <w:szCs w:val="22"/>
        </w:rPr>
        <w:t xml:space="preserve"> </w:t>
      </w:r>
      <w:r w:rsidRPr="00064662">
        <w:rPr>
          <w:rFonts w:asciiTheme="minorHAnsi" w:hAnsiTheme="minorHAnsi"/>
          <w:bCs/>
          <w:color w:val="000000" w:themeColor="text1"/>
          <w:sz w:val="22"/>
          <w:szCs w:val="22"/>
        </w:rPr>
        <w:t>birer kopyaları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s="Tahoma"/>
          <w:color w:val="000000" w:themeColor="text1"/>
          <w:sz w:val="22"/>
          <w:szCs w:val="22"/>
        </w:rPr>
        <w:t>Tehlikeli Madde Güvenlik Danışmanı Belgesi</w:t>
      </w:r>
    </w:p>
    <w:p w:rsidR="00064662" w:rsidRPr="00064662" w:rsidRDefault="00064662" w:rsidP="00064662">
      <w:pPr>
        <w:spacing w:before="120" w:after="120" w:line="276" w:lineRule="auto"/>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ab/>
        <w:t xml:space="preserve">Mesleki ve teknik yeterliğe ilişkin belgeler ve bu belgelerin taşıması gereken kriterler </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Sadece CNG (Sıkıştırılmış Doğal Gaz) satışı ile ilgili olarak yapılan işler, benzer iş olarak kabul edilecektir.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Tehlikeli Madde Faaliyet Belgesi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İstekli’nin şirketi bünyesinde görev yapan ÜDY veya ODY belgeleri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ÜDY: Mesleki Yeterlilik Belgesi Sertifikası, Uluslarası Eşya Taşımacılığı Üst Düzey Yöneticilik Sertifikası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ODY: Mesleki Yeterlilik Belgesi Sertifikası, Uluslarası Eşya Taşımacılığı Orta Düzey Yöneticilik Sertifikası</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p>
    <w:p w:rsidR="00064662" w:rsidRPr="00064662" w:rsidRDefault="00064662" w:rsidP="00064662">
      <w:pPr>
        <w:spacing w:before="120" w:after="120" w:line="276" w:lineRule="auto"/>
        <w:jc w:val="both"/>
        <w:rPr>
          <w:rFonts w:asciiTheme="minorHAnsi" w:hAnsiTheme="minorHAnsi"/>
          <w:color w:val="000000" w:themeColor="text1"/>
          <w:sz w:val="22"/>
          <w:szCs w:val="22"/>
        </w:rPr>
      </w:pPr>
      <w:r w:rsidRPr="00064662">
        <w:rPr>
          <w:rFonts w:asciiTheme="minorHAnsi" w:hAnsiTheme="minorHAnsi"/>
          <w:b/>
          <w:color w:val="000000" w:themeColor="text1"/>
          <w:sz w:val="22"/>
          <w:szCs w:val="22"/>
        </w:rPr>
        <w:t>5.2.</w:t>
      </w:r>
      <w:r w:rsidRPr="00064662">
        <w:rPr>
          <w:rFonts w:asciiTheme="minorHAnsi" w:hAnsiTheme="minorHAnsi"/>
          <w:b/>
          <w:color w:val="000000" w:themeColor="text1"/>
          <w:sz w:val="22"/>
          <w:szCs w:val="22"/>
        </w:rPr>
        <w:tab/>
        <w:t>Ekonomik ve mali yeterliğe ilişkin aranacak belgeler / kriterler</w:t>
      </w:r>
      <w:r w:rsidRPr="00064662">
        <w:rPr>
          <w:rFonts w:asciiTheme="minorHAnsi" w:hAnsiTheme="minorHAnsi"/>
          <w:color w:val="000000" w:themeColor="text1"/>
          <w:sz w:val="22"/>
          <w:szCs w:val="22"/>
        </w:rPr>
        <w:t xml:space="preserve"> </w:t>
      </w:r>
    </w:p>
    <w:p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İsteklinin ihalenin yapıldığı yıldan önceki yıla ait yıl sonu bilançosu veya eşdeğer belgeleri. </w:t>
      </w:r>
    </w:p>
    <w:p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Sunulan bilanço veya eşdeğer belgelerde;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Kısa vadeli banka borçlarının öz kaynaklara oranının 0,50'den küçük olması,</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064662">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rsidR="00064662" w:rsidRPr="00064662" w:rsidRDefault="00064662" w:rsidP="00064662">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064662">
        <w:rPr>
          <w:rFonts w:asciiTheme="minorHAnsi" w:hAnsiTheme="minorHAnsi"/>
          <w:b/>
          <w:color w:val="000000" w:themeColor="text1"/>
          <w:sz w:val="22"/>
          <w:szCs w:val="22"/>
        </w:rPr>
        <w:t>Bu Şartnamede isteklilerce sunulması talep edilen diğer belgeler.</w:t>
      </w:r>
    </w:p>
    <w:p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rsidR="00CC426A" w:rsidRPr="00793429" w:rsidRDefault="00CC426A" w:rsidP="00DE3A9E">
      <w:pPr>
        <w:spacing w:line="276" w:lineRule="auto"/>
        <w:ind w:right="-631"/>
        <w:jc w:val="both"/>
        <w:rPr>
          <w:rFonts w:asciiTheme="minorHAnsi" w:hAnsiTheme="minorHAnsi"/>
          <w:b/>
          <w:sz w:val="22"/>
          <w:szCs w:val="22"/>
        </w:rPr>
      </w:pPr>
    </w:p>
    <w:p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00454406">
        <w:rPr>
          <w:rFonts w:asciiTheme="minorHAnsi" w:hAnsiTheme="minorHAnsi"/>
          <w:sz w:val="22"/>
          <w:szCs w:val="22"/>
        </w:rPr>
        <w:t>Yürürlükte</w:t>
      </w:r>
      <w:r w:rsidRPr="00793429">
        <w:rPr>
          <w:rFonts w:asciiTheme="minorHAnsi" w:hAnsiTheme="minorHAnsi"/>
          <w:sz w:val="22"/>
          <w:szCs w:val="22"/>
        </w:rPr>
        <w:t xml:space="preserve"> lisansı bulunmayan firmalar, </w:t>
      </w:r>
    </w:p>
    <w:p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rsidR="00CC426A" w:rsidRPr="00793429" w:rsidRDefault="00CC426A"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rsidR="006B0B62" w:rsidRPr="00793429" w:rsidRDefault="006B0B62" w:rsidP="00DE3A9E">
      <w:pPr>
        <w:spacing w:line="276" w:lineRule="auto"/>
        <w:ind w:right="-631"/>
        <w:jc w:val="both"/>
        <w:rPr>
          <w:rFonts w:asciiTheme="minorHAnsi" w:hAnsiTheme="minorHAnsi"/>
          <w:sz w:val="22"/>
          <w:szCs w:val="22"/>
        </w:rPr>
      </w:pPr>
    </w:p>
    <w:p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rsidR="00F00350" w:rsidRPr="00793429" w:rsidRDefault="00F00350"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rsidR="0071595F" w:rsidRDefault="0071595F"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406644" w:rsidRPr="00793429" w:rsidRDefault="00406644" w:rsidP="00DE3A9E">
      <w:pPr>
        <w:spacing w:line="276" w:lineRule="auto"/>
        <w:ind w:right="-631"/>
        <w:jc w:val="both"/>
        <w:rPr>
          <w:rFonts w:asciiTheme="minorHAnsi" w:hAnsiTheme="minorHAnsi"/>
          <w:b/>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rsidR="0071595F" w:rsidRPr="00793429" w:rsidRDefault="0071595F" w:rsidP="00DE3A9E">
      <w:pPr>
        <w:pStyle w:val="BodyText21"/>
        <w:spacing w:line="276" w:lineRule="auto"/>
        <w:ind w:right="-631"/>
        <w:rPr>
          <w:rFonts w:asciiTheme="minorHAnsi" w:hAnsiTheme="minorHAnsi"/>
          <w:b/>
          <w:sz w:val="22"/>
          <w:szCs w:val="22"/>
        </w:rPr>
      </w:pPr>
    </w:p>
    <w:p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HAZIRLANMASI VE SUNULMASINA İLİŞKİN HUSUSLAR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rsidR="00FF6281" w:rsidRPr="00793429" w:rsidRDefault="00FF6281" w:rsidP="00DE3A9E">
      <w:pPr>
        <w:spacing w:line="276" w:lineRule="auto"/>
        <w:ind w:right="-631"/>
        <w:jc w:val="both"/>
        <w:rPr>
          <w:rFonts w:asciiTheme="minorHAnsi" w:hAnsiTheme="minorHAnsi"/>
          <w:b/>
          <w:sz w:val="22"/>
          <w:szCs w:val="22"/>
        </w:rPr>
      </w:pPr>
    </w:p>
    <w:p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rsidR="00FF6281" w:rsidRPr="00793429" w:rsidRDefault="00FF6281" w:rsidP="00DE3A9E">
      <w:pPr>
        <w:spacing w:line="276" w:lineRule="auto"/>
        <w:ind w:right="-631"/>
        <w:jc w:val="both"/>
        <w:rPr>
          <w:rFonts w:asciiTheme="minorHAnsi" w:hAnsiTheme="minorHAnsi"/>
          <w:b/>
          <w:sz w:val="22"/>
          <w:szCs w:val="22"/>
        </w:rPr>
      </w:pPr>
    </w:p>
    <w:p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rsidR="0071595F" w:rsidRDefault="0071595F" w:rsidP="00DE3A9E">
      <w:pPr>
        <w:spacing w:line="276" w:lineRule="auto"/>
        <w:ind w:right="-631"/>
        <w:jc w:val="both"/>
        <w:rPr>
          <w:rFonts w:asciiTheme="minorHAnsi" w:hAnsiTheme="minorHAnsi"/>
          <w:b/>
          <w:sz w:val="22"/>
          <w:szCs w:val="22"/>
        </w:rPr>
      </w:pPr>
    </w:p>
    <w:p w:rsidR="000B7E2E" w:rsidRDefault="000B7E2E"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rsidR="006B0B62" w:rsidRPr="00793429" w:rsidRDefault="006B0B62"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rsidR="003B2C06" w:rsidRPr="00793429" w:rsidRDefault="003B2C06"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rsidR="003B2C06" w:rsidRPr="00793429" w:rsidRDefault="003B2C06"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p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w:t>
      </w:r>
      <w:r w:rsidR="00147B18" w:rsidRPr="001318AD">
        <w:rPr>
          <w:rFonts w:asciiTheme="minorHAnsi" w:hAnsiTheme="minorHAnsi"/>
          <w:sz w:val="22"/>
          <w:szCs w:val="22"/>
        </w:rPr>
        <w:t>yatırılması zorunludur</w:t>
      </w:r>
      <w:r w:rsidR="0071595F" w:rsidRPr="001318AD">
        <w:rPr>
          <w:rFonts w:asciiTheme="minorHAnsi" w:hAnsiTheme="minorHAnsi"/>
          <w:sz w:val="22"/>
          <w:szCs w:val="22"/>
        </w:rPr>
        <w:t>.</w:t>
      </w:r>
    </w:p>
    <w:tbl>
      <w:tblPr>
        <w:tblpPr w:leftFromText="180" w:rightFromText="180" w:vertAnchor="text" w:horzAnchor="margin" w:tblpY="251"/>
        <w:tblW w:w="9629" w:type="dxa"/>
        <w:tblCellMar>
          <w:left w:w="0" w:type="dxa"/>
          <w:right w:w="0" w:type="dxa"/>
        </w:tblCellMar>
        <w:tblLook w:val="04A0" w:firstRow="1" w:lastRow="0" w:firstColumn="1" w:lastColumn="0" w:noHBand="0" w:noVBand="1"/>
      </w:tblPr>
      <w:tblGrid>
        <w:gridCol w:w="3818"/>
        <w:gridCol w:w="2126"/>
        <w:gridCol w:w="3685"/>
      </w:tblGrid>
      <w:tr w:rsidR="00394A4E" w:rsidRPr="00273C45" w:rsidTr="00394A4E">
        <w:trPr>
          <w:trHeight w:val="283"/>
        </w:trPr>
        <w:tc>
          <w:tcPr>
            <w:tcW w:w="9629"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147B18" w:rsidRDefault="00394A4E" w:rsidP="00147B18">
            <w:pPr>
              <w:jc w:val="center"/>
              <w:rPr>
                <w:rFonts w:asciiTheme="minorHAnsi" w:hAnsiTheme="minorHAnsi"/>
                <w:b/>
                <w:bCs/>
                <w:color w:val="000000"/>
                <w:sz w:val="22"/>
                <w:szCs w:val="22"/>
                <w:lang w:val="en-US" w:eastAsia="en-US"/>
              </w:rPr>
            </w:pPr>
            <w:r w:rsidRPr="00147B18">
              <w:rPr>
                <w:rFonts w:ascii="Verdana" w:hAnsi="Verdana" w:cs="Arial"/>
                <w:b/>
                <w:sz w:val="20"/>
                <w:szCs w:val="20"/>
              </w:rPr>
              <w:t>Vakıf</w:t>
            </w:r>
            <w:r w:rsidR="00147B18" w:rsidRPr="00147B18">
              <w:rPr>
                <w:rFonts w:ascii="Verdana" w:hAnsi="Verdana" w:cs="Arial"/>
                <w:b/>
                <w:sz w:val="20"/>
                <w:szCs w:val="20"/>
              </w:rPr>
              <w:t xml:space="preserve"> Katılım</w:t>
            </w:r>
            <w:r w:rsidRPr="00147B18">
              <w:rPr>
                <w:rFonts w:ascii="Verdana" w:hAnsi="Verdana" w:cs="Arial"/>
                <w:b/>
                <w:sz w:val="20"/>
                <w:szCs w:val="20"/>
              </w:rPr>
              <w:t xml:space="preserve"> </w:t>
            </w:r>
            <w:r w:rsidR="00147B18" w:rsidRPr="00147B18">
              <w:rPr>
                <w:rFonts w:asciiTheme="minorHAnsi" w:hAnsiTheme="minorHAnsi"/>
                <w:b/>
                <w:bCs/>
                <w:color w:val="000000"/>
                <w:sz w:val="22"/>
                <w:szCs w:val="22"/>
              </w:rPr>
              <w:t>Bankası</w:t>
            </w:r>
          </w:p>
        </w:tc>
      </w:tr>
      <w:tr w:rsidR="00394A4E" w:rsidRPr="00273C45" w:rsidTr="00394A4E">
        <w:trPr>
          <w:trHeight w:val="283"/>
        </w:trPr>
        <w:tc>
          <w:tcPr>
            <w:tcW w:w="3818"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241297" w:rsidRDefault="00394A4E" w:rsidP="00394A4E">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126"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8141B7" w:rsidRDefault="00394A4E" w:rsidP="00394A4E">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685"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8141B7" w:rsidRDefault="00394A4E" w:rsidP="00394A4E">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394A4E" w:rsidRPr="001318AD" w:rsidTr="00394A4E">
        <w:trPr>
          <w:trHeight w:val="283"/>
        </w:trPr>
        <w:tc>
          <w:tcPr>
            <w:tcW w:w="38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394A4E" w:rsidRPr="00EB5919" w:rsidRDefault="00394A4E" w:rsidP="00394A4E">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Pr>
                <w:rFonts w:asciiTheme="minorHAnsi" w:hAnsiTheme="minorHAnsi"/>
                <w:color w:val="000000"/>
                <w:sz w:val="22"/>
                <w:szCs w:val="22"/>
              </w:rPr>
              <w:t>KARAMAN</w:t>
            </w:r>
            <w:r w:rsidRPr="008141B7">
              <w:rPr>
                <w:rFonts w:asciiTheme="minorHAnsi" w:hAnsiTheme="minorHAnsi"/>
                <w:color w:val="000000"/>
                <w:sz w:val="22"/>
                <w:szCs w:val="22"/>
              </w:rPr>
              <w:t xml:space="preserve"> GAZ DAĞITIM A.Ş</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94A4E" w:rsidRPr="008141B7" w:rsidRDefault="00394A4E" w:rsidP="00394A4E">
            <w:pPr>
              <w:jc w:val="center"/>
              <w:rPr>
                <w:rFonts w:ascii="Arial" w:hAnsi="Arial" w:cs="Arial"/>
                <w:b/>
                <w:bCs/>
                <w:sz w:val="20"/>
                <w:szCs w:val="20"/>
              </w:rPr>
            </w:pPr>
          </w:p>
          <w:p w:rsidR="00394A4E" w:rsidRPr="008141B7" w:rsidRDefault="00394A4E" w:rsidP="00394A4E">
            <w:pPr>
              <w:jc w:val="center"/>
              <w:rPr>
                <w:rFonts w:asciiTheme="minorHAnsi" w:hAnsiTheme="minorHAnsi"/>
                <w:color w:val="000000"/>
                <w:sz w:val="22"/>
                <w:szCs w:val="22"/>
              </w:rPr>
            </w:pPr>
          </w:p>
        </w:tc>
        <w:tc>
          <w:tcPr>
            <w:tcW w:w="36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94A4E" w:rsidRPr="00147B18" w:rsidRDefault="00147B18" w:rsidP="00394A4E">
            <w:pPr>
              <w:jc w:val="center"/>
              <w:rPr>
                <w:rFonts w:asciiTheme="minorHAnsi" w:hAnsiTheme="minorHAnsi"/>
                <w:color w:val="000000"/>
                <w:sz w:val="22"/>
                <w:szCs w:val="22"/>
              </w:rPr>
            </w:pPr>
            <w:r w:rsidRPr="00147B18">
              <w:rPr>
                <w:rFonts w:asciiTheme="minorHAnsi" w:hAnsiTheme="minorHAnsi"/>
                <w:color w:val="000000"/>
                <w:sz w:val="22"/>
                <w:szCs w:val="22"/>
              </w:rPr>
              <w:t>TR42 0021 0000 0002 9043 7000 03</w:t>
            </w:r>
          </w:p>
        </w:tc>
      </w:tr>
    </w:tbl>
    <w:p w:rsidR="001318AD" w:rsidRPr="00793429" w:rsidRDefault="001318AD" w:rsidP="00DE3A9E">
      <w:pPr>
        <w:tabs>
          <w:tab w:val="left" w:pos="567"/>
        </w:tabs>
        <w:spacing w:line="276" w:lineRule="auto"/>
        <w:ind w:left="567" w:right="-631" w:hanging="567"/>
        <w:jc w:val="both"/>
        <w:rPr>
          <w:rFonts w:asciiTheme="minorHAnsi" w:hAnsiTheme="minorHAnsi"/>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rsidR="0071595F" w:rsidRDefault="0071595F" w:rsidP="00DE3A9E">
      <w:pPr>
        <w:spacing w:line="276" w:lineRule="auto"/>
        <w:ind w:right="-631"/>
        <w:jc w:val="both"/>
        <w:rPr>
          <w:rFonts w:asciiTheme="minorHAnsi" w:hAnsiTheme="minorHAnsi"/>
          <w:b/>
          <w:sz w:val="22"/>
          <w:szCs w:val="22"/>
        </w:rPr>
      </w:pPr>
    </w:p>
    <w:p w:rsidR="006B47EA" w:rsidRDefault="006B47EA"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394A4E" w:rsidRDefault="00394A4E"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Pr="00793429" w:rsidRDefault="00C56C8C" w:rsidP="00DE3A9E">
      <w:pPr>
        <w:spacing w:line="276" w:lineRule="auto"/>
        <w:ind w:right="-631"/>
        <w:jc w:val="both"/>
        <w:rPr>
          <w:rFonts w:asciiTheme="minorHAnsi" w:hAnsiTheme="minorHAnsi"/>
          <w:b/>
          <w:sz w:val="22"/>
          <w:szCs w:val="22"/>
        </w:rPr>
      </w:pPr>
    </w:p>
    <w:p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lastRenderedPageBreak/>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rsidR="00D47228" w:rsidRPr="00793429" w:rsidRDefault="00D47228"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rsidR="00B01B21" w:rsidRPr="00793429" w:rsidRDefault="00B01B21" w:rsidP="00DE3A9E">
      <w:pPr>
        <w:spacing w:line="276" w:lineRule="auto"/>
        <w:ind w:right="-631"/>
        <w:jc w:val="both"/>
        <w:rPr>
          <w:rFonts w:asciiTheme="minorHAnsi" w:hAnsiTheme="minorHAnsi"/>
          <w:b/>
          <w:sz w:val="22"/>
          <w:szCs w:val="22"/>
        </w:rPr>
      </w:pPr>
    </w:p>
    <w:p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rsidR="0071595F" w:rsidRPr="00793429" w:rsidRDefault="0071595F" w:rsidP="00DE3A9E">
      <w:pPr>
        <w:spacing w:line="276" w:lineRule="auto"/>
        <w:ind w:right="-631"/>
        <w:jc w:val="both"/>
        <w:rPr>
          <w:rFonts w:asciiTheme="minorHAnsi" w:hAnsiTheme="minorHAnsi"/>
          <w:sz w:val="22"/>
          <w:szCs w:val="22"/>
        </w:rPr>
      </w:pPr>
    </w:p>
    <w:p w:rsidR="000B7E2E" w:rsidRDefault="000B7E2E"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 xml:space="preserve">tutarının </w:t>
      </w:r>
      <w:r w:rsidR="00B01B21" w:rsidRPr="00F00350">
        <w:rPr>
          <w:rFonts w:asciiTheme="minorHAnsi" w:hAnsiTheme="minorHAnsi"/>
          <w:sz w:val="22"/>
          <w:szCs w:val="22"/>
        </w:rPr>
        <w:lastRenderedPageBreak/>
        <w:t>%5’i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xml:space="preserve">, işin süresinin bitim tarihinden itibaren 12 (oniki) ay ileri tarihli olacak şekilde Ek 3’de belirtilen örneğe uygun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rsidR="00970506" w:rsidRPr="00793429" w:rsidRDefault="00970506" w:rsidP="00DE3A9E">
      <w:pPr>
        <w:spacing w:line="276" w:lineRule="auto"/>
        <w:ind w:right="-631"/>
        <w:jc w:val="both"/>
        <w:rPr>
          <w:rFonts w:asciiTheme="minorHAnsi" w:hAnsiTheme="minorHAnsi"/>
          <w:b/>
          <w:sz w:val="22"/>
          <w:szCs w:val="22"/>
        </w:rPr>
      </w:pP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rsidR="005E1FC8" w:rsidRPr="00793429" w:rsidRDefault="005E1FC8"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rsidR="00915134" w:rsidRPr="00793429" w:rsidRDefault="00915134" w:rsidP="00DE3A9E">
      <w:pPr>
        <w:spacing w:line="276" w:lineRule="auto"/>
        <w:ind w:right="-631"/>
        <w:jc w:val="both"/>
        <w:rPr>
          <w:rFonts w:asciiTheme="minorHAnsi" w:hAnsiTheme="minorHAnsi"/>
          <w:sz w:val="22"/>
          <w:szCs w:val="22"/>
        </w:rPr>
      </w:pPr>
    </w:p>
    <w:p w:rsidR="005E1FC8" w:rsidRPr="00793429" w:rsidRDefault="005E1FC8" w:rsidP="00DE3A9E">
      <w:pPr>
        <w:spacing w:line="276" w:lineRule="auto"/>
        <w:ind w:right="-631"/>
        <w:jc w:val="both"/>
        <w:rPr>
          <w:rFonts w:asciiTheme="minorHAnsi" w:hAnsiTheme="minorHAnsi"/>
          <w:color w:val="FF0000"/>
          <w:sz w:val="22"/>
          <w:szCs w:val="22"/>
        </w:rPr>
      </w:pPr>
    </w:p>
    <w:bookmarkEnd w:id="0"/>
    <w:p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rsidR="00BE5339" w:rsidRDefault="00BE5339" w:rsidP="00E84F1C">
      <w:pPr>
        <w:spacing w:line="276" w:lineRule="auto"/>
        <w:ind w:right="-631"/>
        <w:jc w:val="both"/>
        <w:rPr>
          <w:rFonts w:asciiTheme="minorHAnsi" w:hAnsiTheme="minorHAnsi"/>
          <w:b/>
          <w:sz w:val="22"/>
          <w:szCs w:val="22"/>
        </w:rPr>
      </w:pPr>
    </w:p>
    <w:p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rsidR="00E04C33" w:rsidRPr="00793429" w:rsidRDefault="00E04C33" w:rsidP="00DE3A9E">
      <w:pPr>
        <w:pStyle w:val="AralkYok"/>
        <w:spacing w:line="276" w:lineRule="auto"/>
        <w:ind w:right="-631"/>
        <w:jc w:val="both"/>
        <w:rPr>
          <w:rFonts w:asciiTheme="minorHAnsi" w:hAnsiTheme="minorHAnsi"/>
          <w:color w:val="FF0000"/>
          <w:sz w:val="22"/>
          <w:szCs w:val="22"/>
        </w:rPr>
      </w:pPr>
    </w:p>
    <w:p w:rsidR="00204E74" w:rsidRPr="00793429" w:rsidRDefault="00204E74" w:rsidP="00DE3A9E">
      <w:pPr>
        <w:pStyle w:val="AralkYok"/>
        <w:spacing w:line="276" w:lineRule="auto"/>
        <w:ind w:right="-631"/>
        <w:jc w:val="both"/>
        <w:rPr>
          <w:rFonts w:asciiTheme="minorHAnsi" w:hAnsiTheme="minorHAnsi"/>
          <w:color w:val="FF0000"/>
          <w:sz w:val="22"/>
          <w:szCs w:val="22"/>
        </w:rPr>
      </w:pPr>
    </w:p>
    <w:p w:rsidR="00204E74" w:rsidRDefault="00204E74"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Ek 1. Geçici Teminat Mektubu Örneği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E144F1">
        <w:rPr>
          <w:rFonts w:asciiTheme="minorHAnsi" w:hAnsiTheme="minorHAnsi"/>
          <w:b/>
          <w:sz w:val="22"/>
          <w:szCs w:val="22"/>
          <w:lang w:val="en-US"/>
        </w:rPr>
        <w:t>KARAMAN</w:t>
      </w:r>
      <w:r w:rsidRPr="00FE7A81">
        <w:rPr>
          <w:rFonts w:asciiTheme="minorHAnsi" w:hAnsiTheme="minorHAnsi"/>
          <w:b/>
          <w:sz w:val="22"/>
          <w:szCs w:val="22"/>
          <w:lang w:val="en-US"/>
        </w:rPr>
        <w:t xml:space="preserve"> GAZ DAĞITIM A.Ş.</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Şirke</w:t>
      </w:r>
      <w:r w:rsidR="00C3594A">
        <w:rPr>
          <w:rFonts w:asciiTheme="minorHAnsi" w:hAnsiTheme="minorHAnsi"/>
          <w:sz w:val="22"/>
          <w:szCs w:val="22"/>
          <w:lang w:val="en-US"/>
        </w:rPr>
        <w:t>tinizce  ihaleye  çıkarılan  Sıkıştırılmış̧   Doğal  Gaz  (C</w:t>
      </w:r>
      <w:r w:rsidRPr="00FE7A81">
        <w:rPr>
          <w:rFonts w:asciiTheme="minorHAnsi" w:hAnsiTheme="minorHAnsi"/>
          <w:sz w:val="22"/>
          <w:szCs w:val="22"/>
          <w:lang w:val="en-US"/>
        </w:rPr>
        <w:t>NG)  alımı  işi  için  .../.../     tarihinde</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t>’nın bu ihale ile ilgili kanun</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Default="00C361EF" w:rsidP="00FE7A81">
      <w:pPr>
        <w:pStyle w:val="AralkYok"/>
        <w:spacing w:line="276" w:lineRule="auto"/>
        <w:ind w:right="-631"/>
        <w:jc w:val="both"/>
        <w:rPr>
          <w:rFonts w:asciiTheme="minorHAnsi" w:hAnsiTheme="minorHAnsi"/>
          <w:sz w:val="22"/>
          <w:szCs w:val="22"/>
        </w:rPr>
      </w:pPr>
      <w:r>
        <w:rPr>
          <w:rFonts w:asciiTheme="minorHAnsi" w:hAnsiTheme="minorHAnsi"/>
          <w:sz w:val="22"/>
          <w:szCs w:val="22"/>
        </w:rPr>
        <w:t>“İş bu teminat mektubu limit içi ve ……….tarihine kadar geçerli olup, bu tarihe kadar elimize geçecek şekilde tarafınızdan yazılı tazmin talebinde bulunulmadığı takdirde hükümsüz olacaktır”</w:t>
      </w:r>
    </w:p>
    <w:p w:rsidR="00C361EF" w:rsidRPr="00FE7A81" w:rsidRDefault="00C361EF"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406644"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w:t>
      </w:r>
      <w:r w:rsidR="00E144F1">
        <w:rPr>
          <w:rFonts w:asciiTheme="minorHAnsi" w:hAnsiTheme="minorHAnsi"/>
          <w:sz w:val="22"/>
          <w:szCs w:val="22"/>
          <w:lang w:val="en-US"/>
        </w:rPr>
        <w:t>araman</w:t>
      </w:r>
      <w:r w:rsidRPr="00FE7A81">
        <w:rPr>
          <w:rFonts w:asciiTheme="minorHAnsi" w:hAnsiTheme="minorHAnsi"/>
          <w:sz w:val="22"/>
          <w:szCs w:val="22"/>
          <w:lang w:val="en-US"/>
        </w:rPr>
        <w:t xml:space="preserve"> Bölgesi </w:t>
      </w:r>
      <w:r w:rsidR="003C0271">
        <w:rPr>
          <w:rFonts w:asciiTheme="minorHAnsi" w:hAnsiTheme="minorHAnsi"/>
          <w:sz w:val="22"/>
          <w:szCs w:val="22"/>
          <w:lang w:val="en-US"/>
        </w:rPr>
        <w:t>C</w:t>
      </w:r>
      <w:r w:rsidRPr="00FE7A81">
        <w:rPr>
          <w:rFonts w:asciiTheme="minorHAnsi" w:hAnsiTheme="minorHAnsi"/>
          <w:sz w:val="22"/>
          <w:szCs w:val="22"/>
          <w:lang w:val="en-US"/>
        </w:rPr>
        <w:t>NG (</w:t>
      </w:r>
      <w:r w:rsidR="003C0271">
        <w:rPr>
          <w:rFonts w:asciiTheme="minorHAnsi" w:hAnsiTheme="minorHAnsi"/>
          <w:sz w:val="22"/>
          <w:szCs w:val="22"/>
          <w:lang w:val="en-US"/>
        </w:rPr>
        <w:t>Sıkış</w:t>
      </w:r>
      <w:r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rsidR="00FE7A81" w:rsidRPr="00FE7A81" w:rsidRDefault="00FE7A81" w:rsidP="00DE3A9E">
      <w:pPr>
        <w:pStyle w:val="AralkYok"/>
        <w:spacing w:line="276" w:lineRule="auto"/>
        <w:ind w:right="-631"/>
        <w:jc w:val="both"/>
        <w:rPr>
          <w:rFonts w:asciiTheme="minorHAnsi" w:hAnsiTheme="minorHAnsi"/>
          <w:sz w:val="22"/>
          <w:szCs w:val="22"/>
        </w:rPr>
      </w:pPr>
    </w:p>
    <w:p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137" w:rsidRDefault="000B5137" w:rsidP="00E04C33">
      <w:r>
        <w:separator/>
      </w:r>
    </w:p>
  </w:endnote>
  <w:endnote w:type="continuationSeparator" w:id="0">
    <w:p w:rsidR="000B5137" w:rsidRDefault="000B5137"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137" w:rsidRDefault="000B5137" w:rsidP="00E04C33">
      <w:r>
        <w:separator/>
      </w:r>
    </w:p>
  </w:footnote>
  <w:footnote w:type="continuationSeparator" w:id="0">
    <w:p w:rsidR="000B5137" w:rsidRDefault="000B5137"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136B3"/>
    <w:rsid w:val="000213F5"/>
    <w:rsid w:val="00022FD9"/>
    <w:rsid w:val="00030C15"/>
    <w:rsid w:val="000411F0"/>
    <w:rsid w:val="00042A09"/>
    <w:rsid w:val="00050C4B"/>
    <w:rsid w:val="00054C2F"/>
    <w:rsid w:val="00054D99"/>
    <w:rsid w:val="00064662"/>
    <w:rsid w:val="00064B66"/>
    <w:rsid w:val="00067A04"/>
    <w:rsid w:val="00073109"/>
    <w:rsid w:val="0008635D"/>
    <w:rsid w:val="000978D3"/>
    <w:rsid w:val="000B0A56"/>
    <w:rsid w:val="000B2A32"/>
    <w:rsid w:val="000B5137"/>
    <w:rsid w:val="000B7E2E"/>
    <w:rsid w:val="000C0706"/>
    <w:rsid w:val="000F5F3C"/>
    <w:rsid w:val="001061B0"/>
    <w:rsid w:val="00120BBC"/>
    <w:rsid w:val="001318AD"/>
    <w:rsid w:val="00132396"/>
    <w:rsid w:val="00147B18"/>
    <w:rsid w:val="00147B50"/>
    <w:rsid w:val="00172A05"/>
    <w:rsid w:val="00175C27"/>
    <w:rsid w:val="0017684F"/>
    <w:rsid w:val="001817C5"/>
    <w:rsid w:val="0018323B"/>
    <w:rsid w:val="001975FF"/>
    <w:rsid w:val="001C6285"/>
    <w:rsid w:val="001E59F0"/>
    <w:rsid w:val="001F22E2"/>
    <w:rsid w:val="001F779E"/>
    <w:rsid w:val="00204E74"/>
    <w:rsid w:val="00207E51"/>
    <w:rsid w:val="0021308B"/>
    <w:rsid w:val="00215A7C"/>
    <w:rsid w:val="00235C4B"/>
    <w:rsid w:val="00241297"/>
    <w:rsid w:val="00273C45"/>
    <w:rsid w:val="00274569"/>
    <w:rsid w:val="00275768"/>
    <w:rsid w:val="002879D6"/>
    <w:rsid w:val="002A3E6F"/>
    <w:rsid w:val="002B0F86"/>
    <w:rsid w:val="002B490B"/>
    <w:rsid w:val="002B5592"/>
    <w:rsid w:val="002D1FC7"/>
    <w:rsid w:val="002E0942"/>
    <w:rsid w:val="002E32E4"/>
    <w:rsid w:val="002F1AA3"/>
    <w:rsid w:val="002F28FB"/>
    <w:rsid w:val="003127AC"/>
    <w:rsid w:val="00315F05"/>
    <w:rsid w:val="00322F69"/>
    <w:rsid w:val="00392A89"/>
    <w:rsid w:val="00394A4E"/>
    <w:rsid w:val="003B2C06"/>
    <w:rsid w:val="003B5666"/>
    <w:rsid w:val="003C0271"/>
    <w:rsid w:val="003C390D"/>
    <w:rsid w:val="003C7B81"/>
    <w:rsid w:val="003D70DF"/>
    <w:rsid w:val="003F465D"/>
    <w:rsid w:val="003F55EC"/>
    <w:rsid w:val="003F7786"/>
    <w:rsid w:val="00406644"/>
    <w:rsid w:val="004425B8"/>
    <w:rsid w:val="00454406"/>
    <w:rsid w:val="004731F2"/>
    <w:rsid w:val="00476C81"/>
    <w:rsid w:val="00482FBD"/>
    <w:rsid w:val="004D3FB4"/>
    <w:rsid w:val="004E2F64"/>
    <w:rsid w:val="004F10F8"/>
    <w:rsid w:val="00503E15"/>
    <w:rsid w:val="005149EA"/>
    <w:rsid w:val="0052427A"/>
    <w:rsid w:val="00534DB8"/>
    <w:rsid w:val="005356AF"/>
    <w:rsid w:val="00537CCE"/>
    <w:rsid w:val="00562024"/>
    <w:rsid w:val="00565A08"/>
    <w:rsid w:val="00565BD3"/>
    <w:rsid w:val="005801F3"/>
    <w:rsid w:val="005837C4"/>
    <w:rsid w:val="005954D7"/>
    <w:rsid w:val="00595C64"/>
    <w:rsid w:val="005A1773"/>
    <w:rsid w:val="005B307A"/>
    <w:rsid w:val="005C6674"/>
    <w:rsid w:val="005D1AAA"/>
    <w:rsid w:val="005D3870"/>
    <w:rsid w:val="005D4DC2"/>
    <w:rsid w:val="005E1FC8"/>
    <w:rsid w:val="005E4AA1"/>
    <w:rsid w:val="005E5F13"/>
    <w:rsid w:val="005F77E6"/>
    <w:rsid w:val="00611D0A"/>
    <w:rsid w:val="0061475F"/>
    <w:rsid w:val="00617171"/>
    <w:rsid w:val="006207A9"/>
    <w:rsid w:val="00627F02"/>
    <w:rsid w:val="00627F19"/>
    <w:rsid w:val="00641EB1"/>
    <w:rsid w:val="0064287B"/>
    <w:rsid w:val="0066177E"/>
    <w:rsid w:val="00682E84"/>
    <w:rsid w:val="006B0B62"/>
    <w:rsid w:val="006B47EA"/>
    <w:rsid w:val="006C07C3"/>
    <w:rsid w:val="006D5CF9"/>
    <w:rsid w:val="006E55C9"/>
    <w:rsid w:val="00701496"/>
    <w:rsid w:val="00702523"/>
    <w:rsid w:val="0071595F"/>
    <w:rsid w:val="007161EC"/>
    <w:rsid w:val="007169C4"/>
    <w:rsid w:val="0075115E"/>
    <w:rsid w:val="00787C8C"/>
    <w:rsid w:val="00791E41"/>
    <w:rsid w:val="00793429"/>
    <w:rsid w:val="0079362D"/>
    <w:rsid w:val="007B4AE0"/>
    <w:rsid w:val="007C5B49"/>
    <w:rsid w:val="007D1B79"/>
    <w:rsid w:val="007E34D6"/>
    <w:rsid w:val="007F0401"/>
    <w:rsid w:val="00810473"/>
    <w:rsid w:val="00810EC1"/>
    <w:rsid w:val="008141B7"/>
    <w:rsid w:val="00833C0F"/>
    <w:rsid w:val="00834583"/>
    <w:rsid w:val="008610CE"/>
    <w:rsid w:val="00874E45"/>
    <w:rsid w:val="00886055"/>
    <w:rsid w:val="0088762F"/>
    <w:rsid w:val="00887870"/>
    <w:rsid w:val="00893116"/>
    <w:rsid w:val="008B177B"/>
    <w:rsid w:val="008B3368"/>
    <w:rsid w:val="008C4A51"/>
    <w:rsid w:val="008C5050"/>
    <w:rsid w:val="008F69EF"/>
    <w:rsid w:val="009051BB"/>
    <w:rsid w:val="00906FB1"/>
    <w:rsid w:val="00915134"/>
    <w:rsid w:val="00924438"/>
    <w:rsid w:val="00953009"/>
    <w:rsid w:val="00956171"/>
    <w:rsid w:val="00960A67"/>
    <w:rsid w:val="00970506"/>
    <w:rsid w:val="00972CF9"/>
    <w:rsid w:val="00974265"/>
    <w:rsid w:val="00984657"/>
    <w:rsid w:val="00986306"/>
    <w:rsid w:val="0099189B"/>
    <w:rsid w:val="009A4CBC"/>
    <w:rsid w:val="009B3D21"/>
    <w:rsid w:val="00A16544"/>
    <w:rsid w:val="00A41FF8"/>
    <w:rsid w:val="00A43758"/>
    <w:rsid w:val="00A66AE0"/>
    <w:rsid w:val="00A7404A"/>
    <w:rsid w:val="00A86C9B"/>
    <w:rsid w:val="00A9187B"/>
    <w:rsid w:val="00A9699E"/>
    <w:rsid w:val="00AA1177"/>
    <w:rsid w:val="00AC43A1"/>
    <w:rsid w:val="00AF77F0"/>
    <w:rsid w:val="00B01B21"/>
    <w:rsid w:val="00B01B71"/>
    <w:rsid w:val="00B118E5"/>
    <w:rsid w:val="00B220D2"/>
    <w:rsid w:val="00B22F16"/>
    <w:rsid w:val="00B37C9E"/>
    <w:rsid w:val="00B9233E"/>
    <w:rsid w:val="00B96C29"/>
    <w:rsid w:val="00BA6EB6"/>
    <w:rsid w:val="00BB0034"/>
    <w:rsid w:val="00BB0807"/>
    <w:rsid w:val="00BB4404"/>
    <w:rsid w:val="00BC5411"/>
    <w:rsid w:val="00BE5339"/>
    <w:rsid w:val="00BF73F9"/>
    <w:rsid w:val="00C04069"/>
    <w:rsid w:val="00C07DD5"/>
    <w:rsid w:val="00C217EF"/>
    <w:rsid w:val="00C3594A"/>
    <w:rsid w:val="00C361EF"/>
    <w:rsid w:val="00C378BC"/>
    <w:rsid w:val="00C443FF"/>
    <w:rsid w:val="00C44826"/>
    <w:rsid w:val="00C53764"/>
    <w:rsid w:val="00C56C8C"/>
    <w:rsid w:val="00C96D2A"/>
    <w:rsid w:val="00CA19E1"/>
    <w:rsid w:val="00CA394F"/>
    <w:rsid w:val="00CA55B5"/>
    <w:rsid w:val="00CA79FF"/>
    <w:rsid w:val="00CA7CE7"/>
    <w:rsid w:val="00CC426A"/>
    <w:rsid w:val="00CC6DEC"/>
    <w:rsid w:val="00CE173C"/>
    <w:rsid w:val="00CE19AA"/>
    <w:rsid w:val="00D12B78"/>
    <w:rsid w:val="00D23926"/>
    <w:rsid w:val="00D305C8"/>
    <w:rsid w:val="00D32047"/>
    <w:rsid w:val="00D34FBD"/>
    <w:rsid w:val="00D37A04"/>
    <w:rsid w:val="00D44FC0"/>
    <w:rsid w:val="00D47228"/>
    <w:rsid w:val="00D82CAC"/>
    <w:rsid w:val="00D862DD"/>
    <w:rsid w:val="00DC348C"/>
    <w:rsid w:val="00DD00CD"/>
    <w:rsid w:val="00DE3A9E"/>
    <w:rsid w:val="00DE5AEB"/>
    <w:rsid w:val="00E04C33"/>
    <w:rsid w:val="00E144F1"/>
    <w:rsid w:val="00E20E93"/>
    <w:rsid w:val="00E6798D"/>
    <w:rsid w:val="00E71644"/>
    <w:rsid w:val="00E84F1C"/>
    <w:rsid w:val="00EA08D1"/>
    <w:rsid w:val="00EA0D75"/>
    <w:rsid w:val="00EB3D15"/>
    <w:rsid w:val="00EB5919"/>
    <w:rsid w:val="00EB74EA"/>
    <w:rsid w:val="00EC19AA"/>
    <w:rsid w:val="00EC366B"/>
    <w:rsid w:val="00EE38EA"/>
    <w:rsid w:val="00EE5CAB"/>
    <w:rsid w:val="00EF1B05"/>
    <w:rsid w:val="00F00350"/>
    <w:rsid w:val="00F03CD4"/>
    <w:rsid w:val="00F259D9"/>
    <w:rsid w:val="00F4154E"/>
    <w:rsid w:val="00F438B0"/>
    <w:rsid w:val="00F66D9E"/>
    <w:rsid w:val="00F80297"/>
    <w:rsid w:val="00F9201F"/>
    <w:rsid w:val="00FA478F"/>
    <w:rsid w:val="00FA68CD"/>
    <w:rsid w:val="00FC4F68"/>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BEBAA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karaman@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4142</Words>
  <Characters>23614</Characters>
  <Application>Microsoft Office Word</Application>
  <DocSecurity>0</DocSecurity>
  <Lines>196</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Şükrü Eröksüz</dc:creator>
  <cp:keywords/>
  <dc:description/>
  <cp:lastModifiedBy>Erol Kaya</cp:lastModifiedBy>
  <cp:revision>4</cp:revision>
  <cp:lastPrinted>2019-04-01T14:30:00Z</cp:lastPrinted>
  <dcterms:created xsi:type="dcterms:W3CDTF">2026-07-08T09:08:00Z</dcterms:created>
  <dcterms:modified xsi:type="dcterms:W3CDTF">2026-07-13T12:13:00Z</dcterms:modified>
</cp:coreProperties>
</file>