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Taraflar</w:t>
      </w:r>
      <w:proofErr w:type="spellEnd"/>
      <w:r w:rsidRPr="00CC7A13">
        <w:rPr>
          <w:b/>
        </w:rPr>
        <w:t>:</w:t>
      </w:r>
    </w:p>
    <w:p w:rsidR="00145087" w:rsidRPr="00CC7A13" w:rsidRDefault="000036C4">
      <w:pPr>
        <w:pStyle w:val="GvdeMetni"/>
        <w:tabs>
          <w:tab w:val="left" w:leader="dot" w:pos="7365"/>
        </w:tabs>
        <w:spacing w:before="198"/>
        <w:ind w:right="113"/>
        <w:jc w:val="both"/>
        <w:rPr>
          <w:sz w:val="22"/>
          <w:szCs w:val="22"/>
        </w:rPr>
      </w:pPr>
      <w:proofErr w:type="spellStart"/>
      <w:r w:rsidRPr="000036C4">
        <w:rPr>
          <w:sz w:val="22"/>
          <w:szCs w:val="22"/>
        </w:rPr>
        <w:t>Bir</w:t>
      </w:r>
      <w:proofErr w:type="spellEnd"/>
      <w:r w:rsidRPr="000036C4">
        <w:rPr>
          <w:sz w:val="22"/>
          <w:szCs w:val="22"/>
        </w:rPr>
        <w:t xml:space="preserve"> </w:t>
      </w:r>
      <w:proofErr w:type="spellStart"/>
      <w:r w:rsidRPr="000036C4">
        <w:rPr>
          <w:sz w:val="22"/>
          <w:szCs w:val="22"/>
        </w:rPr>
        <w:t>tarafta</w:t>
      </w:r>
      <w:proofErr w:type="spellEnd"/>
      <w:r w:rsidRPr="000036C4">
        <w:rPr>
          <w:sz w:val="22"/>
          <w:szCs w:val="22"/>
        </w:rPr>
        <w:t xml:space="preserve">, </w:t>
      </w:r>
      <w:proofErr w:type="spellStart"/>
      <w:r w:rsidRPr="000036C4">
        <w:rPr>
          <w:sz w:val="22"/>
          <w:szCs w:val="22"/>
        </w:rPr>
        <w:t>İçerenköy</w:t>
      </w:r>
      <w:proofErr w:type="spellEnd"/>
      <w:r w:rsidRPr="000036C4">
        <w:rPr>
          <w:sz w:val="22"/>
          <w:szCs w:val="22"/>
        </w:rPr>
        <w:t xml:space="preserve">, </w:t>
      </w:r>
      <w:proofErr w:type="spellStart"/>
      <w:r w:rsidRPr="000036C4">
        <w:rPr>
          <w:sz w:val="22"/>
          <w:szCs w:val="22"/>
        </w:rPr>
        <w:t>Yeşilvadi</w:t>
      </w:r>
      <w:proofErr w:type="spellEnd"/>
      <w:r w:rsidRPr="000036C4">
        <w:rPr>
          <w:sz w:val="22"/>
          <w:szCs w:val="22"/>
        </w:rPr>
        <w:t xml:space="preserve"> </w:t>
      </w:r>
      <w:proofErr w:type="spellStart"/>
      <w:r w:rsidRPr="000036C4">
        <w:rPr>
          <w:sz w:val="22"/>
          <w:szCs w:val="22"/>
        </w:rPr>
        <w:t>Sokak</w:t>
      </w:r>
      <w:proofErr w:type="spellEnd"/>
      <w:r w:rsidRPr="000036C4">
        <w:rPr>
          <w:sz w:val="22"/>
          <w:szCs w:val="22"/>
        </w:rPr>
        <w:t>, No</w:t>
      </w:r>
      <w:proofErr w:type="gramStart"/>
      <w:r w:rsidRPr="000036C4">
        <w:rPr>
          <w:sz w:val="22"/>
          <w:szCs w:val="22"/>
        </w:rPr>
        <w:t>:3</w:t>
      </w:r>
      <w:proofErr w:type="gramEnd"/>
      <w:r w:rsidRPr="000036C4">
        <w:rPr>
          <w:sz w:val="22"/>
          <w:szCs w:val="22"/>
        </w:rPr>
        <w:t xml:space="preserve">, </w:t>
      </w:r>
      <w:proofErr w:type="spellStart"/>
      <w:r w:rsidRPr="000036C4">
        <w:rPr>
          <w:sz w:val="22"/>
          <w:szCs w:val="22"/>
        </w:rPr>
        <w:t>Ataşehir</w:t>
      </w:r>
      <w:proofErr w:type="spellEnd"/>
      <w:r w:rsidRPr="000036C4">
        <w:rPr>
          <w:sz w:val="22"/>
          <w:szCs w:val="22"/>
        </w:rPr>
        <w:t xml:space="preserve">, İstanbul </w:t>
      </w:r>
      <w:proofErr w:type="spellStart"/>
      <w:r w:rsidRPr="000036C4">
        <w:rPr>
          <w:sz w:val="22"/>
          <w:szCs w:val="22"/>
        </w:rPr>
        <w:t>adresinde</w:t>
      </w:r>
      <w:proofErr w:type="spellEnd"/>
      <w:r w:rsidRPr="000036C4">
        <w:rPr>
          <w:sz w:val="22"/>
          <w:szCs w:val="22"/>
        </w:rPr>
        <w:t xml:space="preserve"> </w:t>
      </w:r>
      <w:proofErr w:type="spellStart"/>
      <w:r w:rsidRPr="000036C4">
        <w:rPr>
          <w:sz w:val="22"/>
          <w:szCs w:val="22"/>
        </w:rPr>
        <w:t>faaliyet</w:t>
      </w:r>
      <w:proofErr w:type="spellEnd"/>
      <w:r w:rsidRPr="000036C4">
        <w:rPr>
          <w:sz w:val="22"/>
          <w:szCs w:val="22"/>
        </w:rPr>
        <w:t xml:space="preserve"> </w:t>
      </w:r>
      <w:proofErr w:type="spellStart"/>
      <w:r w:rsidRPr="000036C4">
        <w:rPr>
          <w:sz w:val="22"/>
          <w:szCs w:val="22"/>
        </w:rPr>
        <w:t>gösteren</w:t>
      </w:r>
      <w:proofErr w:type="spellEnd"/>
      <w:r w:rsidRPr="000036C4">
        <w:rPr>
          <w:sz w:val="22"/>
          <w:szCs w:val="22"/>
        </w:rPr>
        <w:t xml:space="preserve"> </w:t>
      </w:r>
      <w:r w:rsidRPr="000036C4">
        <w:rPr>
          <w:b/>
          <w:sz w:val="22"/>
          <w:szCs w:val="22"/>
        </w:rPr>
        <w:t>ENERYA KARAMAN GAZ DAĞITIM A.Ş.</w:t>
      </w:r>
      <w:r w:rsidR="00493E9B" w:rsidRPr="00CC7A13">
        <w:rPr>
          <w:b/>
          <w:sz w:val="22"/>
          <w:szCs w:val="22"/>
        </w:rPr>
        <w:t xml:space="preserve"> </w:t>
      </w:r>
      <w:r w:rsidR="00493E9B" w:rsidRPr="00CC7A13">
        <w:rPr>
          <w:sz w:val="22"/>
          <w:szCs w:val="22"/>
        </w:rPr>
        <w:t>(</w:t>
      </w:r>
      <w:proofErr w:type="spellStart"/>
      <w:r w:rsidR="00493E9B" w:rsidRPr="00CC7A13">
        <w:rPr>
          <w:sz w:val="22"/>
          <w:szCs w:val="22"/>
        </w:rPr>
        <w:t>bundan</w:t>
      </w:r>
      <w:proofErr w:type="spellEnd"/>
      <w:r w:rsidR="00493E9B" w:rsidRPr="00CC7A13">
        <w:rPr>
          <w:sz w:val="22"/>
          <w:szCs w:val="22"/>
        </w:rPr>
        <w:t xml:space="preserve"> </w:t>
      </w:r>
      <w:proofErr w:type="spellStart"/>
      <w:r w:rsidR="00493E9B" w:rsidRPr="00CC7A13">
        <w:rPr>
          <w:sz w:val="22"/>
          <w:szCs w:val="22"/>
        </w:rPr>
        <w:t>böyle</w:t>
      </w:r>
      <w:proofErr w:type="spellEnd"/>
      <w:r w:rsidR="00493E9B" w:rsidRPr="00CC7A13">
        <w:rPr>
          <w:sz w:val="22"/>
          <w:szCs w:val="22"/>
        </w:rPr>
        <w:t xml:space="preserve"> “ENERYA”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anılacaktır</w:t>
      </w:r>
      <w:proofErr w:type="spellEnd"/>
      <w:r w:rsidR="00493E9B" w:rsidRPr="00CC7A13">
        <w:rPr>
          <w:sz w:val="22"/>
          <w:szCs w:val="22"/>
        </w:rPr>
        <w:t xml:space="preserve">) </w:t>
      </w:r>
      <w:proofErr w:type="spellStart"/>
      <w:r w:rsidR="00493E9B" w:rsidRPr="00CC7A13">
        <w:rPr>
          <w:sz w:val="22"/>
          <w:szCs w:val="22"/>
        </w:rPr>
        <w:t>ile</w:t>
      </w:r>
      <w:proofErr w:type="spellEnd"/>
      <w:r w:rsidR="00493E9B" w:rsidRPr="00CC7A13">
        <w:rPr>
          <w:sz w:val="22"/>
          <w:szCs w:val="22"/>
        </w:rPr>
        <w:t xml:space="preserve"> </w:t>
      </w:r>
      <w:r w:rsidR="00493E9B" w:rsidRPr="00CC7A13">
        <w:rPr>
          <w:spacing w:val="12"/>
          <w:sz w:val="22"/>
          <w:szCs w:val="22"/>
        </w:rPr>
        <w:t xml:space="preserve"> </w:t>
      </w:r>
      <w:proofErr w:type="spellStart"/>
      <w:r w:rsidR="00493E9B" w:rsidRPr="00CC7A13">
        <w:rPr>
          <w:sz w:val="22"/>
          <w:szCs w:val="22"/>
        </w:rPr>
        <w:t>diğer</w:t>
      </w:r>
      <w:proofErr w:type="spellEnd"/>
      <w:r w:rsidR="00493E9B" w:rsidRPr="00CC7A13">
        <w:rPr>
          <w:spacing w:val="19"/>
          <w:sz w:val="22"/>
          <w:szCs w:val="22"/>
        </w:rPr>
        <w:t xml:space="preserve"> </w:t>
      </w:r>
      <w:proofErr w:type="spellStart"/>
      <w:r w:rsidR="00493E9B" w:rsidRPr="00CC7A13">
        <w:rPr>
          <w:sz w:val="22"/>
          <w:szCs w:val="22"/>
        </w:rPr>
        <w:t>tarafta</w:t>
      </w:r>
      <w:proofErr w:type="spellEnd"/>
      <w:r w:rsidR="00493E9B" w:rsidRPr="00CC7A13">
        <w:rPr>
          <w:sz w:val="22"/>
          <w:szCs w:val="22"/>
        </w:rPr>
        <w:tab/>
      </w:r>
      <w:proofErr w:type="spellStart"/>
      <w:r w:rsidR="00493E9B" w:rsidRPr="00CC7A13">
        <w:rPr>
          <w:sz w:val="22"/>
          <w:szCs w:val="22"/>
        </w:rPr>
        <w:t>adresinde</w:t>
      </w:r>
      <w:proofErr w:type="spellEnd"/>
      <w:r w:rsidR="00493E9B" w:rsidRPr="00CC7A13">
        <w:rPr>
          <w:spacing w:val="13"/>
          <w:sz w:val="22"/>
          <w:szCs w:val="22"/>
        </w:rPr>
        <w:t xml:space="preserve"> </w:t>
      </w:r>
      <w:proofErr w:type="spellStart"/>
      <w:r w:rsidR="00493E9B" w:rsidRPr="00CC7A13">
        <w:rPr>
          <w:sz w:val="22"/>
          <w:szCs w:val="22"/>
        </w:rPr>
        <w:t>faaliyet</w:t>
      </w:r>
      <w:proofErr w:type="spellEnd"/>
    </w:p>
    <w:p w:rsidR="00145087" w:rsidRPr="00CC7A13" w:rsidRDefault="00493E9B">
      <w:pPr>
        <w:pStyle w:val="GvdeMetni"/>
        <w:spacing w:line="277" w:lineRule="exact"/>
        <w:jc w:val="both"/>
        <w:rPr>
          <w:sz w:val="22"/>
          <w:szCs w:val="22"/>
        </w:rPr>
      </w:pPr>
      <w:proofErr w:type="spellStart"/>
      <w:proofErr w:type="gramStart"/>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n</w:t>
      </w:r>
      <w:proofErr w:type="spellEnd"/>
      <w:r w:rsidRPr="00CC7A13">
        <w:rPr>
          <w:sz w:val="22"/>
          <w:szCs w:val="22"/>
        </w:rPr>
        <w:t xml:space="preserve">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w:t>
      </w:r>
      <w:proofErr w:type="gramEnd"/>
      <w:r w:rsidRPr="00CC7A13">
        <w:rPr>
          <w:sz w:val="22"/>
          <w:szCs w:val="22"/>
        </w:rPr>
        <w:t xml:space="preserve"> </w:t>
      </w:r>
      <w:r w:rsidRPr="00CC7A13">
        <w:rPr>
          <w:spacing w:val="-21"/>
          <w:sz w:val="22"/>
          <w:szCs w:val="22"/>
        </w:rPr>
        <w:t xml:space="preserve"> </w:t>
      </w:r>
      <w:r w:rsidRPr="00CC7A13">
        <w:rPr>
          <w:spacing w:val="-1"/>
          <w:sz w:val="22"/>
          <w:szCs w:val="22"/>
        </w:rPr>
        <w:t>(</w:t>
      </w:r>
      <w:proofErr w:type="spellStart"/>
      <w:proofErr w:type="gramStart"/>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n</w:t>
      </w:r>
      <w:proofErr w:type="spellEnd"/>
      <w:r w:rsidRPr="00CC7A13">
        <w:rPr>
          <w:sz w:val="22"/>
          <w:szCs w:val="22"/>
        </w:rPr>
        <w:t xml:space="preserve"> </w:t>
      </w:r>
      <w:r w:rsidRPr="00CC7A13">
        <w:rPr>
          <w:spacing w:val="-24"/>
          <w:sz w:val="22"/>
          <w:szCs w:val="22"/>
        </w:rPr>
        <w:t xml:space="preserve"> </w:t>
      </w:r>
      <w:proofErr w:type="spellStart"/>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e</w:t>
      </w:r>
      <w:proofErr w:type="spellEnd"/>
      <w:proofErr w:type="gramEnd"/>
      <w:r w:rsidRPr="00CC7A13">
        <w:rPr>
          <w:sz w:val="22"/>
          <w:szCs w:val="22"/>
        </w:rPr>
        <w:t xml:space="preserv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654B5C">
        <w:rPr>
          <w:sz w:val="22"/>
          <w:szCs w:val="22"/>
        </w:rPr>
        <w:t>EN</w:t>
      </w:r>
      <w:r w:rsidR="00654B5C" w:rsidRPr="00654B5C">
        <w:rPr>
          <w:sz w:val="22"/>
          <w:szCs w:val="22"/>
        </w:rPr>
        <w:t>İ</w:t>
      </w:r>
      <w:r w:rsidRPr="00654B5C">
        <w:rPr>
          <w:sz w:val="22"/>
          <w:szCs w:val="22"/>
        </w:rPr>
        <w:t>C</w:t>
      </w:r>
      <w:r w:rsidR="00654B5C" w:rsidRPr="00654B5C">
        <w:rPr>
          <w:sz w:val="22"/>
          <w:szCs w:val="22"/>
        </w:rPr>
        <w:t>İ</w:t>
      </w:r>
      <w:r w:rsidRPr="00CC7A13">
        <w:rPr>
          <w:sz w:val="22"/>
          <w:szCs w:val="22"/>
        </w:rPr>
        <w:t xml:space="preserve">” </w:t>
      </w:r>
      <w:r w:rsidRPr="00CC7A13">
        <w:rPr>
          <w:spacing w:val="-24"/>
          <w:sz w:val="22"/>
          <w:szCs w:val="22"/>
        </w:rPr>
        <w:t xml:space="preserve"> </w:t>
      </w:r>
      <w:proofErr w:type="spellStart"/>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k</w:t>
      </w:r>
      <w:proofErr w:type="spellEnd"/>
      <w:r w:rsidRPr="00CC7A13">
        <w:rPr>
          <w:sz w:val="22"/>
          <w:szCs w:val="22"/>
        </w:rPr>
        <w:t xml:space="preserve"> </w:t>
      </w:r>
      <w:r w:rsidRPr="00CC7A13">
        <w:rPr>
          <w:spacing w:val="-26"/>
          <w:sz w:val="22"/>
          <w:szCs w:val="22"/>
        </w:rPr>
        <w:t xml:space="preserve"> </w:t>
      </w:r>
      <w:proofErr w:type="spellStart"/>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proofErr w:type="spellEnd"/>
      <w:r w:rsidRPr="00CC7A13">
        <w:rPr>
          <w:sz w:val="22"/>
          <w:szCs w:val="22"/>
        </w:rPr>
        <w:t xml:space="preserve">) </w:t>
      </w:r>
      <w:r w:rsidRPr="00CC7A13">
        <w:rPr>
          <w:spacing w:val="-25"/>
          <w:sz w:val="22"/>
          <w:szCs w:val="22"/>
        </w:rPr>
        <w:t xml:space="preserve"> </w:t>
      </w:r>
      <w:proofErr w:type="spellStart"/>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roofErr w:type="spellEnd"/>
    </w:p>
    <w:p w:rsidR="00145087" w:rsidRPr="00CC7A13" w:rsidRDefault="00493E9B">
      <w:pPr>
        <w:pStyle w:val="GvdeMetni"/>
        <w:spacing w:before="2"/>
        <w:ind w:right="113"/>
        <w:jc w:val="both"/>
        <w:rPr>
          <w:sz w:val="22"/>
          <w:szCs w:val="22"/>
        </w:rPr>
      </w:pPr>
      <w:r w:rsidRPr="00CC7A13">
        <w:rPr>
          <w:sz w:val="22"/>
          <w:szCs w:val="22"/>
        </w:rPr>
        <w:t xml:space="preserve">................. </w:t>
      </w:r>
      <w:proofErr w:type="spellStart"/>
      <w:proofErr w:type="gramStart"/>
      <w:r w:rsidRPr="00CC7A13">
        <w:rPr>
          <w:sz w:val="22"/>
          <w:szCs w:val="22"/>
        </w:rPr>
        <w:t>tarihinde</w:t>
      </w:r>
      <w:proofErr w:type="spellEnd"/>
      <w:proofErr w:type="gramEnd"/>
      <w:r w:rsidRPr="00CC7A13">
        <w:rPr>
          <w:sz w:val="22"/>
          <w:szCs w:val="22"/>
        </w:rPr>
        <w:t xml:space="preserve"> </w:t>
      </w:r>
      <w:proofErr w:type="spellStart"/>
      <w:r w:rsidRPr="00CC7A13">
        <w:rPr>
          <w:sz w:val="22"/>
          <w:szCs w:val="22"/>
        </w:rPr>
        <w:t>tanzim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imza</w:t>
      </w:r>
      <w:proofErr w:type="spellEnd"/>
      <w:r w:rsidRPr="00CC7A13">
        <w:rPr>
          <w:sz w:val="22"/>
          <w:szCs w:val="22"/>
        </w:rPr>
        <w:t xml:space="preserve"> </w:t>
      </w:r>
      <w:proofErr w:type="spellStart"/>
      <w:r w:rsidRPr="00CC7A13">
        <w:rPr>
          <w:sz w:val="22"/>
          <w:szCs w:val="22"/>
        </w:rPr>
        <w:t>edilen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LNG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Satım</w:t>
      </w:r>
      <w:proofErr w:type="spellEnd"/>
      <w:r w:rsidRPr="00CC7A13">
        <w:rPr>
          <w:sz w:val="22"/>
          <w:szCs w:val="22"/>
        </w:rPr>
        <w:t xml:space="preserve"> </w:t>
      </w:r>
      <w:proofErr w:type="spellStart"/>
      <w:r w:rsidRPr="00CC7A13">
        <w:rPr>
          <w:sz w:val="22"/>
          <w:szCs w:val="22"/>
        </w:rPr>
        <w:t>Sözleşmesi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(LNG)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koşulları</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 </w:t>
      </w:r>
      <w:proofErr w:type="spellStart"/>
      <w:r w:rsidRPr="00CC7A13">
        <w:rPr>
          <w:sz w:val="22"/>
          <w:szCs w:val="22"/>
        </w:rPr>
        <w:t>ve</w:t>
      </w:r>
      <w:proofErr w:type="spellEnd"/>
      <w:r w:rsidRPr="00CC7A13">
        <w:rPr>
          <w:sz w:val="22"/>
          <w:szCs w:val="22"/>
        </w:rPr>
        <w:t xml:space="preserve"> </w:t>
      </w:r>
      <w:r w:rsidR="00654B5C" w:rsidRPr="00CC7A13">
        <w:rPr>
          <w:spacing w:val="2"/>
          <w:sz w:val="22"/>
          <w:szCs w:val="22"/>
        </w:rPr>
        <w:t>Y</w:t>
      </w:r>
      <w:r w:rsidR="00654B5C" w:rsidRPr="00CC7A13">
        <w:rPr>
          <w:spacing w:val="-2"/>
          <w:sz w:val="22"/>
          <w:szCs w:val="22"/>
        </w:rPr>
        <w:t>Ü</w:t>
      </w:r>
      <w:r w:rsidR="00654B5C" w:rsidRPr="00CC7A13">
        <w:rPr>
          <w:spacing w:val="2"/>
          <w:sz w:val="22"/>
          <w:szCs w:val="22"/>
        </w:rPr>
        <w:t>K</w:t>
      </w:r>
      <w:r w:rsidR="00654B5C" w:rsidRPr="00CC7A13">
        <w:rPr>
          <w:sz w:val="22"/>
          <w:szCs w:val="22"/>
        </w:rPr>
        <w:t>L</w:t>
      </w:r>
      <w:r w:rsidR="00654B5C" w:rsidRPr="00654B5C">
        <w:rPr>
          <w:sz w:val="22"/>
          <w:szCs w:val="22"/>
        </w:rPr>
        <w:t>ENİCİ</w:t>
      </w:r>
      <w:r w:rsidRPr="00CC7A13">
        <w:rPr>
          <w:sz w:val="22"/>
          <w:szCs w:val="22"/>
        </w:rPr>
        <w:t xml:space="preserve">’nin </w:t>
      </w:r>
      <w:proofErr w:type="spellStart"/>
      <w:r w:rsidRPr="00CC7A13">
        <w:rPr>
          <w:sz w:val="22"/>
          <w:szCs w:val="22"/>
        </w:rPr>
        <w:t>hak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yükümlülüklerine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aşağıdaki</w:t>
      </w:r>
      <w:proofErr w:type="spellEnd"/>
      <w:r w:rsidRPr="00CC7A13">
        <w:rPr>
          <w:sz w:val="22"/>
          <w:szCs w:val="22"/>
        </w:rPr>
        <w:t xml:space="preserve"> </w:t>
      </w:r>
      <w:proofErr w:type="spellStart"/>
      <w:r w:rsidRPr="00CC7A13">
        <w:rPr>
          <w:sz w:val="22"/>
          <w:szCs w:val="22"/>
        </w:rPr>
        <w:t>maddeler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w:t>
      </w:r>
      <w:proofErr w:type="spellStart"/>
      <w:r w:rsidRPr="00CC7A13">
        <w:rPr>
          <w:sz w:val="22"/>
          <w:szCs w:val="22"/>
        </w:rPr>
        <w:t>anlaşmaya</w:t>
      </w:r>
      <w:proofErr w:type="spellEnd"/>
      <w:r w:rsidRPr="00CC7A13">
        <w:rPr>
          <w:sz w:val="22"/>
          <w:szCs w:val="22"/>
        </w:rPr>
        <w:t xml:space="preserve"> </w:t>
      </w:r>
      <w:proofErr w:type="spellStart"/>
      <w:r w:rsidRPr="00CC7A13">
        <w:rPr>
          <w:sz w:val="22"/>
          <w:szCs w:val="22"/>
        </w:rPr>
        <w:t>varmışlardır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Taraflara</w:t>
      </w:r>
      <w:proofErr w:type="spellEnd"/>
      <w:r w:rsidRPr="00CC7A13">
        <w:rPr>
          <w:b/>
        </w:rPr>
        <w:t xml:space="preserve"> </w:t>
      </w:r>
      <w:proofErr w:type="spellStart"/>
      <w:r w:rsidRPr="00CC7A13">
        <w:rPr>
          <w:b/>
        </w:rPr>
        <w:t>İlişkin</w:t>
      </w:r>
      <w:proofErr w:type="spellEnd"/>
      <w:r w:rsidRPr="00CC7A13">
        <w:rPr>
          <w:b/>
        </w:rPr>
        <w:t xml:space="preserve"> </w:t>
      </w:r>
      <w:proofErr w:type="spellStart"/>
      <w:r w:rsidRPr="00CC7A13">
        <w:rPr>
          <w:b/>
        </w:rPr>
        <w:t>Bilgiler</w:t>
      </w:r>
      <w:proofErr w:type="spellEnd"/>
      <w:r w:rsidRPr="00CC7A13">
        <w:rPr>
          <w:b/>
        </w:rPr>
        <w:t>:</w:t>
      </w:r>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r w:rsidRPr="00CC7A13">
        <w:tab/>
        <w:t xml:space="preserve">Enerya </w:t>
      </w:r>
      <w:proofErr w:type="spellStart"/>
      <w:r w:rsidRPr="00CC7A13">
        <w:t>K</w:t>
      </w:r>
      <w:r w:rsidR="0071357A">
        <w:t>araman</w:t>
      </w:r>
      <w:proofErr w:type="spellEnd"/>
      <w:r w:rsidRPr="00CC7A13">
        <w:t xml:space="preserve"> </w:t>
      </w:r>
      <w:proofErr w:type="spellStart"/>
      <w:r w:rsidRPr="00CC7A13">
        <w:t>Gaz</w:t>
      </w:r>
      <w:proofErr w:type="spellEnd"/>
      <w:r w:rsidRPr="00CC7A13">
        <w:t xml:space="preserve"> </w:t>
      </w:r>
      <w:proofErr w:type="spellStart"/>
      <w:r w:rsidRPr="00CC7A13">
        <w:t>Dağıtım</w:t>
      </w:r>
      <w:proofErr w:type="spellEnd"/>
      <w:r w:rsidRPr="00CC7A13">
        <w:rPr>
          <w:spacing w:val="-3"/>
        </w:rPr>
        <w:t xml:space="preserve"> </w:t>
      </w:r>
      <w:r w:rsidRPr="00CC7A13">
        <w:t>A.Ş.</w:t>
      </w:r>
    </w:p>
    <w:p w:rsidR="00145087" w:rsidRPr="00CC7A13" w:rsidRDefault="00493E9B">
      <w:pPr>
        <w:pStyle w:val="ListeParagraf"/>
        <w:numPr>
          <w:ilvl w:val="2"/>
          <w:numId w:val="4"/>
        </w:numPr>
        <w:tabs>
          <w:tab w:val="left" w:pos="1572"/>
          <w:tab w:val="left" w:pos="3981"/>
          <w:tab w:val="left" w:pos="4408"/>
        </w:tabs>
        <w:spacing w:before="1" w:line="280" w:lineRule="exact"/>
        <w:ind w:hanging="284"/>
      </w:pPr>
      <w:proofErr w:type="spellStart"/>
      <w:r w:rsidRPr="00CC7A13">
        <w:t>Adresi</w:t>
      </w:r>
      <w:proofErr w:type="spellEnd"/>
      <w:r w:rsidRPr="00CC7A13">
        <w:tab/>
        <w:t>:</w:t>
      </w:r>
      <w:r w:rsidRPr="00CC7A13">
        <w:tab/>
      </w:r>
      <w:proofErr w:type="spellStart"/>
      <w:r w:rsidR="0071357A">
        <w:t>İçerenköy</w:t>
      </w:r>
      <w:proofErr w:type="spellEnd"/>
      <w:r w:rsidRPr="00CC7A13">
        <w:t xml:space="preserve">, </w:t>
      </w:r>
      <w:proofErr w:type="spellStart"/>
      <w:r w:rsidR="0071357A">
        <w:t>Yeşilvadi</w:t>
      </w:r>
      <w:proofErr w:type="spellEnd"/>
      <w:r w:rsidR="0071357A">
        <w:t xml:space="preserve"> </w:t>
      </w:r>
      <w:proofErr w:type="spellStart"/>
      <w:r w:rsidR="0071357A">
        <w:t>sokak</w:t>
      </w:r>
      <w:proofErr w:type="spellEnd"/>
      <w:r w:rsidRPr="00CC7A13">
        <w:t>,</w:t>
      </w:r>
    </w:p>
    <w:p w:rsidR="00145087" w:rsidRPr="00CC7A13" w:rsidRDefault="00493E9B">
      <w:pPr>
        <w:pStyle w:val="GvdeMetni"/>
        <w:spacing w:line="280" w:lineRule="exact"/>
        <w:ind w:left="4408"/>
        <w:rPr>
          <w:sz w:val="22"/>
          <w:szCs w:val="22"/>
        </w:rPr>
      </w:pPr>
      <w:r w:rsidRPr="00CC7A13">
        <w:rPr>
          <w:sz w:val="22"/>
          <w:szCs w:val="22"/>
        </w:rPr>
        <w:t>No</w:t>
      </w:r>
      <w:r w:rsidR="000036C4" w:rsidRPr="00CC7A13">
        <w:rPr>
          <w:sz w:val="22"/>
          <w:szCs w:val="22"/>
        </w:rPr>
        <w:t>:</w:t>
      </w:r>
      <w:r w:rsidR="000036C4">
        <w:rPr>
          <w:sz w:val="22"/>
          <w:szCs w:val="22"/>
        </w:rPr>
        <w:t xml:space="preserve"> 3</w:t>
      </w:r>
      <w:r w:rsidR="0071357A">
        <w:rPr>
          <w:sz w:val="22"/>
          <w:szCs w:val="22"/>
        </w:rPr>
        <w:t xml:space="preserve"> Kat</w:t>
      </w:r>
      <w:r w:rsidR="000036C4">
        <w:rPr>
          <w:sz w:val="22"/>
          <w:szCs w:val="22"/>
        </w:rPr>
        <w:t>: 4</w:t>
      </w:r>
      <w:r w:rsidRPr="00CC7A13">
        <w:rPr>
          <w:sz w:val="22"/>
          <w:szCs w:val="22"/>
        </w:rPr>
        <w:t xml:space="preserve">, </w:t>
      </w:r>
      <w:proofErr w:type="spellStart"/>
      <w:r w:rsidR="0071357A">
        <w:rPr>
          <w:sz w:val="22"/>
          <w:szCs w:val="22"/>
        </w:rPr>
        <w:t>Ataşehir</w:t>
      </w:r>
      <w:proofErr w:type="spellEnd"/>
      <w:r w:rsidR="0071357A">
        <w:rPr>
          <w:sz w:val="22"/>
          <w:szCs w:val="22"/>
        </w:rPr>
        <w:t>, İstanbul</w:t>
      </w:r>
    </w:p>
    <w:p w:rsidR="00145087" w:rsidRPr="00CC7A13" w:rsidRDefault="00493E9B">
      <w:pPr>
        <w:pStyle w:val="ListeParagraf"/>
        <w:numPr>
          <w:ilvl w:val="2"/>
          <w:numId w:val="4"/>
        </w:numPr>
        <w:tabs>
          <w:tab w:val="left" w:pos="1572"/>
          <w:tab w:val="left" w:pos="3981"/>
          <w:tab w:val="left" w:pos="4408"/>
        </w:tabs>
        <w:spacing w:before="2"/>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r w:rsidRPr="00CC7A13">
        <w:tab/>
      </w:r>
      <w:proofErr w:type="spellStart"/>
      <w:r w:rsidR="0071357A">
        <w:t>Kozyatağı</w:t>
      </w:r>
      <w:proofErr w:type="spellEnd"/>
      <w:r w:rsidR="0071357A">
        <w:t xml:space="preserve"> V.D. 5180477769</w:t>
      </w:r>
    </w:p>
    <w:p w:rsidR="00145087" w:rsidRPr="00CC7A13" w:rsidRDefault="00493E9B">
      <w:pPr>
        <w:pStyle w:val="GvdeMetni"/>
        <w:tabs>
          <w:tab w:val="left" w:pos="3981"/>
          <w:tab w:val="left" w:pos="4408"/>
        </w:tabs>
        <w:spacing w:before="2" w:line="280" w:lineRule="exact"/>
        <w:ind w:left="1288"/>
        <w:rPr>
          <w:sz w:val="22"/>
          <w:szCs w:val="22"/>
        </w:rPr>
      </w:pPr>
      <w:r w:rsidRPr="00CC7A13">
        <w:rPr>
          <w:b/>
          <w:sz w:val="22"/>
          <w:szCs w:val="22"/>
        </w:rPr>
        <w:t>d.</w:t>
      </w:r>
      <w:r w:rsidRPr="00CC7A13">
        <w:rPr>
          <w:b/>
          <w:spacing w:val="29"/>
          <w:sz w:val="22"/>
          <w:szCs w:val="22"/>
        </w:rPr>
        <w:t xml:space="preserve"> </w:t>
      </w:r>
      <w:r w:rsidRPr="00CC7A13">
        <w:rPr>
          <w:sz w:val="22"/>
          <w:szCs w:val="22"/>
        </w:rPr>
        <w:t>Tel</w:t>
      </w:r>
      <w:r w:rsidRPr="00CC7A13">
        <w:rPr>
          <w:spacing w:val="1"/>
          <w:sz w:val="22"/>
          <w:szCs w:val="22"/>
        </w:rPr>
        <w:t xml:space="preserve"> </w:t>
      </w:r>
      <w:r w:rsidR="0071357A">
        <w:rPr>
          <w:sz w:val="22"/>
          <w:szCs w:val="22"/>
        </w:rPr>
        <w:t>No</w:t>
      </w:r>
      <w:r w:rsidR="0071357A">
        <w:rPr>
          <w:sz w:val="22"/>
          <w:szCs w:val="22"/>
        </w:rPr>
        <w:tab/>
        <w:t>:</w:t>
      </w:r>
      <w:r w:rsidR="0071357A">
        <w:rPr>
          <w:sz w:val="22"/>
          <w:szCs w:val="22"/>
        </w:rPr>
        <w:tab/>
        <w:t>(338</w:t>
      </w:r>
      <w:r w:rsidRPr="00CC7A13">
        <w:rPr>
          <w:sz w:val="22"/>
          <w:szCs w:val="22"/>
        </w:rPr>
        <w:t>) 2</w:t>
      </w:r>
      <w:r w:rsidR="0071357A">
        <w:rPr>
          <w:sz w:val="22"/>
          <w:szCs w:val="22"/>
        </w:rPr>
        <w:t>14</w:t>
      </w:r>
      <w:r w:rsidRPr="00CC7A13">
        <w:rPr>
          <w:spacing w:val="-3"/>
          <w:sz w:val="22"/>
          <w:szCs w:val="22"/>
        </w:rPr>
        <w:t xml:space="preserve"> </w:t>
      </w:r>
      <w:r w:rsidR="0071357A">
        <w:rPr>
          <w:sz w:val="22"/>
          <w:szCs w:val="22"/>
        </w:rPr>
        <w:t>5577</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proofErr w:type="spellStart"/>
      <w:r w:rsidRPr="00CC7A13">
        <w:rPr>
          <w:sz w:val="22"/>
          <w:szCs w:val="22"/>
        </w:rPr>
        <w:t>Faks</w:t>
      </w:r>
      <w:proofErr w:type="spellEnd"/>
      <w:r w:rsidRPr="00CC7A13">
        <w:rPr>
          <w:spacing w:val="2"/>
          <w:sz w:val="22"/>
          <w:szCs w:val="22"/>
        </w:rPr>
        <w:t xml:space="preserve"> </w:t>
      </w:r>
      <w:r w:rsidRPr="00CC7A13">
        <w:rPr>
          <w:sz w:val="22"/>
          <w:szCs w:val="22"/>
        </w:rPr>
        <w:t>No</w:t>
      </w:r>
      <w:proofErr w:type="gramStart"/>
      <w:r w:rsidRPr="00CC7A13">
        <w:rPr>
          <w:sz w:val="22"/>
          <w:szCs w:val="22"/>
        </w:rPr>
        <w:t>:</w:t>
      </w:r>
      <w:r w:rsidRPr="00CC7A13">
        <w:rPr>
          <w:sz w:val="22"/>
          <w:szCs w:val="22"/>
        </w:rPr>
        <w:tab/>
        <w:t>:</w:t>
      </w:r>
      <w:proofErr w:type="gramEnd"/>
      <w:r w:rsidRPr="00CC7A13">
        <w:rPr>
          <w:sz w:val="22"/>
          <w:szCs w:val="22"/>
        </w:rPr>
        <w:tab/>
      </w:r>
      <w:r w:rsidR="0071357A">
        <w:rPr>
          <w:sz w:val="22"/>
          <w:szCs w:val="22"/>
        </w:rPr>
        <w:t>(338) 214</w:t>
      </w:r>
      <w:r w:rsidRPr="00CC7A13">
        <w:rPr>
          <w:spacing w:val="-3"/>
          <w:sz w:val="22"/>
          <w:szCs w:val="22"/>
        </w:rPr>
        <w:t xml:space="preserve"> </w:t>
      </w:r>
      <w:r w:rsidR="0071357A">
        <w:rPr>
          <w:sz w:val="22"/>
          <w:szCs w:val="22"/>
        </w:rPr>
        <w:t xml:space="preserve"> 5520</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proofErr w:type="spellStart"/>
      <w:r w:rsidRPr="00CC7A13">
        <w:rPr>
          <w:sz w:val="22"/>
          <w:szCs w:val="22"/>
        </w:rPr>
        <w:t>Elektronik</w:t>
      </w:r>
      <w:proofErr w:type="spellEnd"/>
      <w:r w:rsidRPr="00CC7A13">
        <w:rPr>
          <w:spacing w:val="-8"/>
          <w:sz w:val="22"/>
          <w:szCs w:val="22"/>
        </w:rPr>
        <w:t xml:space="preserve"> </w:t>
      </w:r>
      <w:proofErr w:type="spellStart"/>
      <w:r w:rsidRPr="00CC7A13">
        <w:rPr>
          <w:sz w:val="22"/>
          <w:szCs w:val="22"/>
        </w:rPr>
        <w:t>posta</w:t>
      </w:r>
      <w:proofErr w:type="spellEnd"/>
      <w:r w:rsidRPr="00CC7A13">
        <w:rPr>
          <w:spacing w:val="-3"/>
          <w:sz w:val="22"/>
          <w:szCs w:val="22"/>
        </w:rPr>
        <w:t xml:space="preserve"> </w:t>
      </w:r>
      <w:proofErr w:type="spellStart"/>
      <w:r w:rsidRPr="00CC7A13">
        <w:rPr>
          <w:spacing w:val="2"/>
          <w:sz w:val="22"/>
          <w:szCs w:val="22"/>
        </w:rPr>
        <w:t>adresi</w:t>
      </w:r>
      <w:proofErr w:type="spellEnd"/>
      <w:r w:rsidRPr="00CC7A13">
        <w:rPr>
          <w:spacing w:val="2"/>
          <w:sz w:val="22"/>
          <w:szCs w:val="22"/>
        </w:rPr>
        <w:t>:</w:t>
      </w:r>
      <w:r w:rsidRPr="00CC7A13">
        <w:rPr>
          <w:spacing w:val="2"/>
          <w:sz w:val="22"/>
          <w:szCs w:val="22"/>
        </w:rPr>
        <w:tab/>
      </w:r>
      <w:hyperlink r:id="rId7" w:history="1">
        <w:r w:rsidR="0071357A" w:rsidRPr="00A0131A">
          <w:rPr>
            <w:rStyle w:val="Kpr"/>
            <w:sz w:val="22"/>
            <w:szCs w:val="22"/>
          </w:rPr>
          <w:t>enerya.karaman@hs02.kep.tr</w:t>
        </w:r>
      </w:hyperlink>
    </w:p>
    <w:p w:rsidR="00145087" w:rsidRPr="00CC7A13" w:rsidRDefault="00145087">
      <w:pPr>
        <w:pStyle w:val="GvdeMetni"/>
        <w:spacing w:before="3"/>
        <w:ind w:left="0"/>
        <w:rPr>
          <w:sz w:val="22"/>
          <w:szCs w:val="22"/>
        </w:rPr>
      </w:pPr>
    </w:p>
    <w:p w:rsidR="00145087" w:rsidRPr="00CC7A13" w:rsidRDefault="00654B5C">
      <w:pPr>
        <w:pStyle w:val="ListeParagraf"/>
        <w:numPr>
          <w:ilvl w:val="1"/>
          <w:numId w:val="4"/>
        </w:numPr>
        <w:tabs>
          <w:tab w:val="left" w:pos="1289"/>
        </w:tabs>
        <w:spacing w:before="1"/>
      </w:pPr>
      <w:r w:rsidRPr="00CC7A13">
        <w:rPr>
          <w:spacing w:val="2"/>
        </w:rPr>
        <w:t>Y</w:t>
      </w:r>
      <w:r w:rsidRPr="00CC7A13">
        <w:rPr>
          <w:spacing w:val="-2"/>
        </w:rPr>
        <w:t>Ü</w:t>
      </w:r>
      <w:r w:rsidRPr="00CC7A13">
        <w:rPr>
          <w:spacing w:val="2"/>
        </w:rPr>
        <w:t>K</w:t>
      </w:r>
      <w:r w:rsidRPr="00CC7A13">
        <w:t>L</w:t>
      </w:r>
      <w:r w:rsidRPr="00654B5C">
        <w:t>ENİCİ</w:t>
      </w:r>
      <w:r w:rsidR="00493E9B" w:rsidRPr="00CC7A13">
        <w:rPr>
          <w:spacing w:val="-1"/>
        </w:rPr>
        <w:t>’</w:t>
      </w:r>
      <w:r w:rsidR="00493E9B" w:rsidRPr="00CC7A13">
        <w:t>nin:</w:t>
      </w:r>
    </w:p>
    <w:p w:rsidR="00145087" w:rsidRPr="00CC7A13" w:rsidRDefault="00493E9B">
      <w:pPr>
        <w:pStyle w:val="ListeParagraf"/>
        <w:numPr>
          <w:ilvl w:val="2"/>
          <w:numId w:val="4"/>
        </w:numPr>
        <w:tabs>
          <w:tab w:val="left" w:pos="1572"/>
          <w:tab w:val="left" w:pos="3981"/>
        </w:tabs>
        <w:spacing w:before="193"/>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Adresi</w:t>
      </w:r>
      <w:proofErr w:type="spellEnd"/>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Faks</w:t>
      </w:r>
      <w:proofErr w:type="spellEnd"/>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proofErr w:type="spellStart"/>
      <w:r w:rsidRPr="00CC7A13">
        <w:t>Elektronik</w:t>
      </w:r>
      <w:proofErr w:type="spellEnd"/>
      <w:r w:rsidRPr="00CC7A13">
        <w:t xml:space="preserve"> </w:t>
      </w:r>
      <w:proofErr w:type="spellStart"/>
      <w:r w:rsidRPr="00CC7A13">
        <w:t>posta</w:t>
      </w:r>
      <w:proofErr w:type="spellEnd"/>
      <w:r w:rsidRPr="00CC7A13">
        <w:rPr>
          <w:spacing w:val="-5"/>
        </w:rPr>
        <w:t xml:space="preserve"> </w:t>
      </w:r>
      <w:proofErr w:type="spellStart"/>
      <w:r w:rsidRPr="00CC7A13">
        <w:rPr>
          <w:spacing w:val="2"/>
        </w:rPr>
        <w:t>adresi</w:t>
      </w:r>
      <w:proofErr w:type="spellEnd"/>
      <w:r w:rsidRPr="00CC7A13">
        <w:rPr>
          <w:spacing w:val="2"/>
        </w:rPr>
        <w:t>:</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proofErr w:type="spellStart"/>
      <w:r w:rsidRPr="00CC7A13">
        <w:t>Taraflar</w:t>
      </w:r>
      <w:proofErr w:type="spellEnd"/>
      <w:r w:rsidRPr="00CC7A13">
        <w:t xml:space="preserve"> 2.1. </w:t>
      </w:r>
      <w:proofErr w:type="spellStart"/>
      <w:proofErr w:type="gramStart"/>
      <w:r w:rsidRPr="00CC7A13">
        <w:t>ve</w:t>
      </w:r>
      <w:proofErr w:type="spellEnd"/>
      <w:proofErr w:type="gramEnd"/>
      <w:r w:rsidRPr="00CC7A13">
        <w:t xml:space="preserve"> 2.2. </w:t>
      </w:r>
      <w:proofErr w:type="spellStart"/>
      <w:proofErr w:type="gramStart"/>
      <w:r w:rsidRPr="00CC7A13">
        <w:t>maddelerinde</w:t>
      </w:r>
      <w:proofErr w:type="spellEnd"/>
      <w:proofErr w:type="gramEnd"/>
      <w:r w:rsidRPr="00CC7A13">
        <w:t xml:space="preserve"> </w:t>
      </w:r>
      <w:proofErr w:type="spellStart"/>
      <w:r w:rsidRPr="00CC7A13">
        <w:t>belirtilen</w:t>
      </w:r>
      <w:proofErr w:type="spellEnd"/>
      <w:r w:rsidRPr="00CC7A13">
        <w:t xml:space="preserve"> </w:t>
      </w:r>
      <w:proofErr w:type="spellStart"/>
      <w:r w:rsidRPr="00CC7A13">
        <w:t>adreslerini</w:t>
      </w:r>
      <w:proofErr w:type="spellEnd"/>
      <w:r w:rsidRPr="00CC7A13">
        <w:t xml:space="preserve"> </w:t>
      </w:r>
      <w:proofErr w:type="spellStart"/>
      <w:r w:rsidRPr="00CC7A13">
        <w:t>tebligat</w:t>
      </w:r>
      <w:proofErr w:type="spellEnd"/>
      <w:r w:rsidRPr="00CC7A13">
        <w:t xml:space="preserve"> </w:t>
      </w:r>
      <w:proofErr w:type="spellStart"/>
      <w:r w:rsidRPr="00CC7A13">
        <w:t>adresleri</w:t>
      </w:r>
      <w:proofErr w:type="spellEnd"/>
      <w:r w:rsidRPr="00CC7A13">
        <w:t xml:space="preserve"> </w:t>
      </w:r>
      <w:proofErr w:type="spellStart"/>
      <w:r w:rsidRPr="00CC7A13">
        <w:t>olarak</w:t>
      </w:r>
      <w:proofErr w:type="spellEnd"/>
      <w:r w:rsidRPr="00CC7A13">
        <w:t xml:space="preserve"> </w:t>
      </w:r>
      <w:proofErr w:type="spellStart"/>
      <w:r w:rsidRPr="00CC7A13">
        <w:t>kabul</w:t>
      </w:r>
      <w:proofErr w:type="spellEnd"/>
      <w:r w:rsidRPr="00CC7A13">
        <w:t xml:space="preserve"> </w:t>
      </w:r>
      <w:proofErr w:type="spellStart"/>
      <w:r w:rsidRPr="00CC7A13">
        <w:t>etmişlerdir</w:t>
      </w:r>
      <w:proofErr w:type="spellEnd"/>
      <w:r w:rsidRPr="00CC7A13">
        <w:t xml:space="preserve">. </w:t>
      </w:r>
      <w:proofErr w:type="spellStart"/>
      <w:r w:rsidRPr="00CC7A13">
        <w:t>Adres</w:t>
      </w:r>
      <w:proofErr w:type="spellEnd"/>
      <w:r w:rsidRPr="00CC7A13">
        <w:t xml:space="preserve"> </w:t>
      </w:r>
      <w:proofErr w:type="spellStart"/>
      <w:r w:rsidRPr="00CC7A13">
        <w:t>değişiklikleri</w:t>
      </w:r>
      <w:proofErr w:type="spellEnd"/>
      <w:r w:rsidRPr="00CC7A13">
        <w:t xml:space="preserve"> </w:t>
      </w:r>
      <w:proofErr w:type="spellStart"/>
      <w:r w:rsidRPr="00CC7A13">
        <w:t>usulüne</w:t>
      </w:r>
      <w:proofErr w:type="spellEnd"/>
      <w:r w:rsidRPr="00CC7A13">
        <w:t xml:space="preserve"> </w:t>
      </w:r>
      <w:proofErr w:type="spellStart"/>
      <w:r w:rsidRPr="00CC7A13">
        <w:t>uygun</w:t>
      </w:r>
      <w:proofErr w:type="spellEnd"/>
      <w:r w:rsidRPr="00CC7A13">
        <w:t xml:space="preserve"> </w:t>
      </w:r>
      <w:proofErr w:type="spellStart"/>
      <w:r w:rsidRPr="00CC7A13">
        <w:t>şekilde</w:t>
      </w:r>
      <w:proofErr w:type="spellEnd"/>
      <w:r w:rsidRPr="00CC7A13">
        <w:t xml:space="preserve"> </w:t>
      </w:r>
      <w:proofErr w:type="spellStart"/>
      <w:r w:rsidRPr="00CC7A13">
        <w:t>karşı</w:t>
      </w:r>
      <w:proofErr w:type="spellEnd"/>
      <w:r w:rsidRPr="00CC7A13">
        <w:t xml:space="preserve"> </w:t>
      </w:r>
      <w:proofErr w:type="spellStart"/>
      <w:r w:rsidRPr="00CC7A13">
        <w:t>tarafa</w:t>
      </w:r>
      <w:proofErr w:type="spellEnd"/>
      <w:r w:rsidRPr="00CC7A13">
        <w:t xml:space="preserve"> </w:t>
      </w:r>
      <w:proofErr w:type="spellStart"/>
      <w:r w:rsidRPr="00CC7A13">
        <w:t>tebliğ</w:t>
      </w:r>
      <w:proofErr w:type="spellEnd"/>
      <w:r w:rsidRPr="00CC7A13">
        <w:t xml:space="preserve"> </w:t>
      </w:r>
      <w:proofErr w:type="spellStart"/>
      <w:r w:rsidRPr="00CC7A13">
        <w:t>edilmedikçe</w:t>
      </w:r>
      <w:proofErr w:type="spellEnd"/>
      <w:r w:rsidRPr="00CC7A13">
        <w:t xml:space="preserve"> </w:t>
      </w:r>
      <w:proofErr w:type="spellStart"/>
      <w:r w:rsidRPr="00CC7A13">
        <w:t>en</w:t>
      </w:r>
      <w:proofErr w:type="spellEnd"/>
      <w:r w:rsidRPr="00CC7A13">
        <w:t xml:space="preserve"> son </w:t>
      </w:r>
      <w:proofErr w:type="spellStart"/>
      <w:r w:rsidRPr="00CC7A13">
        <w:t>bildirilen</w:t>
      </w:r>
      <w:proofErr w:type="spellEnd"/>
      <w:r w:rsidRPr="00CC7A13">
        <w:t xml:space="preserve"> </w:t>
      </w:r>
      <w:proofErr w:type="spellStart"/>
      <w:r w:rsidRPr="00CC7A13">
        <w:t>adrese</w:t>
      </w:r>
      <w:proofErr w:type="spellEnd"/>
      <w:r w:rsidRPr="00CC7A13">
        <w:t xml:space="preserve"> </w:t>
      </w:r>
      <w:proofErr w:type="spellStart"/>
      <w:r w:rsidRPr="00CC7A13">
        <w:t>yapılacak</w:t>
      </w:r>
      <w:proofErr w:type="spellEnd"/>
      <w:r w:rsidRPr="00CC7A13">
        <w:t xml:space="preserve"> </w:t>
      </w:r>
      <w:proofErr w:type="spellStart"/>
      <w:r w:rsidRPr="00CC7A13">
        <w:t>tebliğ</w:t>
      </w:r>
      <w:proofErr w:type="spellEnd"/>
      <w:r w:rsidRPr="00CC7A13">
        <w:t xml:space="preserve"> </w:t>
      </w:r>
      <w:proofErr w:type="spellStart"/>
      <w:r w:rsidRPr="00CC7A13">
        <w:t>ilgili</w:t>
      </w:r>
      <w:proofErr w:type="spellEnd"/>
      <w:r w:rsidRPr="00CC7A13">
        <w:t xml:space="preserve"> </w:t>
      </w:r>
      <w:proofErr w:type="spellStart"/>
      <w:r w:rsidRPr="00CC7A13">
        <w:t>tarafa</w:t>
      </w:r>
      <w:proofErr w:type="spellEnd"/>
      <w:r w:rsidRPr="00CC7A13">
        <w:t xml:space="preserve"> </w:t>
      </w:r>
      <w:proofErr w:type="spellStart"/>
      <w:r w:rsidRPr="00CC7A13">
        <w:t>yapılmış</w:t>
      </w:r>
      <w:proofErr w:type="spellEnd"/>
      <w:r w:rsidRPr="00CC7A13">
        <w:rPr>
          <w:spacing w:val="-3"/>
        </w:rPr>
        <w:t xml:space="preserve"> </w:t>
      </w:r>
      <w:proofErr w:type="spellStart"/>
      <w:r w:rsidRPr="00CC7A13">
        <w:t>sayılır</w:t>
      </w:r>
      <w:proofErr w:type="spellEnd"/>
      <w:r w:rsidRPr="00CC7A13">
        <w:t>.</w:t>
      </w:r>
    </w:p>
    <w:p w:rsidR="00145087" w:rsidRPr="00CC7A13" w:rsidRDefault="00493E9B">
      <w:pPr>
        <w:pStyle w:val="ListeParagraf"/>
        <w:numPr>
          <w:ilvl w:val="1"/>
          <w:numId w:val="4"/>
        </w:numPr>
        <w:tabs>
          <w:tab w:val="left" w:pos="1289"/>
        </w:tabs>
        <w:spacing w:before="204"/>
        <w:ind w:right="126"/>
        <w:jc w:val="both"/>
      </w:pPr>
      <w:proofErr w:type="spellStart"/>
      <w:r w:rsidRPr="00CC7A13">
        <w:t>Taraflar</w:t>
      </w:r>
      <w:proofErr w:type="spellEnd"/>
      <w:r w:rsidRPr="00CC7A13">
        <w:t xml:space="preserve">, </w:t>
      </w:r>
      <w:proofErr w:type="spellStart"/>
      <w:r w:rsidRPr="00CC7A13">
        <w:t>yazılı</w:t>
      </w:r>
      <w:proofErr w:type="spellEnd"/>
      <w:r w:rsidRPr="00CC7A13">
        <w:t xml:space="preserve"> </w:t>
      </w:r>
      <w:proofErr w:type="spellStart"/>
      <w:r w:rsidRPr="00CC7A13">
        <w:t>tebligatı</w:t>
      </w:r>
      <w:proofErr w:type="spellEnd"/>
      <w:r w:rsidRPr="00CC7A13">
        <w:t xml:space="preserve"> </w:t>
      </w:r>
      <w:proofErr w:type="spellStart"/>
      <w:r w:rsidRPr="00CC7A13">
        <w:t>daha</w:t>
      </w:r>
      <w:proofErr w:type="spellEnd"/>
      <w:r w:rsidRPr="00CC7A13">
        <w:t xml:space="preserve"> </w:t>
      </w:r>
      <w:proofErr w:type="spellStart"/>
      <w:r w:rsidRPr="00CC7A13">
        <w:t>sonra</w:t>
      </w:r>
      <w:proofErr w:type="spellEnd"/>
      <w:r w:rsidRPr="00CC7A13">
        <w:t xml:space="preserve"> </w:t>
      </w:r>
      <w:proofErr w:type="spellStart"/>
      <w:r w:rsidRPr="00CC7A13">
        <w:t>süresi</w:t>
      </w:r>
      <w:proofErr w:type="spellEnd"/>
      <w:r w:rsidRPr="00CC7A13">
        <w:t xml:space="preserve"> </w:t>
      </w:r>
      <w:proofErr w:type="spellStart"/>
      <w:r w:rsidRPr="00CC7A13">
        <w:t>içinde</w:t>
      </w:r>
      <w:proofErr w:type="spellEnd"/>
      <w:r w:rsidRPr="00CC7A13">
        <w:t xml:space="preserve"> </w:t>
      </w:r>
      <w:proofErr w:type="spellStart"/>
      <w:r w:rsidRPr="00CC7A13">
        <w:t>yapmak</w:t>
      </w:r>
      <w:proofErr w:type="spellEnd"/>
      <w:r w:rsidRPr="00CC7A13">
        <w:t xml:space="preserve"> </w:t>
      </w:r>
      <w:proofErr w:type="spellStart"/>
      <w:r w:rsidRPr="00CC7A13">
        <w:t>kaydıyla</w:t>
      </w:r>
      <w:proofErr w:type="spellEnd"/>
      <w:r w:rsidRPr="00CC7A13">
        <w:t xml:space="preserve">, </w:t>
      </w:r>
      <w:proofErr w:type="spellStart"/>
      <w:r w:rsidRPr="00CC7A13">
        <w:t>kurye</w:t>
      </w:r>
      <w:proofErr w:type="spellEnd"/>
      <w:r w:rsidRPr="00CC7A13">
        <w:t xml:space="preserve">, </w:t>
      </w:r>
      <w:proofErr w:type="spellStart"/>
      <w:r w:rsidRPr="00CC7A13">
        <w:t>faks</w:t>
      </w:r>
      <w:proofErr w:type="spellEnd"/>
      <w:r w:rsidRPr="00CC7A13">
        <w:t xml:space="preserve"> </w:t>
      </w:r>
      <w:proofErr w:type="spellStart"/>
      <w:r w:rsidRPr="00CC7A13">
        <w:t>veya</w:t>
      </w:r>
      <w:proofErr w:type="spellEnd"/>
      <w:r w:rsidRPr="00CC7A13">
        <w:t xml:space="preserve"> </w:t>
      </w:r>
      <w:proofErr w:type="spellStart"/>
      <w:r w:rsidRPr="00CC7A13">
        <w:t>elektronik</w:t>
      </w:r>
      <w:proofErr w:type="spellEnd"/>
      <w:r w:rsidRPr="00CC7A13">
        <w:t xml:space="preserve"> </w:t>
      </w:r>
      <w:proofErr w:type="spellStart"/>
      <w:r w:rsidRPr="00CC7A13">
        <w:t>posta</w:t>
      </w:r>
      <w:proofErr w:type="spellEnd"/>
      <w:r w:rsidRPr="00CC7A13">
        <w:t xml:space="preserve"> </w:t>
      </w:r>
      <w:proofErr w:type="spellStart"/>
      <w:r w:rsidRPr="00CC7A13">
        <w:t>gibi</w:t>
      </w:r>
      <w:proofErr w:type="spellEnd"/>
      <w:r w:rsidRPr="00CC7A13">
        <w:t xml:space="preserve"> </w:t>
      </w:r>
      <w:proofErr w:type="spellStart"/>
      <w:r w:rsidRPr="00CC7A13">
        <w:t>diğer</w:t>
      </w:r>
      <w:proofErr w:type="spellEnd"/>
      <w:r w:rsidRPr="00CC7A13">
        <w:t xml:space="preserve"> </w:t>
      </w:r>
      <w:proofErr w:type="spellStart"/>
      <w:r w:rsidRPr="00CC7A13">
        <w:t>yollarla</w:t>
      </w:r>
      <w:proofErr w:type="spellEnd"/>
      <w:r w:rsidRPr="00CC7A13">
        <w:t xml:space="preserve"> da </w:t>
      </w:r>
      <w:proofErr w:type="spellStart"/>
      <w:r w:rsidRPr="00CC7A13">
        <w:t>bildirim</w:t>
      </w:r>
      <w:proofErr w:type="spellEnd"/>
      <w:r w:rsidRPr="00CC7A13">
        <w:rPr>
          <w:spacing w:val="-10"/>
        </w:rPr>
        <w:t xml:space="preserve"> </w:t>
      </w:r>
      <w:proofErr w:type="spellStart"/>
      <w:r w:rsidRPr="00CC7A13">
        <w:t>yapabilirler</w:t>
      </w:r>
      <w:proofErr w:type="spellEnd"/>
      <w:r w:rsidRPr="00CC7A13">
        <w:t>.</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892987">
        <w:rPr>
          <w:rFonts w:eastAsia="Times New Roman" w:cs="Times New Roman"/>
          <w:lang w:val="tr-TR"/>
        </w:rPr>
        <w:t>01.07.202</w:t>
      </w:r>
      <w:r w:rsidR="00654B5C">
        <w:rPr>
          <w:rFonts w:eastAsia="Times New Roman" w:cs="Times New Roman"/>
          <w:lang w:val="tr-TR"/>
        </w:rPr>
        <w:t>3</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proofErr w:type="spellStart"/>
      <w:r w:rsidRPr="00CC7A13">
        <w:rPr>
          <w:b/>
          <w:sz w:val="22"/>
          <w:szCs w:val="22"/>
        </w:rPr>
        <w:lastRenderedPageBreak/>
        <w:t>Dağıtım</w:t>
      </w:r>
      <w:proofErr w:type="spellEnd"/>
      <w:r w:rsidRPr="00CC7A13">
        <w:rPr>
          <w:b/>
          <w:sz w:val="22"/>
          <w:szCs w:val="22"/>
        </w:rPr>
        <w:t xml:space="preserve"> </w:t>
      </w:r>
      <w:proofErr w:type="spellStart"/>
      <w:r w:rsidRPr="00CC7A13">
        <w:rPr>
          <w:b/>
          <w:sz w:val="22"/>
          <w:szCs w:val="22"/>
        </w:rPr>
        <w:t>Şirketi</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gazın</w:t>
      </w:r>
      <w:proofErr w:type="spellEnd"/>
      <w:r w:rsidRPr="00CC7A13">
        <w:rPr>
          <w:sz w:val="22"/>
          <w:szCs w:val="22"/>
        </w:rPr>
        <w:t xml:space="preserve"> </w:t>
      </w:r>
      <w:proofErr w:type="spellStart"/>
      <w:r w:rsidRPr="00CC7A13">
        <w:rPr>
          <w:sz w:val="22"/>
          <w:szCs w:val="22"/>
        </w:rPr>
        <w:t>müşterilere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edilmek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mahalli</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hattı</w:t>
      </w:r>
      <w:proofErr w:type="spellEnd"/>
      <w:r w:rsidRPr="00CC7A13">
        <w:rPr>
          <w:spacing w:val="-14"/>
          <w:sz w:val="22"/>
          <w:szCs w:val="22"/>
        </w:rPr>
        <w:t xml:space="preserve"> </w:t>
      </w:r>
      <w:proofErr w:type="spellStart"/>
      <w:r w:rsidRPr="00CC7A13">
        <w:rPr>
          <w:sz w:val="22"/>
          <w:szCs w:val="22"/>
        </w:rPr>
        <w:t>şebekesi</w:t>
      </w:r>
      <w:proofErr w:type="spellEnd"/>
      <w:r w:rsidRPr="00CC7A13">
        <w:rPr>
          <w:spacing w:val="-13"/>
          <w:sz w:val="22"/>
          <w:szCs w:val="22"/>
        </w:rPr>
        <w:t xml:space="preserve"> </w:t>
      </w:r>
      <w:proofErr w:type="spellStart"/>
      <w:r w:rsidRPr="00CC7A13">
        <w:rPr>
          <w:sz w:val="22"/>
          <w:szCs w:val="22"/>
        </w:rPr>
        <w:t>ile</w:t>
      </w:r>
      <w:proofErr w:type="spellEnd"/>
      <w:r w:rsidRPr="00CC7A13">
        <w:rPr>
          <w:spacing w:val="-15"/>
          <w:sz w:val="22"/>
          <w:szCs w:val="22"/>
        </w:rPr>
        <w:t xml:space="preserve"> </w:t>
      </w:r>
      <w:proofErr w:type="spellStart"/>
      <w:r w:rsidRPr="00CC7A13">
        <w:rPr>
          <w:sz w:val="22"/>
          <w:szCs w:val="22"/>
        </w:rPr>
        <w:t>naklini</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proofErr w:type="spellStart"/>
      <w:r w:rsidRPr="00CC7A13">
        <w:rPr>
          <w:sz w:val="22"/>
          <w:szCs w:val="22"/>
        </w:rPr>
        <w:t>perakende</w:t>
      </w:r>
      <w:proofErr w:type="spellEnd"/>
      <w:r w:rsidRPr="00CC7A13">
        <w:rPr>
          <w:spacing w:val="-15"/>
          <w:sz w:val="22"/>
          <w:szCs w:val="22"/>
        </w:rPr>
        <w:t xml:space="preserve"> </w:t>
      </w:r>
      <w:proofErr w:type="spellStart"/>
      <w:r w:rsidRPr="00CC7A13">
        <w:rPr>
          <w:sz w:val="22"/>
          <w:szCs w:val="22"/>
        </w:rPr>
        <w:t>satışını</w:t>
      </w:r>
      <w:proofErr w:type="spellEnd"/>
      <w:r w:rsidRPr="00CC7A13">
        <w:rPr>
          <w:spacing w:val="-13"/>
          <w:sz w:val="22"/>
          <w:szCs w:val="22"/>
        </w:rPr>
        <w:t xml:space="preserve"> </w:t>
      </w:r>
      <w:proofErr w:type="spellStart"/>
      <w:r w:rsidRPr="00CC7A13">
        <w:rPr>
          <w:sz w:val="22"/>
          <w:szCs w:val="22"/>
        </w:rPr>
        <w:t>yapan</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r w:rsidRPr="00CC7A13">
        <w:rPr>
          <w:sz w:val="22"/>
          <w:szCs w:val="22"/>
        </w:rPr>
        <w:t>EPDK</w:t>
      </w:r>
      <w:r w:rsidRPr="00CC7A13">
        <w:rPr>
          <w:spacing w:val="-11"/>
          <w:sz w:val="22"/>
          <w:szCs w:val="22"/>
        </w:rPr>
        <w:t xml:space="preserve"> </w:t>
      </w:r>
      <w:proofErr w:type="spellStart"/>
      <w:r w:rsidRPr="00CC7A13">
        <w:rPr>
          <w:sz w:val="22"/>
          <w:szCs w:val="22"/>
        </w:rPr>
        <w:t>tarafından</w:t>
      </w:r>
      <w:proofErr w:type="spellEnd"/>
      <w:r w:rsidRPr="00CC7A13">
        <w:rPr>
          <w:spacing w:val="-13"/>
          <w:sz w:val="22"/>
          <w:szCs w:val="22"/>
        </w:rPr>
        <w:t xml:space="preserve"> </w:t>
      </w:r>
      <w:proofErr w:type="spellStart"/>
      <w:r w:rsidRPr="00CC7A13">
        <w:rPr>
          <w:sz w:val="22"/>
          <w:szCs w:val="22"/>
        </w:rPr>
        <w:t>müşterinin</w:t>
      </w:r>
      <w:proofErr w:type="spellEnd"/>
      <w:r w:rsidRPr="00CC7A13">
        <w:rPr>
          <w:sz w:val="22"/>
          <w:szCs w:val="22"/>
        </w:rPr>
        <w:t xml:space="preserve"> </w:t>
      </w:r>
      <w:proofErr w:type="spellStart"/>
      <w:r w:rsidRPr="00CC7A13">
        <w:rPr>
          <w:sz w:val="22"/>
          <w:szCs w:val="22"/>
        </w:rPr>
        <w:t>bulunduğu</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bölgesi</w:t>
      </w:r>
      <w:proofErr w:type="spellEnd"/>
      <w:r w:rsidRPr="00CC7A13">
        <w:rPr>
          <w:sz w:val="22"/>
          <w:szCs w:val="22"/>
        </w:rPr>
        <w:t xml:space="preserve"> </w:t>
      </w:r>
      <w:proofErr w:type="spellStart"/>
      <w:r w:rsidRPr="00CC7A13">
        <w:rPr>
          <w:sz w:val="22"/>
          <w:szCs w:val="22"/>
        </w:rPr>
        <w:t>için</w:t>
      </w:r>
      <w:proofErr w:type="spellEnd"/>
      <w:r w:rsidRPr="00CC7A13">
        <w:rPr>
          <w:sz w:val="22"/>
          <w:szCs w:val="22"/>
        </w:rPr>
        <w:t xml:space="preserve"> </w:t>
      </w:r>
      <w:proofErr w:type="spellStart"/>
      <w:r w:rsidRPr="00CC7A13">
        <w:rPr>
          <w:sz w:val="22"/>
          <w:szCs w:val="22"/>
        </w:rPr>
        <w:t>düzenlenmiş</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lisansına</w:t>
      </w:r>
      <w:proofErr w:type="spellEnd"/>
      <w:r w:rsidRPr="00CC7A13">
        <w:rPr>
          <w:sz w:val="22"/>
          <w:szCs w:val="22"/>
        </w:rPr>
        <w:t xml:space="preserve"> </w:t>
      </w:r>
      <w:proofErr w:type="spellStart"/>
      <w:r w:rsidRPr="00CC7A13">
        <w:rPr>
          <w:sz w:val="22"/>
          <w:szCs w:val="22"/>
        </w:rPr>
        <w:t>sahip</w:t>
      </w:r>
      <w:proofErr w:type="spellEnd"/>
      <w:r w:rsidRPr="00CC7A13">
        <w:rPr>
          <w:spacing w:val="-20"/>
          <w:sz w:val="22"/>
          <w:szCs w:val="22"/>
        </w:rPr>
        <w:t xml:space="preserve"> </w:t>
      </w:r>
      <w:proofErr w:type="spellStart"/>
      <w:r w:rsidRPr="00CC7A13">
        <w:rPr>
          <w:sz w:val="22"/>
          <w:szCs w:val="22"/>
        </w:rPr>
        <w:t>şirketi</w:t>
      </w:r>
      <w:proofErr w:type="spellEnd"/>
      <w:r w:rsidRPr="00CC7A13">
        <w:rPr>
          <w:sz w:val="22"/>
          <w:szCs w:val="22"/>
        </w:rPr>
        <w:t>,</w:t>
      </w:r>
    </w:p>
    <w:p w:rsidR="00145087" w:rsidRPr="00CC7A13" w:rsidRDefault="00493E9B">
      <w:pPr>
        <w:pStyle w:val="GvdeMetni"/>
        <w:spacing w:before="198"/>
        <w:ind w:right="119"/>
        <w:jc w:val="both"/>
        <w:rPr>
          <w:sz w:val="22"/>
          <w:szCs w:val="22"/>
        </w:rPr>
      </w:pPr>
      <w:proofErr w:type="spellStart"/>
      <w:r w:rsidRPr="00CC7A13">
        <w:rPr>
          <w:b/>
          <w:sz w:val="22"/>
          <w:szCs w:val="22"/>
        </w:rPr>
        <w:t>Ay</w:t>
      </w:r>
      <w:proofErr w:type="spellEnd"/>
      <w:r w:rsidRPr="00CC7A13">
        <w:rPr>
          <w:b/>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başlayarak</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sonraki</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w:t>
      </w:r>
      <w:proofErr w:type="spellStart"/>
      <w:r w:rsidRPr="00CC7A13">
        <w:rPr>
          <w:sz w:val="22"/>
          <w:szCs w:val="22"/>
        </w:rPr>
        <w:t>dönemi</w:t>
      </w:r>
      <w:proofErr w:type="spellEnd"/>
      <w:r w:rsidRPr="00CC7A13">
        <w:rPr>
          <w:sz w:val="22"/>
          <w:szCs w:val="22"/>
        </w:rPr>
        <w:t>,</w:t>
      </w:r>
    </w:p>
    <w:p w:rsidR="00145087" w:rsidRPr="00CC7A13" w:rsidRDefault="00493E9B">
      <w:pPr>
        <w:pStyle w:val="GvdeMetni"/>
        <w:spacing w:before="200"/>
        <w:ind w:right="116"/>
        <w:jc w:val="both"/>
        <w:rPr>
          <w:sz w:val="22"/>
          <w:szCs w:val="22"/>
        </w:rPr>
      </w:pPr>
      <w:proofErr w:type="spellStart"/>
      <w:r w:rsidRPr="00CC7A13">
        <w:rPr>
          <w:b/>
          <w:sz w:val="22"/>
          <w:szCs w:val="22"/>
        </w:rPr>
        <w:t>Aylık</w:t>
      </w:r>
      <w:proofErr w:type="spellEnd"/>
      <w:r w:rsidRPr="00CC7A13">
        <w:rPr>
          <w:b/>
          <w:sz w:val="22"/>
          <w:szCs w:val="22"/>
        </w:rPr>
        <w:t xml:space="preserve"> </w:t>
      </w:r>
      <w:proofErr w:type="spellStart"/>
      <w:r w:rsidRPr="00CC7A13">
        <w:rPr>
          <w:b/>
          <w:sz w:val="22"/>
          <w:szCs w:val="22"/>
        </w:rPr>
        <w:t>Çekiş</w:t>
      </w:r>
      <w:proofErr w:type="spellEnd"/>
      <w:r w:rsidRPr="00CC7A13">
        <w:rPr>
          <w:b/>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noktasında</w:t>
      </w:r>
      <w:proofErr w:type="spellEnd"/>
      <w:r w:rsidRPr="00CC7A13">
        <w:rPr>
          <w:sz w:val="22"/>
          <w:szCs w:val="22"/>
        </w:rPr>
        <w:t xml:space="preserve"> </w:t>
      </w:r>
      <w:proofErr w:type="spellStart"/>
      <w:r w:rsidRPr="00CC7A13">
        <w:rPr>
          <w:sz w:val="22"/>
          <w:szCs w:val="22"/>
        </w:rPr>
        <w:t>müşteri</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ay </w:t>
      </w:r>
      <w:proofErr w:type="spellStart"/>
      <w:r w:rsidRPr="00CC7A13">
        <w:rPr>
          <w:sz w:val="22"/>
          <w:szCs w:val="22"/>
        </w:rPr>
        <w:t>içinde</w:t>
      </w:r>
      <w:proofErr w:type="spellEnd"/>
      <w:r w:rsidRPr="00CC7A13">
        <w:rPr>
          <w:sz w:val="22"/>
          <w:szCs w:val="22"/>
        </w:rPr>
        <w:t xml:space="preserve"> </w:t>
      </w:r>
      <w:proofErr w:type="spellStart"/>
      <w:r w:rsidRPr="00CC7A13">
        <w:rPr>
          <w:sz w:val="22"/>
          <w:szCs w:val="22"/>
        </w:rPr>
        <w:t>çekilen</w:t>
      </w:r>
      <w:proofErr w:type="spellEnd"/>
      <w:r w:rsidRPr="00CC7A13">
        <w:rPr>
          <w:sz w:val="22"/>
          <w:szCs w:val="22"/>
        </w:rPr>
        <w:t xml:space="preserve"> </w:t>
      </w:r>
      <w:proofErr w:type="spellStart"/>
      <w:r w:rsidRPr="00CC7A13">
        <w:rPr>
          <w:sz w:val="22"/>
          <w:szCs w:val="22"/>
        </w:rPr>
        <w:t>toplam</w:t>
      </w:r>
      <w:proofErr w:type="spellEnd"/>
      <w:r w:rsidRPr="00CC7A13">
        <w:rPr>
          <w:sz w:val="22"/>
          <w:szCs w:val="22"/>
        </w:rPr>
        <w:t xml:space="preserve"> </w:t>
      </w:r>
      <w:proofErr w:type="spellStart"/>
      <w:r w:rsidRPr="00CC7A13">
        <w:rPr>
          <w:sz w:val="22"/>
          <w:szCs w:val="22"/>
        </w:rPr>
        <w:t>LNG’yi</w:t>
      </w:r>
      <w:proofErr w:type="spellEnd"/>
      <w:r w:rsidRPr="00CC7A13">
        <w:rPr>
          <w:sz w:val="22"/>
          <w:szCs w:val="22"/>
        </w:rPr>
        <w:t>,</w:t>
      </w:r>
    </w:p>
    <w:p w:rsidR="00145087" w:rsidRPr="00CC7A13" w:rsidRDefault="00493E9B">
      <w:pPr>
        <w:pStyle w:val="GvdeMetni"/>
        <w:spacing w:before="205"/>
        <w:rPr>
          <w:sz w:val="22"/>
          <w:szCs w:val="22"/>
        </w:rPr>
      </w:pPr>
      <w:r w:rsidRPr="00CC7A13">
        <w:rPr>
          <w:b/>
          <w:sz w:val="22"/>
          <w:szCs w:val="22"/>
        </w:rPr>
        <w:t xml:space="preserve">BOTAŞ: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Hatları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Petrol </w:t>
      </w:r>
      <w:proofErr w:type="spellStart"/>
      <w:r w:rsidRPr="00CC7A13">
        <w:rPr>
          <w:sz w:val="22"/>
          <w:szCs w:val="22"/>
        </w:rPr>
        <w:t>Taşıma</w:t>
      </w:r>
      <w:proofErr w:type="spellEnd"/>
      <w:r w:rsidRPr="00CC7A13">
        <w:rPr>
          <w:sz w:val="22"/>
          <w:szCs w:val="22"/>
        </w:rPr>
        <w:t xml:space="preserve"> A.Ş.’</w:t>
      </w:r>
      <w:proofErr w:type="spellStart"/>
      <w:r w:rsidRPr="00CC7A13">
        <w:rPr>
          <w:sz w:val="22"/>
          <w:szCs w:val="22"/>
        </w:rPr>
        <w:t>yi</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EPDK: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Gün: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resmî</w:t>
      </w:r>
      <w:proofErr w:type="spellEnd"/>
      <w:r w:rsidRPr="00CC7A13">
        <w:rPr>
          <w:sz w:val="22"/>
          <w:szCs w:val="22"/>
        </w:rPr>
        <w:t xml:space="preserve"> </w:t>
      </w:r>
      <w:proofErr w:type="spellStart"/>
      <w:r w:rsidRPr="00CC7A13">
        <w:rPr>
          <w:sz w:val="22"/>
          <w:szCs w:val="22"/>
        </w:rPr>
        <w:t>tatiller</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proofErr w:type="gramStart"/>
      <w:r w:rsidRPr="00CC7A13">
        <w:rPr>
          <w:sz w:val="22"/>
          <w:szCs w:val="22"/>
        </w:rPr>
        <w:t>sabah</w:t>
      </w:r>
      <w:proofErr w:type="spellEnd"/>
      <w:proofErr w:type="gram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başlayıp</w:t>
      </w:r>
      <w:proofErr w:type="spellEnd"/>
      <w:r w:rsidRPr="00CC7A13">
        <w:rPr>
          <w:sz w:val="22"/>
          <w:szCs w:val="22"/>
        </w:rPr>
        <w:t xml:space="preserve">, </w:t>
      </w:r>
      <w:proofErr w:type="spellStart"/>
      <w:r w:rsidRPr="00CC7A13">
        <w:rPr>
          <w:sz w:val="22"/>
          <w:szCs w:val="22"/>
        </w:rPr>
        <w:t>ertesi</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r w:rsidRPr="00CC7A13">
        <w:rPr>
          <w:sz w:val="22"/>
          <w:szCs w:val="22"/>
        </w:rPr>
        <w:t>sabah</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zaman </w:t>
      </w:r>
      <w:proofErr w:type="spellStart"/>
      <w:r w:rsidRPr="00CC7A13">
        <w:rPr>
          <w:sz w:val="22"/>
          <w:szCs w:val="22"/>
        </w:rPr>
        <w:t>dilimini</w:t>
      </w:r>
      <w:proofErr w:type="spellEnd"/>
    </w:p>
    <w:p w:rsidR="00145087" w:rsidRPr="00CC7A13" w:rsidRDefault="00493E9B">
      <w:pPr>
        <w:pStyle w:val="GvdeMetni"/>
        <w:spacing w:before="200"/>
        <w:ind w:right="114"/>
        <w:jc w:val="both"/>
        <w:rPr>
          <w:sz w:val="22"/>
          <w:szCs w:val="22"/>
        </w:rPr>
      </w:pPr>
      <w:proofErr w:type="spellStart"/>
      <w:r w:rsidRPr="00CC7A13">
        <w:rPr>
          <w:b/>
          <w:sz w:val="22"/>
          <w:szCs w:val="22"/>
        </w:rPr>
        <w:t>İhale</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Kurumu’nun</w:t>
      </w:r>
      <w:proofErr w:type="spellEnd"/>
      <w:r w:rsidRPr="00CC7A13">
        <w:rPr>
          <w:sz w:val="22"/>
          <w:szCs w:val="22"/>
        </w:rPr>
        <w:t xml:space="preserve"> (EPDK) 7110-7 </w:t>
      </w:r>
      <w:proofErr w:type="spellStart"/>
      <w:r w:rsidRPr="00CC7A13">
        <w:rPr>
          <w:sz w:val="22"/>
          <w:szCs w:val="22"/>
        </w:rPr>
        <w:t>ve</w:t>
      </w:r>
      <w:proofErr w:type="spellEnd"/>
      <w:r w:rsidRPr="00CC7A13">
        <w:rPr>
          <w:sz w:val="22"/>
          <w:szCs w:val="22"/>
        </w:rPr>
        <w:t xml:space="preserve"> 7364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Kararlarındaki</w:t>
      </w:r>
      <w:proofErr w:type="spellEnd"/>
      <w:r w:rsidRPr="00CC7A13">
        <w:rPr>
          <w:sz w:val="22"/>
          <w:szCs w:val="22"/>
        </w:rPr>
        <w:t xml:space="preserve"> </w:t>
      </w:r>
      <w:proofErr w:type="spellStart"/>
      <w:r w:rsidRPr="00CC7A13">
        <w:rPr>
          <w:sz w:val="22"/>
          <w:szCs w:val="22"/>
        </w:rPr>
        <w:t>esaslar</w:t>
      </w:r>
      <w:proofErr w:type="spellEnd"/>
      <w:r w:rsidRPr="00CC7A13">
        <w:rPr>
          <w:sz w:val="22"/>
          <w:szCs w:val="22"/>
        </w:rPr>
        <w:t xml:space="preserve"> </w:t>
      </w:r>
      <w:proofErr w:type="spellStart"/>
      <w:r w:rsidRPr="00CC7A13">
        <w:rPr>
          <w:sz w:val="22"/>
          <w:szCs w:val="22"/>
        </w:rPr>
        <w:t>dahilinde</w:t>
      </w:r>
      <w:proofErr w:type="spellEnd"/>
      <w:r w:rsidRPr="00CC7A13">
        <w:rPr>
          <w:sz w:val="22"/>
          <w:szCs w:val="22"/>
        </w:rPr>
        <w:t xml:space="preserve"> </w:t>
      </w:r>
      <w:proofErr w:type="spellStart"/>
      <w:r w:rsidRPr="00CC7A13">
        <w:rPr>
          <w:sz w:val="22"/>
          <w:szCs w:val="22"/>
        </w:rPr>
        <w:t>Kapalı</w:t>
      </w:r>
      <w:proofErr w:type="spellEnd"/>
      <w:r w:rsidRPr="00CC7A13">
        <w:rPr>
          <w:sz w:val="22"/>
          <w:szCs w:val="22"/>
        </w:rPr>
        <w:t xml:space="preserve"> Zarf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Açık</w:t>
      </w:r>
      <w:proofErr w:type="spellEnd"/>
      <w:r w:rsidRPr="00CC7A13">
        <w:rPr>
          <w:sz w:val="22"/>
          <w:szCs w:val="22"/>
        </w:rPr>
        <w:t xml:space="preserve"> </w:t>
      </w:r>
      <w:proofErr w:type="spellStart"/>
      <w:r w:rsidRPr="00CC7A13">
        <w:rPr>
          <w:sz w:val="22"/>
          <w:szCs w:val="22"/>
        </w:rPr>
        <w:t>Eksiltme</w:t>
      </w:r>
      <w:proofErr w:type="spellEnd"/>
      <w:r w:rsidRPr="00CC7A13">
        <w:rPr>
          <w:sz w:val="22"/>
          <w:szCs w:val="22"/>
        </w:rPr>
        <w:t xml:space="preserve"> </w:t>
      </w:r>
      <w:proofErr w:type="spellStart"/>
      <w:r w:rsidRPr="00CC7A13">
        <w:rPr>
          <w:sz w:val="22"/>
          <w:szCs w:val="22"/>
        </w:rPr>
        <w:t>Usulü</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teklif</w:t>
      </w:r>
      <w:proofErr w:type="spellEnd"/>
      <w:r w:rsidRPr="00CC7A13">
        <w:rPr>
          <w:sz w:val="22"/>
          <w:szCs w:val="22"/>
        </w:rPr>
        <w:t xml:space="preserve"> </w:t>
      </w:r>
      <w:proofErr w:type="spellStart"/>
      <w:r w:rsidRPr="00CC7A13">
        <w:rPr>
          <w:sz w:val="22"/>
          <w:szCs w:val="22"/>
        </w:rPr>
        <w:t>verebileceği</w:t>
      </w:r>
      <w:proofErr w:type="spellEnd"/>
      <w:r w:rsidRPr="00CC7A13">
        <w:rPr>
          <w:sz w:val="22"/>
          <w:szCs w:val="22"/>
        </w:rPr>
        <w:t xml:space="preserve"> </w:t>
      </w:r>
      <w:proofErr w:type="spellStart"/>
      <w:r w:rsidRPr="00CC7A13">
        <w:rPr>
          <w:sz w:val="22"/>
          <w:szCs w:val="22"/>
        </w:rPr>
        <w:t>ihale</w:t>
      </w:r>
      <w:proofErr w:type="spellEnd"/>
      <w:r w:rsidRPr="00CC7A13">
        <w:rPr>
          <w:sz w:val="22"/>
          <w:szCs w:val="22"/>
        </w:rPr>
        <w:t xml:space="preserve"> </w:t>
      </w:r>
      <w:proofErr w:type="spellStart"/>
      <w:r w:rsidRPr="00CC7A13">
        <w:rPr>
          <w:sz w:val="22"/>
          <w:szCs w:val="22"/>
        </w:rPr>
        <w:t>usulünü</w:t>
      </w:r>
      <w:proofErr w:type="spellEnd"/>
      <w:r w:rsidRPr="00CC7A13">
        <w:rPr>
          <w:sz w:val="22"/>
          <w:szCs w:val="22"/>
        </w:rPr>
        <w:t>,</w:t>
      </w:r>
    </w:p>
    <w:p w:rsidR="00145087" w:rsidRPr="00CC7A13" w:rsidRDefault="00493E9B">
      <w:pPr>
        <w:pStyle w:val="GvdeMetni"/>
        <w:spacing w:before="198"/>
        <w:rPr>
          <w:sz w:val="22"/>
          <w:szCs w:val="22"/>
        </w:rPr>
      </w:pPr>
      <w:proofErr w:type="spellStart"/>
      <w:r w:rsidRPr="00CC7A13">
        <w:rPr>
          <w:b/>
          <w:sz w:val="22"/>
          <w:szCs w:val="22"/>
        </w:rPr>
        <w:t>İlgili</w:t>
      </w:r>
      <w:proofErr w:type="spellEnd"/>
      <w:r w:rsidRPr="00CC7A13">
        <w:rPr>
          <w:b/>
          <w:sz w:val="22"/>
          <w:szCs w:val="22"/>
        </w:rPr>
        <w:t xml:space="preserve"> </w:t>
      </w:r>
      <w:proofErr w:type="spellStart"/>
      <w:r w:rsidRPr="00CC7A13">
        <w:rPr>
          <w:b/>
          <w:sz w:val="22"/>
          <w:szCs w:val="22"/>
        </w:rPr>
        <w:t>Mevzuat</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proofErr w:type="gramStart"/>
      <w:r w:rsidRPr="00CC7A13">
        <w:rPr>
          <w:sz w:val="22"/>
          <w:szCs w:val="22"/>
        </w:rPr>
        <w:t>Piyasası’na</w:t>
      </w:r>
      <w:proofErr w:type="spellEnd"/>
      <w:proofErr w:type="gram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Kanun</w:t>
      </w:r>
      <w:proofErr w:type="spellEnd"/>
      <w:r w:rsidRPr="00CC7A13">
        <w:rPr>
          <w:sz w:val="22"/>
          <w:szCs w:val="22"/>
        </w:rPr>
        <w:t xml:space="preserve">, </w:t>
      </w:r>
      <w:proofErr w:type="spellStart"/>
      <w:r w:rsidRPr="00CC7A13">
        <w:rPr>
          <w:sz w:val="22"/>
          <w:szCs w:val="22"/>
        </w:rPr>
        <w:t>Yönetmelik</w:t>
      </w:r>
      <w:proofErr w:type="spellEnd"/>
      <w:r w:rsidRPr="00CC7A13">
        <w:rPr>
          <w:sz w:val="22"/>
          <w:szCs w:val="22"/>
        </w:rPr>
        <w:t xml:space="preserve">, </w:t>
      </w:r>
      <w:proofErr w:type="spellStart"/>
      <w:r w:rsidRPr="00CC7A13">
        <w:rPr>
          <w:sz w:val="22"/>
          <w:szCs w:val="22"/>
        </w:rPr>
        <w:t>Tebliğ</w:t>
      </w:r>
      <w:proofErr w:type="spellEnd"/>
      <w:r w:rsidRPr="00CC7A13">
        <w:rPr>
          <w:sz w:val="22"/>
          <w:szCs w:val="22"/>
        </w:rPr>
        <w:t xml:space="preserve">, </w:t>
      </w:r>
      <w:proofErr w:type="spellStart"/>
      <w:r w:rsidRPr="00CC7A13">
        <w:rPr>
          <w:sz w:val="22"/>
          <w:szCs w:val="22"/>
        </w:rPr>
        <w:t>Genelge</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tüzel</w:t>
      </w:r>
      <w:proofErr w:type="spellEnd"/>
      <w:r w:rsidRPr="00CC7A13">
        <w:rPr>
          <w:sz w:val="22"/>
          <w:szCs w:val="22"/>
        </w:rPr>
        <w:t xml:space="preserve"> </w:t>
      </w:r>
      <w:proofErr w:type="spellStart"/>
      <w:r w:rsidRPr="00CC7A13">
        <w:rPr>
          <w:sz w:val="22"/>
          <w:szCs w:val="22"/>
        </w:rPr>
        <w:t>kişinin</w:t>
      </w:r>
      <w:proofErr w:type="spellEnd"/>
      <w:r w:rsidRPr="00CC7A13">
        <w:rPr>
          <w:sz w:val="22"/>
          <w:szCs w:val="22"/>
        </w:rPr>
        <w:t xml:space="preserve"> </w:t>
      </w:r>
      <w:proofErr w:type="spellStart"/>
      <w:r w:rsidRPr="00CC7A13">
        <w:rPr>
          <w:sz w:val="22"/>
          <w:szCs w:val="22"/>
        </w:rPr>
        <w:t>sahip</w:t>
      </w:r>
      <w:proofErr w:type="spellEnd"/>
      <w:r w:rsidRPr="00CC7A13">
        <w:rPr>
          <w:sz w:val="22"/>
          <w:szCs w:val="22"/>
        </w:rPr>
        <w:t xml:space="preserve"> </w:t>
      </w:r>
      <w:proofErr w:type="spellStart"/>
      <w:r w:rsidRPr="00CC7A13">
        <w:rPr>
          <w:sz w:val="22"/>
          <w:szCs w:val="22"/>
        </w:rPr>
        <w:t>olduğu</w:t>
      </w:r>
      <w:proofErr w:type="spellEnd"/>
      <w:r w:rsidRPr="00CC7A13">
        <w:rPr>
          <w:sz w:val="22"/>
          <w:szCs w:val="22"/>
        </w:rPr>
        <w:t xml:space="preserve"> </w:t>
      </w:r>
      <w:proofErr w:type="spellStart"/>
      <w:r w:rsidRPr="00CC7A13">
        <w:rPr>
          <w:sz w:val="22"/>
          <w:szCs w:val="22"/>
        </w:rPr>
        <w:t>lisans</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lisansları</w:t>
      </w:r>
      <w:proofErr w:type="spellEnd"/>
      <w:r w:rsidRPr="00CC7A13">
        <w:rPr>
          <w:sz w:val="22"/>
          <w:szCs w:val="22"/>
        </w:rPr>
        <w:t>,</w:t>
      </w:r>
    </w:p>
    <w:p w:rsidR="00145087" w:rsidRPr="00CC7A13" w:rsidRDefault="00493E9B">
      <w:pPr>
        <w:pStyle w:val="GvdeMetni"/>
        <w:spacing w:before="200"/>
        <w:rPr>
          <w:sz w:val="22"/>
          <w:szCs w:val="22"/>
        </w:rPr>
      </w:pPr>
      <w:proofErr w:type="spellStart"/>
      <w:r w:rsidRPr="00CC7A13">
        <w:rPr>
          <w:b/>
          <w:sz w:val="22"/>
          <w:szCs w:val="22"/>
        </w:rPr>
        <w:t>İşgünü</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Türkiye’de</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tatil</w:t>
      </w:r>
      <w:proofErr w:type="spellEnd"/>
      <w:r w:rsidRPr="00CC7A13">
        <w:rPr>
          <w:sz w:val="22"/>
          <w:szCs w:val="22"/>
        </w:rPr>
        <w:t xml:space="preserve"> </w:t>
      </w:r>
      <w:proofErr w:type="spellStart"/>
      <w:r w:rsidRPr="00CC7A13">
        <w:rPr>
          <w:sz w:val="22"/>
          <w:szCs w:val="22"/>
        </w:rPr>
        <w:t>olan</w:t>
      </w:r>
      <w:proofErr w:type="spellEnd"/>
      <w:r w:rsidRPr="00CC7A13">
        <w:rPr>
          <w:sz w:val="22"/>
          <w:szCs w:val="22"/>
        </w:rPr>
        <w:t xml:space="preserve"> </w:t>
      </w:r>
      <w:proofErr w:type="spellStart"/>
      <w:r w:rsidRPr="00CC7A13">
        <w:rPr>
          <w:sz w:val="22"/>
          <w:szCs w:val="22"/>
        </w:rPr>
        <w:t>günler</w:t>
      </w:r>
      <w:proofErr w:type="spellEnd"/>
      <w:r w:rsidRPr="00CC7A13">
        <w:rPr>
          <w:sz w:val="22"/>
          <w:szCs w:val="22"/>
        </w:rPr>
        <w:t xml:space="preserve"> </w:t>
      </w:r>
      <w:proofErr w:type="spellStart"/>
      <w:r w:rsidRPr="00CC7A13">
        <w:rPr>
          <w:sz w:val="22"/>
          <w:szCs w:val="22"/>
        </w:rPr>
        <w:t>hariç</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w:t>
      </w:r>
    </w:p>
    <w:p w:rsidR="00145087" w:rsidRPr="00CC7A13" w:rsidRDefault="00493E9B">
      <w:pPr>
        <w:pStyle w:val="GvdeMetni"/>
        <w:spacing w:before="201" w:line="410" w:lineRule="auto"/>
        <w:ind w:right="3299"/>
        <w:rPr>
          <w:sz w:val="22"/>
          <w:szCs w:val="22"/>
        </w:rPr>
      </w:pPr>
      <w:proofErr w:type="spellStart"/>
      <w:r w:rsidRPr="00CC7A13">
        <w:rPr>
          <w:b/>
          <w:sz w:val="22"/>
          <w:szCs w:val="22"/>
        </w:rPr>
        <w:t>Kurul</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Kurulu’nu</w:t>
      </w:r>
      <w:proofErr w:type="spellEnd"/>
      <w:r w:rsidRPr="00CC7A13">
        <w:rPr>
          <w:sz w:val="22"/>
          <w:szCs w:val="22"/>
        </w:rPr>
        <w:t xml:space="preserve">, </w:t>
      </w:r>
      <w:proofErr w:type="spellStart"/>
      <w:r w:rsidRPr="00CC7A13">
        <w:rPr>
          <w:b/>
          <w:sz w:val="22"/>
          <w:szCs w:val="22"/>
        </w:rPr>
        <w:t>Kurum</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 xml:space="preserve">, </w:t>
      </w:r>
      <w:proofErr w:type="spellStart"/>
      <w:r w:rsidRPr="00CC7A13">
        <w:rPr>
          <w:b/>
          <w:sz w:val="22"/>
          <w:szCs w:val="22"/>
        </w:rPr>
        <w:t>Miktar</w:t>
      </w:r>
      <w:proofErr w:type="spellEnd"/>
      <w:r w:rsidRPr="00CC7A13">
        <w:rPr>
          <w:b/>
          <w:sz w:val="22"/>
          <w:szCs w:val="22"/>
        </w:rPr>
        <w:t xml:space="preserve">: </w:t>
      </w:r>
      <w:r w:rsidRPr="00CC7A13">
        <w:rPr>
          <w:sz w:val="22"/>
          <w:szCs w:val="22"/>
        </w:rPr>
        <w:t xml:space="preserve">kWh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r w:rsidRPr="00CC7A13">
        <w:rPr>
          <w:sz w:val="22"/>
          <w:szCs w:val="22"/>
        </w:rPr>
        <w:t>olunan</w:t>
      </w:r>
      <w:proofErr w:type="spellEnd"/>
      <w:r w:rsidRPr="00CC7A13">
        <w:rPr>
          <w:sz w:val="22"/>
          <w:szCs w:val="22"/>
        </w:rPr>
        <w:t xml:space="preserve"> LNG </w:t>
      </w:r>
      <w:proofErr w:type="spellStart"/>
      <w:r w:rsidRPr="00CC7A13">
        <w:rPr>
          <w:sz w:val="22"/>
          <w:szCs w:val="22"/>
        </w:rPr>
        <w:t>miktarını</w:t>
      </w:r>
      <w:proofErr w:type="spellEnd"/>
      <w:r w:rsidRPr="00CC7A13">
        <w:rPr>
          <w:sz w:val="22"/>
          <w:szCs w:val="22"/>
        </w:rPr>
        <w:t xml:space="preserve">, </w:t>
      </w:r>
      <w:proofErr w:type="spellStart"/>
      <w:r w:rsidRPr="00CC7A13">
        <w:rPr>
          <w:b/>
          <w:sz w:val="22"/>
          <w:szCs w:val="22"/>
        </w:rPr>
        <w:t>Satış</w:t>
      </w:r>
      <w:proofErr w:type="spellEnd"/>
      <w:r w:rsidRPr="00CC7A13">
        <w:rPr>
          <w:b/>
          <w:sz w:val="22"/>
          <w:szCs w:val="22"/>
        </w:rPr>
        <w:t xml:space="preserve"> </w:t>
      </w:r>
      <w:proofErr w:type="spellStart"/>
      <w:r w:rsidRPr="00CC7A13">
        <w:rPr>
          <w:b/>
          <w:sz w:val="22"/>
          <w:szCs w:val="22"/>
        </w:rPr>
        <w:t>Fiyatı</w:t>
      </w:r>
      <w:proofErr w:type="spellEnd"/>
      <w:r w:rsidRPr="00CC7A13">
        <w:rPr>
          <w:b/>
          <w:sz w:val="22"/>
          <w:szCs w:val="22"/>
        </w:rPr>
        <w:t xml:space="preserve">: </w:t>
      </w:r>
      <w:proofErr w:type="spellStart"/>
      <w:r w:rsidRPr="00CC7A13">
        <w:rPr>
          <w:sz w:val="22"/>
          <w:szCs w:val="22"/>
        </w:rPr>
        <w:t>İhale</w:t>
      </w:r>
      <w:proofErr w:type="spellEnd"/>
      <w:r w:rsidRPr="00CC7A13">
        <w:rPr>
          <w:sz w:val="22"/>
          <w:szCs w:val="22"/>
        </w:rPr>
        <w:t xml:space="preserve"> de </w:t>
      </w:r>
      <w:proofErr w:type="spellStart"/>
      <w:r w:rsidRPr="00CC7A13">
        <w:rPr>
          <w:sz w:val="22"/>
          <w:szCs w:val="22"/>
        </w:rPr>
        <w:t>belirlenen</w:t>
      </w:r>
      <w:proofErr w:type="spellEnd"/>
      <w:r w:rsidRPr="00CC7A13">
        <w:rPr>
          <w:sz w:val="22"/>
          <w:szCs w:val="22"/>
        </w:rPr>
        <w:t xml:space="preserve"> </w:t>
      </w:r>
      <w:proofErr w:type="spellStart"/>
      <w:r w:rsidRPr="00CC7A13">
        <w:rPr>
          <w:sz w:val="22"/>
          <w:szCs w:val="22"/>
        </w:rPr>
        <w:t>fiyatı</w:t>
      </w:r>
      <w:proofErr w:type="spellEnd"/>
      <w:r w:rsidRPr="00CC7A13">
        <w:rPr>
          <w:sz w:val="22"/>
          <w:szCs w:val="22"/>
        </w:rPr>
        <w:t>,</w:t>
      </w:r>
    </w:p>
    <w:p w:rsidR="00145087" w:rsidRPr="00CC7A13" w:rsidRDefault="00493E9B">
      <w:pPr>
        <w:pStyle w:val="GvdeMetni"/>
        <w:ind w:right="111"/>
        <w:jc w:val="both"/>
        <w:rPr>
          <w:sz w:val="22"/>
          <w:szCs w:val="22"/>
        </w:rPr>
      </w:pPr>
      <w:proofErr w:type="spellStart"/>
      <w:r w:rsidRPr="00CC7A13">
        <w:rPr>
          <w:b/>
          <w:sz w:val="22"/>
          <w:szCs w:val="22"/>
        </w:rPr>
        <w:t>Sıvılaştırılmış</w:t>
      </w:r>
      <w:proofErr w:type="spellEnd"/>
      <w:r w:rsidRPr="00CC7A13">
        <w:rPr>
          <w:b/>
          <w:sz w:val="22"/>
          <w:szCs w:val="22"/>
        </w:rPr>
        <w:t xml:space="preserve"> </w:t>
      </w:r>
      <w:proofErr w:type="spellStart"/>
      <w:r w:rsidRPr="00CC7A13">
        <w:rPr>
          <w:b/>
          <w:sz w:val="22"/>
          <w:szCs w:val="22"/>
        </w:rPr>
        <w:t>Doğal</w:t>
      </w:r>
      <w:proofErr w:type="spellEnd"/>
      <w:r w:rsidRPr="00CC7A13">
        <w:rPr>
          <w:b/>
          <w:sz w:val="22"/>
          <w:szCs w:val="22"/>
        </w:rPr>
        <w:t xml:space="preserve"> </w:t>
      </w:r>
      <w:proofErr w:type="spellStart"/>
      <w:r w:rsidRPr="00CC7A13">
        <w:rPr>
          <w:b/>
          <w:sz w:val="22"/>
          <w:szCs w:val="22"/>
        </w:rPr>
        <w:t>Gaz</w:t>
      </w:r>
      <w:proofErr w:type="spellEnd"/>
      <w:r w:rsidRPr="00CC7A13">
        <w:rPr>
          <w:b/>
          <w:sz w:val="22"/>
          <w:szCs w:val="22"/>
        </w:rPr>
        <w:t xml:space="preserve"> (LNG): </w:t>
      </w:r>
      <w:proofErr w:type="spellStart"/>
      <w:r w:rsidRPr="00CC7A13">
        <w:rPr>
          <w:sz w:val="22"/>
          <w:szCs w:val="22"/>
        </w:rPr>
        <w:t>Yerden</w:t>
      </w:r>
      <w:proofErr w:type="spellEnd"/>
      <w:r w:rsidRPr="00CC7A13">
        <w:rPr>
          <w:sz w:val="22"/>
          <w:szCs w:val="22"/>
        </w:rPr>
        <w:t xml:space="preserve"> </w:t>
      </w:r>
      <w:proofErr w:type="spellStart"/>
      <w:r w:rsidRPr="00CC7A13">
        <w:rPr>
          <w:sz w:val="22"/>
          <w:szCs w:val="22"/>
        </w:rPr>
        <w:t>çıkarılan</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çıkarılabilen</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halindeki</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hidrokarbonlar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w:t>
      </w:r>
      <w:proofErr w:type="spellEnd"/>
      <w:r w:rsidRPr="00CC7A13">
        <w:rPr>
          <w:sz w:val="22"/>
          <w:szCs w:val="22"/>
        </w:rPr>
        <w:t xml:space="preserve"> </w:t>
      </w:r>
      <w:proofErr w:type="spellStart"/>
      <w:r w:rsidRPr="00CC7A13">
        <w:rPr>
          <w:sz w:val="22"/>
          <w:szCs w:val="22"/>
        </w:rPr>
        <w:t>gazların</w:t>
      </w:r>
      <w:proofErr w:type="spellEnd"/>
      <w:r w:rsidRPr="00CC7A13">
        <w:rPr>
          <w:sz w:val="22"/>
          <w:szCs w:val="22"/>
        </w:rPr>
        <w:t xml:space="preserve"> </w:t>
      </w:r>
      <w:proofErr w:type="spellStart"/>
      <w:r w:rsidRPr="00CC7A13">
        <w:rPr>
          <w:sz w:val="22"/>
          <w:szCs w:val="22"/>
        </w:rPr>
        <w:t>piyasaya</w:t>
      </w:r>
      <w:proofErr w:type="spellEnd"/>
      <w:r w:rsidRPr="00CC7A13">
        <w:rPr>
          <w:sz w:val="22"/>
          <w:szCs w:val="22"/>
        </w:rPr>
        <w:t xml:space="preserve"> </w:t>
      </w:r>
      <w:proofErr w:type="spellStart"/>
      <w:r w:rsidRPr="00CC7A13">
        <w:rPr>
          <w:sz w:val="22"/>
          <w:szCs w:val="22"/>
        </w:rPr>
        <w:t>sunulmak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özellikleri</w:t>
      </w:r>
      <w:proofErr w:type="spellEnd"/>
      <w:r w:rsidRPr="00CC7A13">
        <w:rPr>
          <w:sz w:val="22"/>
          <w:szCs w:val="22"/>
        </w:rPr>
        <w:t xml:space="preserve"> </w:t>
      </w:r>
      <w:proofErr w:type="spellStart"/>
      <w:r w:rsidRPr="00CC7A13">
        <w:rPr>
          <w:sz w:val="22"/>
          <w:szCs w:val="22"/>
        </w:rPr>
        <w:t>Ek</w:t>
      </w:r>
      <w:proofErr w:type="spellEnd"/>
      <w:r w:rsidRPr="00CC7A13">
        <w:rPr>
          <w:sz w:val="22"/>
          <w:szCs w:val="22"/>
        </w:rPr>
        <w:t xml:space="preserve"> 1.’</w:t>
      </w:r>
      <w:proofErr w:type="gramStart"/>
      <w:r w:rsidRPr="00CC7A13">
        <w:rPr>
          <w:sz w:val="22"/>
          <w:szCs w:val="22"/>
        </w:rPr>
        <w:t>de</w:t>
      </w:r>
      <w:proofErr w:type="gramEnd"/>
      <w:r w:rsidRPr="00CC7A13">
        <w:rPr>
          <w:sz w:val="22"/>
          <w:szCs w:val="22"/>
        </w:rPr>
        <w:t xml:space="preserve"> </w:t>
      </w:r>
      <w:proofErr w:type="spellStart"/>
      <w:r w:rsidRPr="00CC7A13">
        <w:rPr>
          <w:sz w:val="22"/>
          <w:szCs w:val="22"/>
        </w:rPr>
        <w:t>verilen</w:t>
      </w:r>
      <w:proofErr w:type="spellEnd"/>
      <w:r w:rsidRPr="00CC7A13">
        <w:rPr>
          <w:sz w:val="22"/>
          <w:szCs w:val="22"/>
        </w:rPr>
        <w:t xml:space="preserve">, </w:t>
      </w:r>
      <w:proofErr w:type="spellStart"/>
      <w:r w:rsidRPr="00CC7A13">
        <w:rPr>
          <w:sz w:val="22"/>
          <w:szCs w:val="22"/>
        </w:rPr>
        <w:t>çeşitli</w:t>
      </w:r>
      <w:proofErr w:type="spellEnd"/>
      <w:r w:rsidRPr="00CC7A13">
        <w:rPr>
          <w:sz w:val="22"/>
          <w:szCs w:val="22"/>
        </w:rPr>
        <w:t xml:space="preserve"> </w:t>
      </w:r>
      <w:proofErr w:type="spellStart"/>
      <w:r w:rsidRPr="00CC7A13">
        <w:rPr>
          <w:sz w:val="22"/>
          <w:szCs w:val="22"/>
        </w:rPr>
        <w:t>yöntemlerle</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basınçlandırılmış</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fiziksel</w:t>
      </w:r>
      <w:proofErr w:type="spellEnd"/>
      <w:r w:rsidRPr="00CC7A13">
        <w:rPr>
          <w:sz w:val="22"/>
          <w:szCs w:val="22"/>
        </w:rPr>
        <w:t xml:space="preserve"> </w:t>
      </w:r>
      <w:proofErr w:type="spellStart"/>
      <w:r w:rsidRPr="00CC7A13">
        <w:rPr>
          <w:sz w:val="22"/>
          <w:szCs w:val="22"/>
        </w:rPr>
        <w:t>işlemlere</w:t>
      </w:r>
      <w:proofErr w:type="spellEnd"/>
      <w:r w:rsidRPr="00CC7A13">
        <w:rPr>
          <w:sz w:val="22"/>
          <w:szCs w:val="22"/>
        </w:rPr>
        <w:t xml:space="preserve"> </w:t>
      </w:r>
      <w:proofErr w:type="spellStart"/>
      <w:r w:rsidRPr="00CC7A13">
        <w:rPr>
          <w:sz w:val="22"/>
          <w:szCs w:val="22"/>
        </w:rPr>
        <w:t>tabi</w:t>
      </w:r>
      <w:proofErr w:type="spellEnd"/>
      <w:r w:rsidRPr="00CC7A13">
        <w:rPr>
          <w:sz w:val="22"/>
          <w:szCs w:val="22"/>
        </w:rPr>
        <w:t xml:space="preserve"> </w:t>
      </w:r>
      <w:proofErr w:type="spellStart"/>
      <w:r w:rsidRPr="00CC7A13">
        <w:rPr>
          <w:sz w:val="22"/>
          <w:szCs w:val="22"/>
        </w:rPr>
        <w:t>tutulmuş</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Petrol </w:t>
      </w:r>
      <w:proofErr w:type="spellStart"/>
      <w:r w:rsidRPr="00CC7A13">
        <w:rPr>
          <w:sz w:val="22"/>
          <w:szCs w:val="22"/>
        </w:rPr>
        <w:t>Gazı</w:t>
      </w:r>
      <w:proofErr w:type="spellEnd"/>
      <w:r w:rsidRPr="00CC7A13">
        <w:rPr>
          <w:sz w:val="22"/>
          <w:szCs w:val="22"/>
        </w:rPr>
        <w:t xml:space="preserve"> - LPG </w:t>
      </w:r>
      <w:proofErr w:type="spellStart"/>
      <w:r w:rsidRPr="00CC7A13">
        <w:rPr>
          <w:sz w:val="22"/>
          <w:szCs w:val="22"/>
        </w:rPr>
        <w:t>hariç</w:t>
      </w:r>
      <w:proofErr w:type="spellEnd"/>
      <w:r w:rsidRPr="00CC7A13">
        <w:rPr>
          <w:sz w:val="22"/>
          <w:szCs w:val="22"/>
        </w:rPr>
        <w:t xml:space="preserve"> )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hallerini</w:t>
      </w:r>
      <w:proofErr w:type="spellEnd"/>
      <w:r w:rsidRPr="00CC7A13">
        <w:rPr>
          <w:sz w:val="22"/>
          <w:szCs w:val="22"/>
        </w:rPr>
        <w:t>,</w:t>
      </w:r>
    </w:p>
    <w:p w:rsidR="00145087" w:rsidRDefault="00493E9B" w:rsidP="00D54A21">
      <w:pPr>
        <w:pStyle w:val="GvdeMetni"/>
        <w:spacing w:before="199"/>
        <w:ind w:right="114"/>
        <w:jc w:val="both"/>
        <w:rPr>
          <w:sz w:val="22"/>
          <w:szCs w:val="22"/>
        </w:rPr>
      </w:pPr>
      <w:r w:rsidRPr="00CC7A13">
        <w:rPr>
          <w:b/>
          <w:sz w:val="22"/>
          <w:szCs w:val="22"/>
        </w:rPr>
        <w:t xml:space="preserve">ŞİD: </w:t>
      </w:r>
      <w:r w:rsidRPr="00CC7A13">
        <w:rPr>
          <w:sz w:val="22"/>
          <w:szCs w:val="22"/>
        </w:rPr>
        <w:t xml:space="preserve">14.12.2019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30978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Gazete'de</w:t>
      </w:r>
      <w:proofErr w:type="spellEnd"/>
      <w:r w:rsidRPr="00CC7A13">
        <w:rPr>
          <w:sz w:val="22"/>
          <w:szCs w:val="22"/>
        </w:rPr>
        <w:t xml:space="preserve"> </w:t>
      </w:r>
      <w:proofErr w:type="spellStart"/>
      <w:r w:rsidRPr="00CC7A13">
        <w:rPr>
          <w:sz w:val="22"/>
          <w:szCs w:val="22"/>
        </w:rPr>
        <w:t>yayımlanan</w:t>
      </w:r>
      <w:proofErr w:type="spellEnd"/>
      <w:r w:rsidRPr="00CC7A13">
        <w:rPr>
          <w:sz w:val="22"/>
          <w:szCs w:val="22"/>
        </w:rPr>
        <w:t xml:space="preserve"> 12.12.2019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8982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Kararı’nın</w:t>
      </w:r>
      <w:proofErr w:type="spellEnd"/>
      <w:r w:rsidRPr="00CC7A13">
        <w:rPr>
          <w:sz w:val="22"/>
          <w:szCs w:val="22"/>
        </w:rPr>
        <w:t xml:space="preserve"> </w:t>
      </w:r>
      <w:proofErr w:type="spellStart"/>
      <w:r w:rsidRPr="00CC7A13">
        <w:rPr>
          <w:sz w:val="22"/>
          <w:szCs w:val="22"/>
        </w:rPr>
        <w:t>derç</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BOTAŞ, </w:t>
      </w:r>
      <w:proofErr w:type="spellStart"/>
      <w:r w:rsidRPr="00CC7A13">
        <w:rPr>
          <w:sz w:val="22"/>
          <w:szCs w:val="22"/>
        </w:rPr>
        <w:t>İletim</w:t>
      </w:r>
      <w:proofErr w:type="spellEnd"/>
      <w:r w:rsidRPr="00CC7A13">
        <w:rPr>
          <w:sz w:val="22"/>
          <w:szCs w:val="22"/>
        </w:rPr>
        <w:t xml:space="preserve"> </w:t>
      </w:r>
      <w:proofErr w:type="spellStart"/>
      <w:r w:rsidRPr="00CC7A13">
        <w:rPr>
          <w:sz w:val="22"/>
          <w:szCs w:val="22"/>
        </w:rPr>
        <w:t>Şebekesi</w:t>
      </w:r>
      <w:proofErr w:type="spellEnd"/>
      <w:r w:rsidRPr="00CC7A13">
        <w:rPr>
          <w:sz w:val="22"/>
          <w:szCs w:val="22"/>
        </w:rPr>
        <w:t xml:space="preserve"> </w:t>
      </w:r>
      <w:proofErr w:type="spellStart"/>
      <w:r w:rsidRPr="00CC7A13">
        <w:rPr>
          <w:sz w:val="22"/>
          <w:szCs w:val="22"/>
        </w:rPr>
        <w:t>İşleyiş</w:t>
      </w:r>
      <w:proofErr w:type="spellEnd"/>
      <w:r w:rsidRPr="00CC7A13">
        <w:rPr>
          <w:sz w:val="22"/>
          <w:szCs w:val="22"/>
        </w:rPr>
        <w:t xml:space="preserve"> </w:t>
      </w:r>
      <w:proofErr w:type="spellStart"/>
      <w:r w:rsidRPr="00CC7A13">
        <w:rPr>
          <w:sz w:val="22"/>
          <w:szCs w:val="22"/>
        </w:rPr>
        <w:t>Düzenlemelerine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Esaslar’ı</w:t>
      </w:r>
      <w:proofErr w:type="spellEnd"/>
      <w:r w:rsidRPr="00CC7A13">
        <w:rPr>
          <w:sz w:val="22"/>
          <w:szCs w:val="22"/>
        </w:rPr>
        <w:t>,</w:t>
      </w:r>
      <w:r w:rsidR="00D54A21">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proofErr w:type="gramStart"/>
      <w:r w:rsidRPr="00CC7A13">
        <w:rPr>
          <w:sz w:val="22"/>
          <w:szCs w:val="22"/>
        </w:rPr>
        <w:t>eder</w:t>
      </w:r>
      <w:proofErr w:type="spellEnd"/>
      <w:proofErr w:type="gramEnd"/>
      <w:r w:rsidRPr="00CC7A13">
        <w:rPr>
          <w:sz w:val="22"/>
          <w:szCs w:val="22"/>
        </w:rPr>
        <w:t>.</w:t>
      </w:r>
    </w:p>
    <w:p w:rsidR="00E80BF8" w:rsidRDefault="00E80BF8" w:rsidP="00E80BF8">
      <w:pPr>
        <w:pStyle w:val="GvdeMetni"/>
        <w:spacing w:before="202"/>
        <w:jc w:val="both"/>
        <w:rPr>
          <w:sz w:val="22"/>
          <w:szCs w:val="22"/>
        </w:rPr>
      </w:pP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E80BF8">
        <w:rPr>
          <w:rFonts w:eastAsia="Times New Roman" w:cs="Times New Roman"/>
          <w:b/>
          <w:lang w:val="tr-TR"/>
        </w:rPr>
        <w:t>Sözleşmenin Konusu:</w:t>
      </w:r>
    </w:p>
    <w:p w:rsidR="00E80BF8" w:rsidRPr="00CC7A13" w:rsidRDefault="00E80BF8" w:rsidP="00E80BF8">
      <w:pPr>
        <w:pStyle w:val="GvdeMetni"/>
        <w:spacing w:before="202"/>
        <w:jc w:val="both"/>
        <w:rPr>
          <w:sz w:val="22"/>
          <w:szCs w:val="22"/>
        </w:rPr>
        <w:sectPr w:rsidR="00E80BF8" w:rsidRPr="00CC7A13" w:rsidSect="0081274A">
          <w:headerReference w:type="even" r:id="rId8"/>
          <w:headerReference w:type="default" r:id="rId9"/>
          <w:footerReference w:type="even" r:id="rId10"/>
          <w:footerReference w:type="default" r:id="rId11"/>
          <w:headerReference w:type="first" r:id="rId12"/>
          <w:footerReference w:type="first" r:id="rId13"/>
          <w:type w:val="continuous"/>
          <w:pgSz w:w="11900" w:h="16840"/>
          <w:pgMar w:top="1600" w:right="1300" w:bottom="960" w:left="1260" w:header="0" w:footer="777" w:gutter="0"/>
          <w:cols w:space="708"/>
        </w:sectPr>
      </w:pPr>
      <w:r w:rsidRPr="00E80BF8">
        <w:rPr>
          <w:rFonts w:eastAsia="Times New Roman" w:cs="Times New Roman"/>
          <w:bCs/>
          <w:sz w:val="22"/>
          <w:szCs w:val="22"/>
          <w:lang w:val="tr-TR"/>
        </w:rPr>
        <w:t xml:space="preserve">İşbu Sözleşme’nin konusu; ENERYA’nın ihtiyacı olan ve aşağıda miktarı belirtilen ve teknik özellikleri Teknik </w:t>
      </w:r>
      <w:proofErr w:type="spellStart"/>
      <w:r w:rsidRPr="00E80BF8">
        <w:rPr>
          <w:rFonts w:eastAsia="Times New Roman" w:cs="Times New Roman"/>
          <w:bCs/>
          <w:sz w:val="22"/>
          <w:szCs w:val="22"/>
          <w:lang w:val="tr-TR"/>
        </w:rPr>
        <w:t>Şartname’de</w:t>
      </w:r>
      <w:proofErr w:type="spellEnd"/>
      <w:r w:rsidRPr="00E80BF8">
        <w:rPr>
          <w:rFonts w:eastAsia="Times New Roman" w:cs="Times New Roman"/>
          <w:bCs/>
          <w:sz w:val="22"/>
          <w:szCs w:val="22"/>
          <w:lang w:val="tr-TR"/>
        </w:rPr>
        <w:t xml:space="preserve"> düzenlenen </w:t>
      </w:r>
      <w:proofErr w:type="spellStart"/>
      <w:r w:rsidRPr="00E80BF8">
        <w:rPr>
          <w:rFonts w:eastAsia="Times New Roman" w:cs="Times New Roman"/>
          <w:bCs/>
          <w:sz w:val="22"/>
          <w:szCs w:val="22"/>
          <w:lang w:val="tr-TR"/>
        </w:rPr>
        <w:t>LNG’nin</w:t>
      </w:r>
      <w:proofErr w:type="spellEnd"/>
      <w:r w:rsidRPr="00E80BF8">
        <w:rPr>
          <w:rFonts w:eastAsia="Times New Roman" w:cs="Times New Roman"/>
          <w:bCs/>
          <w:sz w:val="22"/>
          <w:szCs w:val="22"/>
          <w:lang w:val="tr-TR"/>
        </w:rPr>
        <w:t xml:space="preserve">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 xml:space="preserve">ini ve </w:t>
      </w:r>
      <w:proofErr w:type="spellStart"/>
      <w:r>
        <w:rPr>
          <w:rFonts w:eastAsia="Times New Roman" w:cs="Times New Roman"/>
          <w:bCs/>
          <w:sz w:val="22"/>
          <w:szCs w:val="22"/>
          <w:lang w:val="tr-TR"/>
        </w:rPr>
        <w:t>ENERYA’ya</w:t>
      </w:r>
      <w:proofErr w:type="spellEnd"/>
      <w:r>
        <w:rPr>
          <w:rFonts w:eastAsia="Times New Roman" w:cs="Times New Roman"/>
          <w:bCs/>
          <w:sz w:val="22"/>
          <w:szCs w:val="22"/>
          <w:lang w:val="tr-TR"/>
        </w:rPr>
        <w:t xml:space="preserve"> teslimi işidi</w:t>
      </w:r>
      <w:r w:rsidR="004D07A7">
        <w:rPr>
          <w:rFonts w:eastAsia="Times New Roman" w:cs="Times New Roman"/>
          <w:bCs/>
          <w:sz w:val="22"/>
          <w:szCs w:val="22"/>
          <w:lang w:val="tr-TR"/>
        </w:rPr>
        <w:t>r.</w:t>
      </w:r>
    </w:p>
    <w:p w:rsidR="00145087" w:rsidRPr="00E80BF8" w:rsidRDefault="00493E9B" w:rsidP="00E80BF8">
      <w:pPr>
        <w:pStyle w:val="ListeParagraf"/>
        <w:numPr>
          <w:ilvl w:val="0"/>
          <w:numId w:val="4"/>
        </w:numPr>
        <w:tabs>
          <w:tab w:val="left" w:pos="722"/>
          <w:tab w:val="left" w:pos="723"/>
        </w:tabs>
        <w:spacing w:before="180"/>
        <w:rPr>
          <w:b/>
        </w:rPr>
      </w:pPr>
      <w:proofErr w:type="spellStart"/>
      <w:r w:rsidRPr="00E80BF8">
        <w:rPr>
          <w:b/>
        </w:rPr>
        <w:lastRenderedPageBreak/>
        <w:t>Sözleşmenin</w:t>
      </w:r>
      <w:proofErr w:type="spellEnd"/>
      <w:r w:rsidRPr="00E80BF8">
        <w:rPr>
          <w:b/>
          <w:spacing w:val="-5"/>
        </w:rPr>
        <w:t xml:space="preserve"> </w:t>
      </w:r>
      <w:proofErr w:type="spellStart"/>
      <w:r w:rsidRPr="00E80BF8">
        <w:rPr>
          <w:b/>
        </w:rPr>
        <w:t>Süresi</w:t>
      </w:r>
      <w:proofErr w:type="spellEnd"/>
      <w:r w:rsidRPr="00E80BF8">
        <w:rPr>
          <w:b/>
        </w:rPr>
        <w:t>:</w:t>
      </w:r>
    </w:p>
    <w:p w:rsidR="00145087" w:rsidRPr="00CC7A13" w:rsidRDefault="00493E9B">
      <w:pPr>
        <w:pStyle w:val="GvdeMetni"/>
        <w:spacing w:before="198"/>
        <w:rPr>
          <w:sz w:val="22"/>
          <w:szCs w:val="22"/>
        </w:rPr>
      </w:pPr>
      <w:proofErr w:type="spellStart"/>
      <w:r w:rsidRPr="00CC7A13">
        <w:rPr>
          <w:sz w:val="22"/>
          <w:szCs w:val="22"/>
        </w:rPr>
        <w:t>Sözleşmenin</w:t>
      </w:r>
      <w:proofErr w:type="spellEnd"/>
      <w:r w:rsidRPr="00CC7A13">
        <w:rPr>
          <w:sz w:val="22"/>
          <w:szCs w:val="22"/>
        </w:rPr>
        <w:t xml:space="preserve"> </w:t>
      </w:r>
      <w:proofErr w:type="spellStart"/>
      <w:r w:rsidRPr="00CC7A13">
        <w:rPr>
          <w:sz w:val="22"/>
          <w:szCs w:val="22"/>
        </w:rPr>
        <w:t>süresi</w:t>
      </w:r>
      <w:proofErr w:type="spellEnd"/>
      <w:r w:rsidRPr="00CC7A13">
        <w:rPr>
          <w:sz w:val="22"/>
          <w:szCs w:val="22"/>
        </w:rPr>
        <w:t xml:space="preserve">, </w:t>
      </w:r>
      <w:r w:rsidR="00B752B9" w:rsidRPr="00E80BF8">
        <w:rPr>
          <w:sz w:val="22"/>
          <w:szCs w:val="22"/>
        </w:rPr>
        <w:t>01</w:t>
      </w:r>
      <w:r w:rsidRPr="00E80BF8">
        <w:rPr>
          <w:sz w:val="22"/>
          <w:szCs w:val="22"/>
        </w:rPr>
        <w:t>.</w:t>
      </w:r>
      <w:r w:rsidR="0081274A" w:rsidRPr="00E80BF8">
        <w:rPr>
          <w:sz w:val="22"/>
          <w:szCs w:val="22"/>
        </w:rPr>
        <w:t>07</w:t>
      </w:r>
      <w:r w:rsidR="00892987">
        <w:rPr>
          <w:sz w:val="22"/>
          <w:szCs w:val="22"/>
        </w:rPr>
        <w:t>.202</w:t>
      </w:r>
      <w:r w:rsidR="00654B5C">
        <w:rPr>
          <w:sz w:val="22"/>
          <w:szCs w:val="22"/>
        </w:rPr>
        <w:t>3</w:t>
      </w:r>
      <w:r w:rsidRPr="00E80BF8">
        <w:rPr>
          <w:sz w:val="22"/>
          <w:szCs w:val="22"/>
        </w:rPr>
        <w:t xml:space="preserve"> </w:t>
      </w:r>
      <w:proofErr w:type="spellStart"/>
      <w:r w:rsidRPr="00CC7A13">
        <w:rPr>
          <w:sz w:val="22"/>
          <w:szCs w:val="22"/>
        </w:rPr>
        <w:t>tarihinden</w:t>
      </w:r>
      <w:proofErr w:type="spellEnd"/>
      <w:r w:rsidRPr="00CC7A13">
        <w:rPr>
          <w:sz w:val="22"/>
          <w:szCs w:val="22"/>
        </w:rPr>
        <w:t xml:space="preserve"> </w:t>
      </w:r>
      <w:proofErr w:type="spellStart"/>
      <w:r w:rsidRPr="00CC7A13">
        <w:rPr>
          <w:sz w:val="22"/>
          <w:szCs w:val="22"/>
        </w:rPr>
        <w:t>başlamak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yıldır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LNG’nin</w:t>
      </w:r>
      <w:proofErr w:type="spellEnd"/>
      <w:r w:rsidRPr="00CC7A13">
        <w:rPr>
          <w:b/>
        </w:rPr>
        <w:t xml:space="preserve"> </w:t>
      </w:r>
      <w:proofErr w:type="spellStart"/>
      <w:r w:rsidRPr="00CC7A13">
        <w:rPr>
          <w:b/>
        </w:rPr>
        <w:t>Kullanım</w:t>
      </w:r>
      <w:proofErr w:type="spellEnd"/>
      <w:r w:rsidRPr="00CC7A13">
        <w:rPr>
          <w:b/>
          <w:spacing w:val="-2"/>
        </w:rPr>
        <w:t xml:space="preserve"> </w:t>
      </w:r>
      <w:proofErr w:type="spellStart"/>
      <w:r w:rsidRPr="00CC7A13">
        <w:rPr>
          <w:b/>
        </w:rPr>
        <w:t>Amacı</w:t>
      </w:r>
      <w:proofErr w:type="spellEnd"/>
      <w:r w:rsidRPr="00CC7A13">
        <w:rPr>
          <w:b/>
        </w:rPr>
        <w:t>:</w:t>
      </w:r>
    </w:p>
    <w:p w:rsidR="00145087" w:rsidRPr="00CC7A13" w:rsidRDefault="00493E9B">
      <w:pPr>
        <w:pStyle w:val="GvdeMetni"/>
        <w:spacing w:before="198"/>
        <w:rPr>
          <w:sz w:val="22"/>
          <w:szCs w:val="22"/>
        </w:rPr>
      </w:pPr>
      <w:r w:rsidRPr="00CC7A13">
        <w:rPr>
          <w:sz w:val="22"/>
          <w:szCs w:val="22"/>
        </w:rPr>
        <w:t xml:space="preserve">ENERYA </w:t>
      </w:r>
      <w:proofErr w:type="spellStart"/>
      <w:r w:rsidRPr="00CC7A13">
        <w:rPr>
          <w:sz w:val="22"/>
          <w:szCs w:val="22"/>
        </w:rPr>
        <w:t>tarafından</w:t>
      </w:r>
      <w:proofErr w:type="spellEnd"/>
      <w:r w:rsidRPr="00CC7A13">
        <w:rPr>
          <w:sz w:val="22"/>
          <w:szCs w:val="22"/>
        </w:rPr>
        <w:t xml:space="preserve"> satın </w:t>
      </w:r>
      <w:proofErr w:type="spellStart"/>
      <w:r w:rsidRPr="00CC7A13">
        <w:rPr>
          <w:sz w:val="22"/>
          <w:szCs w:val="22"/>
        </w:rPr>
        <w:t>alınan</w:t>
      </w:r>
      <w:proofErr w:type="spellEnd"/>
      <w:r w:rsidRPr="00CC7A13">
        <w:rPr>
          <w:sz w:val="22"/>
          <w:szCs w:val="22"/>
        </w:rPr>
        <w:t xml:space="preserve"> LNG,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Kanunu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w:t>
      </w:r>
      <w:proofErr w:type="spellEnd"/>
      <w:r w:rsidRPr="00CC7A13">
        <w:rPr>
          <w:sz w:val="22"/>
          <w:szCs w:val="22"/>
        </w:rPr>
        <w:t xml:space="preserve"> </w:t>
      </w:r>
      <w:proofErr w:type="spellStart"/>
      <w:r w:rsidRPr="00CC7A13">
        <w:rPr>
          <w:sz w:val="22"/>
          <w:szCs w:val="22"/>
        </w:rPr>
        <w:t>çerçevesinde</w:t>
      </w:r>
      <w:proofErr w:type="spellEnd"/>
      <w:r w:rsidRPr="00CC7A13">
        <w:rPr>
          <w:sz w:val="22"/>
          <w:szCs w:val="22"/>
        </w:rPr>
        <w:t xml:space="preserve"> </w:t>
      </w: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ihtiyacını</w:t>
      </w:r>
      <w:proofErr w:type="spellEnd"/>
      <w:r w:rsidRPr="00CC7A13">
        <w:rPr>
          <w:sz w:val="22"/>
          <w:szCs w:val="22"/>
        </w:rPr>
        <w:t xml:space="preserve"> </w:t>
      </w:r>
      <w:proofErr w:type="spellStart"/>
      <w:r w:rsidRPr="00CC7A13">
        <w:rPr>
          <w:sz w:val="22"/>
          <w:szCs w:val="22"/>
        </w:rPr>
        <w:t>karşılayacak</w:t>
      </w:r>
      <w:proofErr w:type="spellEnd"/>
      <w:r w:rsidRPr="00CC7A13">
        <w:rPr>
          <w:sz w:val="22"/>
          <w:szCs w:val="22"/>
        </w:rPr>
        <w:t xml:space="preserve"> </w:t>
      </w:r>
      <w:proofErr w:type="spellStart"/>
      <w:r w:rsidRPr="00CC7A13">
        <w:rPr>
          <w:sz w:val="22"/>
          <w:szCs w:val="22"/>
        </w:rPr>
        <w:t>şekilde</w:t>
      </w:r>
      <w:proofErr w:type="spellEnd"/>
      <w:r w:rsidRPr="00CC7A13">
        <w:rPr>
          <w:sz w:val="22"/>
          <w:szCs w:val="22"/>
        </w:rPr>
        <w:t xml:space="preserve"> </w:t>
      </w:r>
      <w:proofErr w:type="spellStart"/>
      <w:r w:rsidRPr="00CC7A13">
        <w:rPr>
          <w:sz w:val="22"/>
          <w:szCs w:val="22"/>
        </w:rPr>
        <w:t>kullanılacaktır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Teslim</w:t>
      </w:r>
      <w:proofErr w:type="spellEnd"/>
      <w:r w:rsidRPr="00CC7A13">
        <w:rPr>
          <w:b/>
          <w:spacing w:val="-2"/>
        </w:rPr>
        <w:t xml:space="preserve"> </w:t>
      </w:r>
      <w:proofErr w:type="spellStart"/>
      <w:r w:rsidRPr="00CC7A13">
        <w:rPr>
          <w:b/>
        </w:rPr>
        <w:t>Noktası</w:t>
      </w:r>
      <w:proofErr w:type="spellEnd"/>
      <w:r w:rsidRPr="00CC7A13">
        <w:rPr>
          <w:b/>
        </w:rPr>
        <w:t>/</w:t>
      </w:r>
      <w:proofErr w:type="spellStart"/>
      <w:r w:rsidRPr="00CC7A13">
        <w:rPr>
          <w:b/>
        </w:rPr>
        <w:t>Noktaları</w:t>
      </w:r>
      <w:proofErr w:type="spellEnd"/>
      <w:r w:rsidRPr="00CC7A13">
        <w:rPr>
          <w:b/>
        </w:rPr>
        <w:t>:</w:t>
      </w:r>
    </w:p>
    <w:p w:rsidR="00145087" w:rsidRPr="00CC7A13" w:rsidRDefault="00493E9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sidRPr="00CC7A13">
        <w:rPr>
          <w:sz w:val="22"/>
          <w:szCs w:val="22"/>
        </w:rPr>
        <w:t>İşbu</w:t>
      </w:r>
      <w:proofErr w:type="spellEnd"/>
      <w:r w:rsidRPr="00CC7A13">
        <w:rPr>
          <w:sz w:val="22"/>
          <w:szCs w:val="22"/>
        </w:rPr>
        <w:tab/>
      </w:r>
      <w:proofErr w:type="spellStart"/>
      <w:r w:rsidRPr="00CC7A13">
        <w:rPr>
          <w:sz w:val="22"/>
          <w:szCs w:val="22"/>
        </w:rPr>
        <w:t>Sözleşmenin</w:t>
      </w:r>
      <w:proofErr w:type="spellEnd"/>
      <w:r w:rsidRPr="00CC7A13">
        <w:rPr>
          <w:sz w:val="22"/>
          <w:szCs w:val="22"/>
        </w:rPr>
        <w:tab/>
      </w:r>
      <w:proofErr w:type="spellStart"/>
      <w:r w:rsidRPr="00CC7A13">
        <w:rPr>
          <w:sz w:val="22"/>
          <w:szCs w:val="22"/>
        </w:rPr>
        <w:t>imzalandığı</w:t>
      </w:r>
      <w:proofErr w:type="spellEnd"/>
      <w:r w:rsidRPr="00CC7A13">
        <w:rPr>
          <w:sz w:val="22"/>
          <w:szCs w:val="22"/>
        </w:rPr>
        <w:tab/>
      </w:r>
      <w:proofErr w:type="spellStart"/>
      <w:r w:rsidRPr="00CC7A13">
        <w:rPr>
          <w:sz w:val="22"/>
          <w:szCs w:val="22"/>
        </w:rPr>
        <w:t>tarih</w:t>
      </w:r>
      <w:proofErr w:type="spellEnd"/>
      <w:r w:rsidRPr="00CC7A13">
        <w:rPr>
          <w:sz w:val="22"/>
          <w:szCs w:val="22"/>
        </w:rPr>
        <w:tab/>
      </w:r>
      <w:proofErr w:type="spellStart"/>
      <w:r w:rsidRPr="00CC7A13">
        <w:rPr>
          <w:sz w:val="22"/>
          <w:szCs w:val="22"/>
        </w:rPr>
        <w:t>itibariyle</w:t>
      </w:r>
      <w:proofErr w:type="spellEnd"/>
      <w:r w:rsidRPr="00CC7A13">
        <w:rPr>
          <w:sz w:val="22"/>
          <w:szCs w:val="22"/>
        </w:rPr>
        <w:tab/>
      </w:r>
      <w:proofErr w:type="spellStart"/>
      <w:r w:rsidRPr="00CC7A13">
        <w:rPr>
          <w:sz w:val="22"/>
          <w:szCs w:val="22"/>
        </w:rPr>
        <w:t>ENERYA’ya</w:t>
      </w:r>
      <w:proofErr w:type="spellEnd"/>
      <w:r w:rsidRPr="00CC7A13">
        <w:rPr>
          <w:sz w:val="22"/>
          <w:szCs w:val="22"/>
        </w:rPr>
        <w:tab/>
      </w:r>
      <w:proofErr w:type="spellStart"/>
      <w:r w:rsidRPr="00CC7A13">
        <w:rPr>
          <w:sz w:val="22"/>
          <w:szCs w:val="22"/>
        </w:rPr>
        <w:t>LNG’nin</w:t>
      </w:r>
      <w:proofErr w:type="spellEnd"/>
      <w:r w:rsidRPr="00CC7A13">
        <w:rPr>
          <w:sz w:val="22"/>
          <w:szCs w:val="22"/>
        </w:rPr>
        <w:tab/>
      </w:r>
      <w:proofErr w:type="spellStart"/>
      <w:r w:rsidRPr="00CC7A13">
        <w:rPr>
          <w:spacing w:val="-4"/>
          <w:sz w:val="22"/>
          <w:szCs w:val="22"/>
        </w:rPr>
        <w:t>Teslim</w:t>
      </w:r>
      <w:proofErr w:type="spellEnd"/>
      <w:r w:rsidRPr="00CC7A13">
        <w:rPr>
          <w:spacing w:val="-4"/>
          <w:sz w:val="22"/>
          <w:szCs w:val="22"/>
        </w:rPr>
        <w:t xml:space="preserve"> </w:t>
      </w:r>
      <w:proofErr w:type="spellStart"/>
      <w:r w:rsidRPr="00CC7A13">
        <w:rPr>
          <w:sz w:val="22"/>
          <w:szCs w:val="22"/>
        </w:rPr>
        <w:t>Noktası</w:t>
      </w:r>
      <w:proofErr w:type="spellEnd"/>
      <w:r w:rsidRPr="00CC7A13">
        <w:rPr>
          <w:sz w:val="22"/>
          <w:szCs w:val="22"/>
        </w:rPr>
        <w:t>/</w:t>
      </w:r>
      <w:proofErr w:type="spellStart"/>
      <w:r w:rsidRPr="00CC7A13">
        <w:rPr>
          <w:sz w:val="22"/>
          <w:szCs w:val="22"/>
        </w:rPr>
        <w:t>Noktaları</w:t>
      </w:r>
      <w:proofErr w:type="spellEnd"/>
      <w:r w:rsidRPr="00CC7A13">
        <w:rPr>
          <w:sz w:val="22"/>
          <w:szCs w:val="22"/>
        </w:rPr>
        <w:t xml:space="preserve"> </w:t>
      </w:r>
      <w:proofErr w:type="spellStart"/>
      <w:r w:rsidRPr="00CC7A13">
        <w:rPr>
          <w:sz w:val="22"/>
          <w:szCs w:val="22"/>
        </w:rPr>
        <w:t>ekte</w:t>
      </w:r>
      <w:proofErr w:type="spellEnd"/>
      <w:r w:rsidRPr="00CC7A13">
        <w:rPr>
          <w:sz w:val="22"/>
          <w:szCs w:val="22"/>
        </w:rPr>
        <w:t xml:space="preserve"> </w:t>
      </w:r>
      <w:proofErr w:type="spellStart"/>
      <w:r w:rsidRPr="00CC7A13">
        <w:rPr>
          <w:sz w:val="22"/>
          <w:szCs w:val="22"/>
        </w:rPr>
        <w:t>belirtilmiştir</w:t>
      </w:r>
      <w:proofErr w:type="spellEnd"/>
      <w:r w:rsidRPr="00CC7A13">
        <w:rPr>
          <w:sz w:val="22"/>
          <w:szCs w:val="22"/>
        </w:rPr>
        <w:t xml:space="preserve"> (</w:t>
      </w:r>
      <w:proofErr w:type="spellStart"/>
      <w:r w:rsidRPr="00CC7A13">
        <w:rPr>
          <w:sz w:val="22"/>
          <w:szCs w:val="22"/>
        </w:rPr>
        <w:t>Ek</w:t>
      </w:r>
      <w:proofErr w:type="spellEnd"/>
      <w:r w:rsidRPr="00CC7A13">
        <w:rPr>
          <w:spacing w:val="-5"/>
          <w:sz w:val="22"/>
          <w:szCs w:val="22"/>
        </w:rPr>
        <w:t xml:space="preserve"> </w:t>
      </w:r>
      <w:r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w:t>
      </w:r>
      <w:proofErr w:type="spellStart"/>
      <w:r w:rsidR="00493E9B" w:rsidRPr="00CC7A13">
        <w:rPr>
          <w:sz w:val="22"/>
          <w:szCs w:val="22"/>
        </w:rPr>
        <w:t>LNG’nin</w:t>
      </w:r>
      <w:proofErr w:type="spellEnd"/>
      <w:proofErr w:type="gramEnd"/>
      <w:r w:rsidR="00493E9B" w:rsidRPr="00CC7A13">
        <w:rPr>
          <w:sz w:val="22"/>
          <w:szCs w:val="22"/>
        </w:rPr>
        <w:t xml:space="preserve">  </w:t>
      </w:r>
      <w:proofErr w:type="spellStart"/>
      <w:r w:rsidR="00493E9B" w:rsidRPr="00CC7A13">
        <w:rPr>
          <w:sz w:val="22"/>
          <w:szCs w:val="22"/>
        </w:rPr>
        <w:t>ikmalini</w:t>
      </w:r>
      <w:proofErr w:type="spellEnd"/>
      <w:r w:rsidR="00493E9B" w:rsidRPr="00CC7A13">
        <w:rPr>
          <w:sz w:val="22"/>
          <w:szCs w:val="22"/>
        </w:rPr>
        <w:t xml:space="preserve">  </w:t>
      </w:r>
      <w:proofErr w:type="spellStart"/>
      <w:r w:rsidR="00493E9B" w:rsidRPr="00CC7A13">
        <w:rPr>
          <w:sz w:val="22"/>
          <w:szCs w:val="22"/>
        </w:rPr>
        <w:t>yapmakla</w:t>
      </w:r>
      <w:proofErr w:type="spellEnd"/>
      <w:r w:rsidR="00493E9B" w:rsidRPr="00CC7A13">
        <w:rPr>
          <w:sz w:val="22"/>
          <w:szCs w:val="22"/>
        </w:rPr>
        <w:t xml:space="preserve">  </w:t>
      </w:r>
      <w:proofErr w:type="spellStart"/>
      <w:r w:rsidR="00493E9B" w:rsidRPr="00CC7A13">
        <w:rPr>
          <w:sz w:val="22"/>
          <w:szCs w:val="22"/>
        </w:rPr>
        <w:t>yükümlüdür</w:t>
      </w:r>
      <w:proofErr w:type="spellEnd"/>
      <w:r w:rsidR="00493E9B" w:rsidRPr="00CC7A13">
        <w:rPr>
          <w:sz w:val="22"/>
          <w:szCs w:val="22"/>
        </w:rPr>
        <w:t xml:space="preserve">.    </w:t>
      </w:r>
      <w:r>
        <w:rPr>
          <w:spacing w:val="2"/>
          <w:sz w:val="22"/>
          <w:szCs w:val="22"/>
        </w:rPr>
        <w:t>YÜKLENİCİ</w:t>
      </w:r>
      <w:proofErr w:type="gramStart"/>
      <w:r w:rsidR="00493E9B" w:rsidRPr="00CC7A13">
        <w:rPr>
          <w:sz w:val="22"/>
          <w:szCs w:val="22"/>
        </w:rPr>
        <w:t>,  ENERYA’nın</w:t>
      </w:r>
      <w:proofErr w:type="gramEnd"/>
      <w:r w:rsidR="00493E9B" w:rsidRPr="00CC7A13">
        <w:rPr>
          <w:sz w:val="22"/>
          <w:szCs w:val="22"/>
        </w:rPr>
        <w:t xml:space="preserve"> </w:t>
      </w:r>
      <w:proofErr w:type="spellStart"/>
      <w:r w:rsidR="00493E9B" w:rsidRPr="00CC7A13">
        <w:rPr>
          <w:sz w:val="22"/>
          <w:szCs w:val="22"/>
        </w:rPr>
        <w:t>ihtiyacı</w:t>
      </w:r>
      <w:proofErr w:type="spellEnd"/>
      <w:r w:rsidR="00493E9B" w:rsidRPr="00CC7A13">
        <w:rPr>
          <w:sz w:val="22"/>
          <w:szCs w:val="22"/>
        </w:rPr>
        <w:t xml:space="preserve"> </w:t>
      </w:r>
      <w:proofErr w:type="spellStart"/>
      <w:r w:rsidR="00493E9B" w:rsidRPr="00CC7A13">
        <w:rPr>
          <w:sz w:val="22"/>
          <w:szCs w:val="22"/>
        </w:rPr>
        <w:t>olan</w:t>
      </w:r>
      <w:proofErr w:type="spellEnd"/>
      <w:r w:rsidR="00493E9B" w:rsidRPr="00CC7A13">
        <w:rPr>
          <w:sz w:val="22"/>
          <w:szCs w:val="22"/>
        </w:rPr>
        <w:t xml:space="preserve"> </w:t>
      </w:r>
      <w:proofErr w:type="spellStart"/>
      <w:r w:rsidR="00493E9B" w:rsidRPr="00CC7A13">
        <w:rPr>
          <w:sz w:val="22"/>
          <w:szCs w:val="22"/>
        </w:rPr>
        <w:t>LNG’yi</w:t>
      </w:r>
      <w:proofErr w:type="spellEnd"/>
      <w:r w:rsidR="00493E9B" w:rsidRPr="00CC7A13">
        <w:rPr>
          <w:sz w:val="22"/>
          <w:szCs w:val="22"/>
        </w:rPr>
        <w:t xml:space="preserve">, ENERYA’nın </w:t>
      </w:r>
      <w:proofErr w:type="spellStart"/>
      <w:r w:rsidR="00493E9B" w:rsidRPr="00CC7A13">
        <w:rPr>
          <w:sz w:val="22"/>
          <w:szCs w:val="22"/>
        </w:rPr>
        <w:t>belirlediği</w:t>
      </w:r>
      <w:proofErr w:type="spellEnd"/>
      <w:r w:rsidR="00493E9B" w:rsidRPr="00CC7A13">
        <w:rPr>
          <w:sz w:val="22"/>
          <w:szCs w:val="22"/>
        </w:rPr>
        <w:t xml:space="preserve"> </w:t>
      </w:r>
      <w:proofErr w:type="spellStart"/>
      <w:r w:rsidR="00493E9B" w:rsidRPr="00CC7A13">
        <w:rPr>
          <w:sz w:val="22"/>
          <w:szCs w:val="22"/>
        </w:rPr>
        <w:t>takvime</w:t>
      </w:r>
      <w:proofErr w:type="spellEnd"/>
      <w:r w:rsidR="00493E9B" w:rsidRPr="00CC7A13">
        <w:rPr>
          <w:sz w:val="22"/>
          <w:szCs w:val="22"/>
        </w:rPr>
        <w:t xml:space="preserve"> </w:t>
      </w:r>
      <w:proofErr w:type="spellStart"/>
      <w:r w:rsidR="00493E9B" w:rsidRPr="00CC7A13">
        <w:rPr>
          <w:sz w:val="22"/>
          <w:szCs w:val="22"/>
        </w:rPr>
        <w:t>ve</w:t>
      </w:r>
      <w:proofErr w:type="spellEnd"/>
      <w:r w:rsidR="00493E9B" w:rsidRPr="00CC7A13">
        <w:rPr>
          <w:sz w:val="22"/>
          <w:szCs w:val="22"/>
        </w:rPr>
        <w:t>/</w:t>
      </w:r>
      <w:proofErr w:type="spellStart"/>
      <w:r w:rsidR="00493E9B" w:rsidRPr="00CC7A13">
        <w:rPr>
          <w:sz w:val="22"/>
          <w:szCs w:val="22"/>
        </w:rPr>
        <w:t>veya</w:t>
      </w:r>
      <w:proofErr w:type="spellEnd"/>
      <w:r w:rsidR="00493E9B" w:rsidRPr="00CC7A13">
        <w:rPr>
          <w:sz w:val="22"/>
          <w:szCs w:val="22"/>
        </w:rPr>
        <w:t xml:space="preserve"> ENERYA’nın </w:t>
      </w:r>
      <w:proofErr w:type="spellStart"/>
      <w:r w:rsidR="00493E9B" w:rsidRPr="00CC7A13">
        <w:rPr>
          <w:sz w:val="22"/>
          <w:szCs w:val="22"/>
        </w:rPr>
        <w:t>yapacağı</w:t>
      </w:r>
      <w:proofErr w:type="spellEnd"/>
      <w:r w:rsidR="00493E9B" w:rsidRPr="00CC7A13">
        <w:rPr>
          <w:sz w:val="22"/>
          <w:szCs w:val="22"/>
        </w:rPr>
        <w:t xml:space="preserve"> </w:t>
      </w:r>
      <w:proofErr w:type="spellStart"/>
      <w:r w:rsidR="00493E9B" w:rsidRPr="00CC7A13">
        <w:rPr>
          <w:sz w:val="22"/>
          <w:szCs w:val="22"/>
        </w:rPr>
        <w:t>taleplere</w:t>
      </w:r>
      <w:proofErr w:type="spellEnd"/>
      <w:r w:rsidR="00493E9B" w:rsidRPr="00CC7A13">
        <w:rPr>
          <w:sz w:val="22"/>
          <w:szCs w:val="22"/>
        </w:rPr>
        <w:t xml:space="preserve"> </w:t>
      </w:r>
      <w:proofErr w:type="spellStart"/>
      <w:r w:rsidR="00493E9B" w:rsidRPr="00CC7A13">
        <w:rPr>
          <w:sz w:val="22"/>
          <w:szCs w:val="22"/>
        </w:rPr>
        <w:t>uygun</w:t>
      </w:r>
      <w:proofErr w:type="spellEnd"/>
      <w:r w:rsidR="00493E9B" w:rsidRPr="00CC7A13">
        <w:rPr>
          <w:sz w:val="22"/>
          <w:szCs w:val="22"/>
        </w:rPr>
        <w:t xml:space="preserve">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yerine</w:t>
      </w:r>
      <w:proofErr w:type="spellEnd"/>
      <w:r w:rsidR="00493E9B" w:rsidRPr="00CC7A13">
        <w:rPr>
          <w:sz w:val="22"/>
          <w:szCs w:val="22"/>
        </w:rPr>
        <w:t xml:space="preserve"> </w:t>
      </w:r>
      <w:proofErr w:type="spellStart"/>
      <w:r w:rsidR="00493E9B" w:rsidRPr="00CC7A13">
        <w:rPr>
          <w:sz w:val="22"/>
          <w:szCs w:val="22"/>
        </w:rPr>
        <w:t>getirecektir</w:t>
      </w:r>
      <w:proofErr w:type="spellEnd"/>
      <w:r w:rsidR="00493E9B"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Sözleşme</w:t>
      </w:r>
      <w:proofErr w:type="spellEnd"/>
      <w:r w:rsidRPr="00CC7A13">
        <w:rPr>
          <w:b/>
          <w:spacing w:val="-4"/>
        </w:rPr>
        <w:t xml:space="preserve"> </w:t>
      </w:r>
      <w:proofErr w:type="spellStart"/>
      <w:r w:rsidRPr="00CC7A13">
        <w:rPr>
          <w:b/>
        </w:rPr>
        <w:t>Bedeli</w:t>
      </w:r>
      <w:proofErr w:type="spellEnd"/>
      <w:r w:rsidRPr="00CC7A13">
        <w:rPr>
          <w:b/>
        </w:rPr>
        <w:t>:</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proofErr w:type="spellStart"/>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proofErr w:type="spellEnd"/>
      <w:r w:rsidRPr="00CC7A13">
        <w:rPr>
          <w:spacing w:val="17"/>
        </w:rPr>
        <w:t xml:space="preserve"> </w:t>
      </w:r>
      <w:proofErr w:type="spellStart"/>
      <w:r w:rsidRPr="00CC7A13">
        <w:rPr>
          <w:spacing w:val="-2"/>
        </w:rPr>
        <w:t>b</w:t>
      </w:r>
      <w:r w:rsidRPr="00CC7A13">
        <w:t>i</w:t>
      </w:r>
      <w:r w:rsidRPr="00CC7A13">
        <w:rPr>
          <w:spacing w:val="1"/>
        </w:rPr>
        <w:t>r</w:t>
      </w:r>
      <w:r w:rsidRPr="00CC7A13">
        <w:t>im</w:t>
      </w:r>
      <w:proofErr w:type="spellEnd"/>
      <w:r w:rsidRPr="00CC7A13">
        <w:rPr>
          <w:spacing w:val="21"/>
        </w:rPr>
        <w:t xml:space="preserve"> </w:t>
      </w:r>
      <w:proofErr w:type="spellStart"/>
      <w:r w:rsidRPr="00CC7A13">
        <w:rPr>
          <w:spacing w:val="-1"/>
        </w:rPr>
        <w:t>f</w:t>
      </w:r>
      <w:r w:rsidRPr="00CC7A13">
        <w:t>i</w:t>
      </w:r>
      <w:r w:rsidRPr="00CC7A13">
        <w:rPr>
          <w:spacing w:val="-1"/>
        </w:rPr>
        <w:t>y</w:t>
      </w:r>
      <w:r w:rsidRPr="00CC7A13">
        <w:rPr>
          <w:spacing w:val="-2"/>
        </w:rPr>
        <w:t>a</w:t>
      </w:r>
      <w:r w:rsidRPr="00CC7A13">
        <w:t>t</w:t>
      </w:r>
      <w:proofErr w:type="spellEnd"/>
      <w:r w:rsidRPr="00CC7A13">
        <w:rPr>
          <w:spacing w:val="19"/>
        </w:rPr>
        <w:t xml:space="preserve"> </w:t>
      </w:r>
      <w:proofErr w:type="spellStart"/>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proofErr w:type="spellEnd"/>
      <w:r w:rsidRPr="00CC7A13">
        <w:rPr>
          <w:spacing w:val="14"/>
        </w:rPr>
        <w:t xml:space="preserve"> </w:t>
      </w:r>
      <w:proofErr w:type="spellStart"/>
      <w:r w:rsidRPr="00CC7A13">
        <w:rPr>
          <w:spacing w:val="2"/>
        </w:rPr>
        <w:t>o</w:t>
      </w:r>
      <w:r w:rsidRPr="00CC7A13">
        <w:rPr>
          <w:spacing w:val="-3"/>
        </w:rPr>
        <w:t>l</w:t>
      </w:r>
      <w:r w:rsidRPr="00CC7A13">
        <w:rPr>
          <w:spacing w:val="1"/>
        </w:rPr>
        <w:t>u</w:t>
      </w:r>
      <w:r w:rsidRPr="00CC7A13">
        <w:t>p</w:t>
      </w:r>
      <w:proofErr w:type="spellEnd"/>
      <w:r w:rsidRPr="00CC7A13">
        <w:t>,</w:t>
      </w:r>
      <w:r w:rsidRPr="00CC7A13">
        <w:rPr>
          <w:spacing w:val="17"/>
        </w:rPr>
        <w:t xml:space="preserve"> </w:t>
      </w:r>
      <w:r w:rsidR="004D07A7">
        <w:rPr>
          <w:spacing w:val="2"/>
        </w:rPr>
        <w:t>YÜKLENİCİ</w:t>
      </w:r>
      <w:r w:rsidRPr="00CC7A13">
        <w:rPr>
          <w:spacing w:val="18"/>
        </w:rPr>
        <w:t xml:space="preserve"> </w:t>
      </w:r>
      <w:proofErr w:type="spellStart"/>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proofErr w:type="spellEnd"/>
      <w:r w:rsidRPr="00CC7A13">
        <w:rPr>
          <w:spacing w:val="19"/>
        </w:rPr>
        <w:t xml:space="preserve"> </w:t>
      </w:r>
      <w:proofErr w:type="spellStart"/>
      <w:r w:rsidRPr="00CC7A13">
        <w:t>t</w:t>
      </w:r>
      <w:r w:rsidRPr="00CC7A13">
        <w:rPr>
          <w:spacing w:val="-3"/>
        </w:rPr>
        <w:t>e</w:t>
      </w:r>
      <w:r w:rsidRPr="00CC7A13">
        <w:rPr>
          <w:spacing w:val="-2"/>
        </w:rPr>
        <w:t>k</w:t>
      </w:r>
      <w:r w:rsidRPr="00CC7A13">
        <w:rPr>
          <w:spacing w:val="2"/>
        </w:rPr>
        <w:t>l</w:t>
      </w:r>
      <w:r w:rsidRPr="00CC7A13">
        <w:t>if</w:t>
      </w:r>
      <w:proofErr w:type="spellEnd"/>
      <w:r w:rsidRPr="00CC7A13">
        <w:rPr>
          <w:spacing w:val="23"/>
        </w:rPr>
        <w:t xml:space="preserve"> </w:t>
      </w:r>
      <w:proofErr w:type="spellStart"/>
      <w:r w:rsidRPr="00CC7A13">
        <w:rPr>
          <w:spacing w:val="-2"/>
        </w:rPr>
        <w:t>e</w:t>
      </w:r>
      <w:r w:rsidRPr="00CC7A13">
        <w:rPr>
          <w:spacing w:val="1"/>
        </w:rPr>
        <w:t>d</w:t>
      </w:r>
      <w:r w:rsidRPr="00CC7A13">
        <w:t>i</w:t>
      </w:r>
      <w:r w:rsidRPr="00CC7A13">
        <w:rPr>
          <w:spacing w:val="2"/>
        </w:rPr>
        <w:t>l</w:t>
      </w:r>
      <w:r w:rsidRPr="00CC7A13">
        <w:rPr>
          <w:spacing w:val="-2"/>
        </w:rPr>
        <w:t>e</w:t>
      </w:r>
      <w:r w:rsidRPr="00CC7A13">
        <w:t>n</w:t>
      </w:r>
      <w:proofErr w:type="spellEnd"/>
      <w:r w:rsidRPr="00CC7A13">
        <w:t xml:space="preserve"> </w:t>
      </w:r>
      <w:proofErr w:type="spellStart"/>
      <w:r w:rsidRPr="00CC7A13">
        <w:t>birim</w:t>
      </w:r>
      <w:proofErr w:type="spellEnd"/>
      <w:r w:rsidRPr="00CC7A13">
        <w:t xml:space="preserve"> </w:t>
      </w:r>
      <w:proofErr w:type="spellStart"/>
      <w:r w:rsidRPr="00CC7A13">
        <w:t>fiyat</w:t>
      </w:r>
      <w:proofErr w:type="spellEnd"/>
      <w:r w:rsidRPr="00CC7A13">
        <w:t xml:space="preserve"> </w:t>
      </w:r>
      <w:proofErr w:type="spellStart"/>
      <w:r w:rsidRPr="00CC7A13">
        <w:t>ile</w:t>
      </w:r>
      <w:proofErr w:type="spellEnd"/>
      <w:r w:rsidRPr="00CC7A13">
        <w:t xml:space="preserve"> </w:t>
      </w:r>
      <w:proofErr w:type="spellStart"/>
      <w:r w:rsidRPr="00CC7A13">
        <w:t>Teknik</w:t>
      </w:r>
      <w:proofErr w:type="spellEnd"/>
      <w:r w:rsidRPr="00CC7A13">
        <w:t xml:space="preserve"> </w:t>
      </w:r>
      <w:proofErr w:type="spellStart"/>
      <w:r w:rsidRPr="00CC7A13">
        <w:t>ve</w:t>
      </w:r>
      <w:proofErr w:type="spellEnd"/>
      <w:r w:rsidRPr="00CC7A13">
        <w:t xml:space="preserve"> </w:t>
      </w:r>
      <w:proofErr w:type="spellStart"/>
      <w:r w:rsidRPr="00CC7A13">
        <w:t>İdari</w:t>
      </w:r>
      <w:proofErr w:type="spellEnd"/>
      <w:r w:rsidRPr="00CC7A13">
        <w:t xml:space="preserve"> </w:t>
      </w:r>
      <w:proofErr w:type="spellStart"/>
      <w:r w:rsidRPr="00CC7A13">
        <w:t>Şartname’de</w:t>
      </w:r>
      <w:proofErr w:type="spellEnd"/>
      <w:r w:rsidRPr="00CC7A13">
        <w:t xml:space="preserve"> </w:t>
      </w:r>
      <w:proofErr w:type="spellStart"/>
      <w:r w:rsidRPr="00CC7A13">
        <w:t>belirlenen</w:t>
      </w:r>
      <w:proofErr w:type="spellEnd"/>
      <w:r w:rsidRPr="00CC7A13">
        <w:t xml:space="preserve"> </w:t>
      </w:r>
      <w:proofErr w:type="spellStart"/>
      <w:r w:rsidRPr="00CC7A13">
        <w:t>usul</w:t>
      </w:r>
      <w:proofErr w:type="spellEnd"/>
      <w:r w:rsidRPr="00CC7A13">
        <w:t xml:space="preserve"> </w:t>
      </w:r>
      <w:proofErr w:type="spellStart"/>
      <w:r w:rsidRPr="00CC7A13">
        <w:t>ve</w:t>
      </w:r>
      <w:proofErr w:type="spellEnd"/>
      <w:r w:rsidRPr="00CC7A13">
        <w:t xml:space="preserve"> </w:t>
      </w:r>
      <w:proofErr w:type="spellStart"/>
      <w:r w:rsidRPr="00CC7A13">
        <w:t>esaslar</w:t>
      </w:r>
      <w:proofErr w:type="spellEnd"/>
      <w:r w:rsidRPr="00CC7A13">
        <w:t xml:space="preserve"> </w:t>
      </w:r>
      <w:proofErr w:type="spellStart"/>
      <w:r w:rsidRPr="00CC7A13">
        <w:t>ile</w:t>
      </w:r>
      <w:proofErr w:type="spellEnd"/>
      <w:r w:rsidRPr="00CC7A13">
        <w:t xml:space="preserve"> </w:t>
      </w:r>
      <w:proofErr w:type="spellStart"/>
      <w:r w:rsidRPr="00CC7A13">
        <w:t>hesaplama</w:t>
      </w:r>
      <w:proofErr w:type="spellEnd"/>
      <w:r w:rsidRPr="00CC7A13">
        <w:rPr>
          <w:spacing w:val="-4"/>
        </w:rPr>
        <w:t xml:space="preserve"> </w:t>
      </w:r>
      <w:proofErr w:type="spellStart"/>
      <w:r w:rsidRPr="00CC7A13">
        <w:t>yapılacaktır</w:t>
      </w:r>
      <w:proofErr w:type="spellEnd"/>
      <w:r w:rsidRPr="00CC7A13">
        <w:t>.</w:t>
      </w:r>
    </w:p>
    <w:p w:rsidR="00145087" w:rsidRPr="00CC7A13" w:rsidRDefault="00493E9B">
      <w:pPr>
        <w:pStyle w:val="ListeParagraf"/>
        <w:numPr>
          <w:ilvl w:val="1"/>
          <w:numId w:val="4"/>
        </w:numPr>
        <w:tabs>
          <w:tab w:val="left" w:pos="1289"/>
        </w:tabs>
        <w:spacing w:before="202"/>
      </w:pP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olan</w:t>
      </w:r>
      <w:proofErr w:type="spellEnd"/>
      <w:r w:rsidRPr="00CC7A13">
        <w:rPr>
          <w:spacing w:val="-4"/>
        </w:rPr>
        <w:t xml:space="preserve"> </w:t>
      </w:r>
      <w:proofErr w:type="spellStart"/>
      <w:r w:rsidRPr="00CC7A13">
        <w:t>giderler</w:t>
      </w:r>
      <w:proofErr w:type="spellEnd"/>
      <w:r w:rsidRPr="00CC7A13">
        <w:t>;</w:t>
      </w:r>
    </w:p>
    <w:p w:rsidR="00145087" w:rsidRPr="00CC7A13" w:rsidRDefault="00493E9B">
      <w:pPr>
        <w:pStyle w:val="GvdeMetni"/>
        <w:spacing w:before="199"/>
        <w:ind w:left="1288" w:right="114"/>
        <w:jc w:val="both"/>
        <w:rPr>
          <w:sz w:val="22"/>
          <w:szCs w:val="22"/>
        </w:rPr>
      </w:pPr>
      <w:proofErr w:type="spellStart"/>
      <w:r w:rsidRPr="00CC7A13">
        <w:rPr>
          <w:sz w:val="22"/>
          <w:szCs w:val="22"/>
        </w:rPr>
        <w:t>Taahhüdün</w:t>
      </w:r>
      <w:proofErr w:type="spellEnd"/>
      <w:r w:rsidRPr="00CC7A13">
        <w:rPr>
          <w:sz w:val="22"/>
          <w:szCs w:val="22"/>
        </w:rPr>
        <w:t xml:space="preserve"> </w:t>
      </w:r>
      <w:proofErr w:type="spellStart"/>
      <w:r w:rsidRPr="00CC7A13">
        <w:rPr>
          <w:sz w:val="22"/>
          <w:szCs w:val="22"/>
        </w:rPr>
        <w:t>yerine</w:t>
      </w:r>
      <w:proofErr w:type="spellEnd"/>
      <w:r w:rsidRPr="00CC7A13">
        <w:rPr>
          <w:sz w:val="22"/>
          <w:szCs w:val="22"/>
        </w:rPr>
        <w:t xml:space="preserve"> </w:t>
      </w:r>
      <w:proofErr w:type="spellStart"/>
      <w:r w:rsidRPr="00CC7A13">
        <w:rPr>
          <w:sz w:val="22"/>
          <w:szCs w:val="22"/>
        </w:rPr>
        <w:t>getirilmesine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ulaşım</w:t>
      </w:r>
      <w:proofErr w:type="spellEnd"/>
      <w:r w:rsidRPr="00CC7A13">
        <w:rPr>
          <w:sz w:val="22"/>
          <w:szCs w:val="22"/>
        </w:rPr>
        <w:t xml:space="preserve">, </w:t>
      </w:r>
      <w:proofErr w:type="spellStart"/>
      <w:r w:rsidRPr="00CC7A13">
        <w:rPr>
          <w:sz w:val="22"/>
          <w:szCs w:val="22"/>
        </w:rPr>
        <w:t>sigorta</w:t>
      </w:r>
      <w:proofErr w:type="spellEnd"/>
      <w:r w:rsidRPr="00CC7A13">
        <w:rPr>
          <w:sz w:val="22"/>
          <w:szCs w:val="22"/>
        </w:rPr>
        <w:t xml:space="preserve">, </w:t>
      </w:r>
      <w:proofErr w:type="spellStart"/>
      <w:r w:rsidRPr="00CC7A13">
        <w:rPr>
          <w:sz w:val="22"/>
          <w:szCs w:val="22"/>
        </w:rPr>
        <w:t>vergi</w:t>
      </w:r>
      <w:proofErr w:type="spellEnd"/>
      <w:r w:rsidRPr="00CC7A13">
        <w:rPr>
          <w:sz w:val="22"/>
          <w:szCs w:val="22"/>
        </w:rPr>
        <w:t xml:space="preserve">, </w:t>
      </w:r>
      <w:proofErr w:type="spellStart"/>
      <w:r w:rsidRPr="00CC7A13">
        <w:rPr>
          <w:sz w:val="22"/>
          <w:szCs w:val="22"/>
        </w:rPr>
        <w:t>resim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harç</w:t>
      </w:r>
      <w:proofErr w:type="spellEnd"/>
      <w:r w:rsidRPr="00CC7A13">
        <w:rPr>
          <w:sz w:val="22"/>
          <w:szCs w:val="22"/>
        </w:rPr>
        <w:t xml:space="preserve"> </w:t>
      </w:r>
      <w:proofErr w:type="spellStart"/>
      <w:r w:rsidRPr="00CC7A13">
        <w:rPr>
          <w:sz w:val="22"/>
          <w:szCs w:val="22"/>
        </w:rPr>
        <w:t>giderleri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her </w:t>
      </w:r>
      <w:proofErr w:type="spellStart"/>
      <w:r w:rsidRPr="00CC7A13">
        <w:rPr>
          <w:sz w:val="22"/>
          <w:szCs w:val="22"/>
        </w:rPr>
        <w:t>türlü</w:t>
      </w:r>
      <w:proofErr w:type="spellEnd"/>
      <w:r w:rsidRPr="00CC7A13">
        <w:rPr>
          <w:sz w:val="22"/>
          <w:szCs w:val="22"/>
        </w:rPr>
        <w:t xml:space="preserve">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giderler</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dahildir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mevzuatı</w:t>
      </w:r>
      <w:proofErr w:type="spellEnd"/>
      <w:r w:rsidRPr="00CC7A13">
        <w:rPr>
          <w:sz w:val="22"/>
          <w:szCs w:val="22"/>
        </w:rPr>
        <w:t xml:space="preserve"> </w:t>
      </w:r>
      <w:proofErr w:type="spellStart"/>
      <w:r w:rsidRPr="00CC7A13">
        <w:rPr>
          <w:sz w:val="22"/>
          <w:szCs w:val="22"/>
        </w:rPr>
        <w:t>uyarınca</w:t>
      </w:r>
      <w:proofErr w:type="spellEnd"/>
      <w:r w:rsidRPr="00CC7A13">
        <w:rPr>
          <w:sz w:val="22"/>
          <w:szCs w:val="22"/>
        </w:rPr>
        <w:t xml:space="preserve"> </w:t>
      </w:r>
      <w:proofErr w:type="spellStart"/>
      <w:r w:rsidRPr="00CC7A13">
        <w:rPr>
          <w:sz w:val="22"/>
          <w:szCs w:val="22"/>
        </w:rPr>
        <w:t>hesaplanacak</w:t>
      </w:r>
      <w:proofErr w:type="spellEnd"/>
      <w:r w:rsidRPr="00CC7A13">
        <w:rPr>
          <w:sz w:val="22"/>
          <w:szCs w:val="22"/>
        </w:rPr>
        <w:t xml:space="preserve"> </w:t>
      </w:r>
      <w:proofErr w:type="spellStart"/>
      <w:r w:rsidRPr="00CC7A13">
        <w:rPr>
          <w:sz w:val="22"/>
          <w:szCs w:val="22"/>
        </w:rPr>
        <w:t>Katma</w:t>
      </w:r>
      <w:proofErr w:type="spellEnd"/>
      <w:r w:rsidRPr="00CC7A13">
        <w:rPr>
          <w:sz w:val="22"/>
          <w:szCs w:val="22"/>
        </w:rPr>
        <w:t xml:space="preserve"> Değer </w:t>
      </w:r>
      <w:proofErr w:type="spellStart"/>
      <w:r w:rsidRPr="00CC7A13">
        <w:rPr>
          <w:sz w:val="22"/>
          <w:szCs w:val="22"/>
        </w:rPr>
        <w:t>Vergisi</w:t>
      </w:r>
      <w:proofErr w:type="spellEnd"/>
      <w:r w:rsidRPr="00CC7A13">
        <w:rPr>
          <w:sz w:val="22"/>
          <w:szCs w:val="22"/>
        </w:rPr>
        <w:t xml:space="preserve"> (KDV)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değildir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proofErr w:type="spellStart"/>
      <w:r w:rsidRPr="00CC7A13">
        <w:rPr>
          <w:b/>
        </w:rPr>
        <w:t>Sözleşme</w:t>
      </w:r>
      <w:proofErr w:type="spellEnd"/>
      <w:r w:rsidRPr="00CC7A13">
        <w:rPr>
          <w:b/>
          <w:spacing w:val="-4"/>
        </w:rPr>
        <w:t xml:space="preserve"> </w:t>
      </w:r>
      <w:proofErr w:type="spellStart"/>
      <w:r w:rsidRPr="00CC7A13">
        <w:rPr>
          <w:b/>
        </w:rPr>
        <w:t>Miktarı</w:t>
      </w:r>
      <w:proofErr w:type="spellEnd"/>
      <w:r w:rsidRPr="00CC7A13">
        <w:rPr>
          <w:b/>
        </w:rPr>
        <w:t>:</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proofErr w:type="spellStart"/>
      <w:r w:rsidRPr="00CC7A13">
        <w:t>İşbu</w:t>
      </w:r>
      <w:proofErr w:type="spellEnd"/>
      <w:r w:rsidRPr="00CC7A13">
        <w:t xml:space="preserve"> </w:t>
      </w:r>
      <w:proofErr w:type="spellStart"/>
      <w:r w:rsidRPr="00CC7A13">
        <w:t>Sözleşme</w:t>
      </w:r>
      <w:proofErr w:type="spellEnd"/>
      <w:r w:rsidRPr="00CC7A13">
        <w:t xml:space="preserve"> </w:t>
      </w:r>
      <w:proofErr w:type="spellStart"/>
      <w:r w:rsidRPr="00CC7A13">
        <w:t>kapsamında</w:t>
      </w:r>
      <w:proofErr w:type="spellEnd"/>
      <w:r w:rsidRPr="00CC7A13">
        <w:t xml:space="preserve"> ENERYA’nın </w:t>
      </w:r>
      <w:proofErr w:type="spellStart"/>
      <w:r w:rsidRPr="00CC7A13">
        <w:t>alacağı</w:t>
      </w:r>
      <w:proofErr w:type="spellEnd"/>
      <w:r w:rsidRPr="00CC7A13">
        <w:t xml:space="preserve"> </w:t>
      </w:r>
      <w:proofErr w:type="spellStart"/>
      <w:r w:rsidRPr="00CC7A13">
        <w:t>toplam</w:t>
      </w:r>
      <w:proofErr w:type="spellEnd"/>
      <w:r w:rsidRPr="00CC7A13">
        <w:t xml:space="preserve"> </w:t>
      </w:r>
      <w:proofErr w:type="spellStart"/>
      <w:r w:rsidRPr="00CC7A13">
        <w:t>ve</w:t>
      </w:r>
      <w:proofErr w:type="spellEnd"/>
      <w:r w:rsidRPr="00CC7A13">
        <w:t xml:space="preserve"> </w:t>
      </w:r>
      <w:proofErr w:type="spellStart"/>
      <w:r w:rsidRPr="00CC7A13">
        <w:t>aylık</w:t>
      </w:r>
      <w:proofErr w:type="spellEnd"/>
      <w:r w:rsidRPr="00CC7A13">
        <w:t xml:space="preserve"> LNG </w:t>
      </w:r>
      <w:proofErr w:type="spellStart"/>
      <w:r w:rsidRPr="00CC7A13">
        <w:t>miktarları</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w:t>
      </w:r>
      <w:proofErr w:type="spellStart"/>
      <w:r w:rsidRPr="00CC7A13">
        <w:t>teslim</w:t>
      </w:r>
      <w:proofErr w:type="spellEnd"/>
      <w:r w:rsidRPr="00CC7A13">
        <w:t xml:space="preserve"> </w:t>
      </w:r>
      <w:proofErr w:type="spellStart"/>
      <w:r w:rsidRPr="00CC7A13">
        <w:t>noktası</w:t>
      </w:r>
      <w:proofErr w:type="spellEnd"/>
      <w:r w:rsidRPr="00CC7A13">
        <w:t>/</w:t>
      </w:r>
      <w:proofErr w:type="spellStart"/>
      <w:r w:rsidRPr="00CC7A13">
        <w:t>noktaları</w:t>
      </w:r>
      <w:proofErr w:type="spellEnd"/>
      <w:r w:rsidRPr="00CC7A13">
        <w:t xml:space="preserve"> </w:t>
      </w:r>
      <w:proofErr w:type="spellStart"/>
      <w:r w:rsidRPr="00CC7A13">
        <w:t>için</w:t>
      </w:r>
      <w:proofErr w:type="spellEnd"/>
      <w:r w:rsidRPr="00CC7A13">
        <w:t xml:space="preserve"> </w:t>
      </w:r>
      <w:proofErr w:type="spellStart"/>
      <w:r w:rsidRPr="00CC7A13">
        <w:t>aylara</w:t>
      </w:r>
      <w:proofErr w:type="spellEnd"/>
      <w:r w:rsidRPr="00CC7A13">
        <w:t xml:space="preserve"> </w:t>
      </w:r>
      <w:proofErr w:type="spellStart"/>
      <w:r w:rsidRPr="00CC7A13">
        <w:t>göre</w:t>
      </w:r>
      <w:proofErr w:type="spellEnd"/>
      <w:r w:rsidRPr="00CC7A13">
        <w:t xml:space="preserve"> </w:t>
      </w:r>
      <w:proofErr w:type="spellStart"/>
      <w:r w:rsidRPr="00CC7A13">
        <w:t>dağılımı</w:t>
      </w:r>
      <w:proofErr w:type="spellEnd"/>
      <w:r w:rsidRPr="00CC7A13">
        <w:t xml:space="preserve"> </w:t>
      </w:r>
      <w:proofErr w:type="spellStart"/>
      <w:r w:rsidRPr="00CC7A13">
        <w:t>Ek</w:t>
      </w:r>
      <w:proofErr w:type="spellEnd"/>
      <w:r w:rsidRPr="00CC7A13">
        <w:t xml:space="preserve"> 2.’</w:t>
      </w:r>
      <w:proofErr w:type="gramStart"/>
      <w:r w:rsidRPr="00CC7A13">
        <w:t>de</w:t>
      </w:r>
      <w:proofErr w:type="gramEnd"/>
      <w:r w:rsidRPr="00CC7A13">
        <w:t xml:space="preserve"> </w:t>
      </w:r>
      <w:proofErr w:type="spellStart"/>
      <w:r w:rsidRPr="00CC7A13">
        <w:t>verilmiştir</w:t>
      </w:r>
      <w:proofErr w:type="spellEnd"/>
      <w:r w:rsidRPr="00CC7A13">
        <w:t>.</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belirtilen</w:t>
      </w:r>
      <w:proofErr w:type="spellEnd"/>
      <w:r w:rsidRPr="00CC7A13">
        <w:rPr>
          <w:sz w:val="22"/>
          <w:szCs w:val="22"/>
        </w:rPr>
        <w:t xml:space="preserve"> </w:t>
      </w:r>
      <w:proofErr w:type="spellStart"/>
      <w:r w:rsidRPr="00CC7A13">
        <w:rPr>
          <w:sz w:val="22"/>
          <w:szCs w:val="22"/>
        </w:rPr>
        <w:t>miktarlar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LNG </w:t>
      </w:r>
      <w:proofErr w:type="spellStart"/>
      <w:r w:rsidRPr="00CC7A13">
        <w:rPr>
          <w:sz w:val="22"/>
          <w:szCs w:val="22"/>
        </w:rPr>
        <w:t>talebi</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r w:rsidR="004D07A7">
        <w:rPr>
          <w:spacing w:val="2"/>
          <w:sz w:val="22"/>
          <w:szCs w:val="22"/>
        </w:rPr>
        <w:t>YÜKLENİCİ</w:t>
      </w:r>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u</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21"/>
          <w:sz w:val="22"/>
          <w:szCs w:val="22"/>
        </w:rPr>
        <w:t xml:space="preserve"> </w:t>
      </w:r>
      <w:proofErr w:type="spellStart"/>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22"/>
          <w:sz w:val="22"/>
          <w:szCs w:val="22"/>
        </w:rPr>
        <w:t xml:space="preserve"> </w:t>
      </w:r>
      <w:proofErr w:type="spellStart"/>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ne</w:t>
      </w:r>
      <w:proofErr w:type="spellEnd"/>
      <w:r w:rsidRPr="00CC7A13">
        <w:rPr>
          <w:sz w:val="22"/>
          <w:szCs w:val="22"/>
        </w:rPr>
        <w:t xml:space="preserve">   </w:t>
      </w:r>
      <w:r w:rsidRPr="00CC7A13">
        <w:rPr>
          <w:spacing w:val="-27"/>
          <w:sz w:val="22"/>
          <w:szCs w:val="22"/>
        </w:rPr>
        <w:t xml:space="preserve"> </w:t>
      </w:r>
      <w:proofErr w:type="spellStart"/>
      <w:r w:rsidRPr="00CC7A13">
        <w:rPr>
          <w:spacing w:val="-2"/>
          <w:sz w:val="22"/>
          <w:szCs w:val="22"/>
        </w:rPr>
        <w:t>e</w:t>
      </w:r>
      <w:r w:rsidRPr="00CC7A13">
        <w:rPr>
          <w:sz w:val="22"/>
          <w:szCs w:val="22"/>
        </w:rPr>
        <w:t>k</w:t>
      </w:r>
      <w:proofErr w:type="spellEnd"/>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ir</w:t>
      </w:r>
      <w:proofErr w:type="spellEnd"/>
      <w:r w:rsidRPr="00CC7A13">
        <w:rPr>
          <w:sz w:val="22"/>
          <w:szCs w:val="22"/>
        </w:rPr>
        <w:t xml:space="preserve">   </w:t>
      </w:r>
      <w:r w:rsidRPr="00CC7A13">
        <w:rPr>
          <w:spacing w:val="-18"/>
          <w:sz w:val="22"/>
          <w:szCs w:val="22"/>
        </w:rPr>
        <w:t xml:space="preserve"> </w:t>
      </w:r>
      <w:proofErr w:type="spellStart"/>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l</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19"/>
          <w:sz w:val="22"/>
          <w:szCs w:val="22"/>
        </w:rPr>
        <w:t xml:space="preserve"> </w:t>
      </w:r>
      <w:proofErr w:type="spellStart"/>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w:t>
      </w:r>
      <w:proofErr w:type="spellEnd"/>
      <w:r w:rsidRPr="00CC7A13">
        <w:rPr>
          <w:sz w:val="22"/>
          <w:szCs w:val="22"/>
        </w:rPr>
        <w:t xml:space="preserve"> </w:t>
      </w:r>
      <w:proofErr w:type="spellStart"/>
      <w:r w:rsidRPr="00CC7A13">
        <w:rPr>
          <w:sz w:val="22"/>
          <w:szCs w:val="22"/>
        </w:rPr>
        <w:t>karşılayacaktır</w:t>
      </w:r>
      <w:proofErr w:type="spellEnd"/>
      <w:r w:rsidRPr="00CC7A13">
        <w:rPr>
          <w:sz w:val="22"/>
          <w:szCs w:val="22"/>
        </w:rPr>
        <w:t>.</w:t>
      </w:r>
      <w:r w:rsidRPr="00CC7A13">
        <w:rPr>
          <w:spacing w:val="37"/>
          <w:sz w:val="22"/>
          <w:szCs w:val="22"/>
        </w:rPr>
        <w:t xml:space="preserve"> </w:t>
      </w:r>
      <w:r w:rsidRPr="00CC7A13">
        <w:rPr>
          <w:sz w:val="22"/>
          <w:szCs w:val="22"/>
        </w:rPr>
        <w:t>Bu</w:t>
      </w:r>
      <w:r w:rsidRPr="00CC7A13">
        <w:rPr>
          <w:spacing w:val="-6"/>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ile</w:t>
      </w:r>
      <w:proofErr w:type="spellEnd"/>
      <w:r w:rsidRPr="00CC7A13">
        <w:rPr>
          <w:spacing w:val="-9"/>
          <w:sz w:val="22"/>
          <w:szCs w:val="22"/>
        </w:rPr>
        <w:t xml:space="preserve"> </w:t>
      </w:r>
      <w:proofErr w:type="spellStart"/>
      <w:proofErr w:type="gramStart"/>
      <w:r w:rsidRPr="00CC7A13">
        <w:rPr>
          <w:sz w:val="22"/>
          <w:szCs w:val="22"/>
        </w:rPr>
        <w:t>temin</w:t>
      </w:r>
      <w:proofErr w:type="spellEnd"/>
      <w:proofErr w:type="gramEnd"/>
      <w:r w:rsidRPr="00CC7A13">
        <w:rPr>
          <w:spacing w:val="-7"/>
          <w:sz w:val="22"/>
          <w:szCs w:val="22"/>
        </w:rPr>
        <w:t xml:space="preserve"> </w:t>
      </w:r>
      <w:proofErr w:type="spellStart"/>
      <w:r w:rsidRPr="00CC7A13">
        <w:rPr>
          <w:sz w:val="22"/>
          <w:szCs w:val="22"/>
        </w:rPr>
        <w:t>edilecek</w:t>
      </w:r>
      <w:proofErr w:type="spellEnd"/>
      <w:r w:rsidRPr="00CC7A13">
        <w:rPr>
          <w:spacing w:val="-8"/>
          <w:sz w:val="22"/>
          <w:szCs w:val="22"/>
        </w:rPr>
        <w:t xml:space="preserve"> </w:t>
      </w:r>
      <w:r w:rsidRPr="00CC7A13">
        <w:rPr>
          <w:sz w:val="22"/>
          <w:szCs w:val="22"/>
        </w:rPr>
        <w:t>LNG,</w:t>
      </w:r>
      <w:r w:rsidRPr="00CC7A13">
        <w:rPr>
          <w:spacing w:val="-9"/>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ve</w:t>
      </w:r>
      <w:proofErr w:type="spellEnd"/>
      <w:r w:rsidRPr="00CC7A13">
        <w:rPr>
          <w:spacing w:val="-9"/>
          <w:sz w:val="22"/>
          <w:szCs w:val="22"/>
        </w:rPr>
        <w:t xml:space="preserve"> </w:t>
      </w:r>
      <w:proofErr w:type="spellStart"/>
      <w:r w:rsidRPr="00CC7A13">
        <w:rPr>
          <w:sz w:val="22"/>
          <w:szCs w:val="22"/>
        </w:rPr>
        <w:t>eklerinde</w:t>
      </w:r>
      <w:proofErr w:type="spellEnd"/>
      <w:r w:rsidRPr="00CC7A13">
        <w:rPr>
          <w:spacing w:val="-9"/>
          <w:sz w:val="22"/>
          <w:szCs w:val="22"/>
        </w:rPr>
        <w:t xml:space="preserve"> </w:t>
      </w:r>
      <w:proofErr w:type="spellStart"/>
      <w:r w:rsidRPr="00CC7A13">
        <w:rPr>
          <w:sz w:val="22"/>
          <w:szCs w:val="22"/>
        </w:rPr>
        <w:t>yer</w:t>
      </w:r>
      <w:proofErr w:type="spellEnd"/>
      <w:r w:rsidRPr="00CC7A13">
        <w:rPr>
          <w:spacing w:val="-6"/>
          <w:sz w:val="22"/>
          <w:szCs w:val="22"/>
        </w:rPr>
        <w:t xml:space="preserve"> </w:t>
      </w:r>
      <w:proofErr w:type="spellStart"/>
      <w:r w:rsidRPr="00CC7A13">
        <w:rPr>
          <w:sz w:val="22"/>
          <w:szCs w:val="22"/>
        </w:rPr>
        <w:t>alan</w:t>
      </w:r>
      <w:proofErr w:type="spellEnd"/>
      <w:r w:rsidRPr="00CC7A13">
        <w:rPr>
          <w:sz w:val="22"/>
          <w:szCs w:val="22"/>
        </w:rPr>
        <w:t xml:space="preserve"> </w:t>
      </w:r>
      <w:proofErr w:type="spellStart"/>
      <w:r w:rsidRPr="00CC7A13">
        <w:rPr>
          <w:sz w:val="22"/>
          <w:szCs w:val="22"/>
        </w:rPr>
        <w:t>düzenlemelere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teslim</w:t>
      </w:r>
      <w:proofErr w:type="spellEnd"/>
      <w:r w:rsidRPr="00CC7A13">
        <w:rPr>
          <w:spacing w:val="-2"/>
          <w:sz w:val="22"/>
          <w:szCs w:val="22"/>
        </w:rPr>
        <w:t xml:space="preserve"> </w:t>
      </w:r>
      <w:proofErr w:type="spellStart"/>
      <w:r w:rsidRPr="00CC7A13">
        <w:rPr>
          <w:sz w:val="22"/>
          <w:szCs w:val="22"/>
        </w:rPr>
        <w:t>edilecektir</w:t>
      </w:r>
      <w:proofErr w:type="spellEnd"/>
      <w:r w:rsidRPr="00CC7A13">
        <w:rPr>
          <w:sz w:val="22"/>
          <w:szCs w:val="22"/>
        </w:rPr>
        <w:t>.</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spacing w:val="-3"/>
        </w:rPr>
        <w:t xml:space="preserve"> </w:t>
      </w:r>
      <w:proofErr w:type="spellStart"/>
      <w:r w:rsidRPr="00CC7A13">
        <w:rPr>
          <w:b/>
        </w:rPr>
        <w:t>Kalitesi</w:t>
      </w:r>
      <w:proofErr w:type="spellEnd"/>
      <w:r w:rsidRPr="00CC7A13">
        <w:rPr>
          <w:b/>
        </w:rPr>
        <w:t>:</w:t>
      </w:r>
    </w:p>
    <w:p w:rsidR="00D33416" w:rsidRPr="00D33416" w:rsidRDefault="00D33416" w:rsidP="00D33416">
      <w:pPr>
        <w:pStyle w:val="ListeParagraf"/>
        <w:spacing w:before="200" w:after="200"/>
        <w:ind w:firstLine="0"/>
        <w:jc w:val="both"/>
        <w:rPr>
          <w:rFonts w:eastAsia="Times New Roman" w:cs="Times New Roman"/>
          <w:bCs/>
        </w:rPr>
      </w:pPr>
      <w:proofErr w:type="spellStart"/>
      <w:r w:rsidRPr="00D33416">
        <w:rPr>
          <w:rFonts w:eastAsia="Times New Roman" w:cs="Times New Roman"/>
          <w:bCs/>
        </w:rPr>
        <w:t>İşbu</w:t>
      </w:r>
      <w:proofErr w:type="spellEnd"/>
      <w:r w:rsidRPr="00D33416">
        <w:rPr>
          <w:rFonts w:eastAsia="Times New Roman" w:cs="Times New Roman"/>
          <w:bCs/>
        </w:rPr>
        <w:t xml:space="preserve"> </w:t>
      </w:r>
      <w:proofErr w:type="spellStart"/>
      <w:r w:rsidRPr="00D33416">
        <w:rPr>
          <w:rFonts w:eastAsia="Times New Roman" w:cs="Times New Roman"/>
          <w:bCs/>
        </w:rPr>
        <w:t>Sözleşme</w:t>
      </w:r>
      <w:proofErr w:type="spellEnd"/>
      <w:r w:rsidRPr="00D33416">
        <w:rPr>
          <w:rFonts w:eastAsia="Times New Roman" w:cs="Times New Roman"/>
          <w:bCs/>
        </w:rPr>
        <w:t xml:space="preserve"> </w:t>
      </w:r>
      <w:proofErr w:type="spellStart"/>
      <w:r w:rsidRPr="00D33416">
        <w:rPr>
          <w:rFonts w:eastAsia="Times New Roman" w:cs="Times New Roman"/>
          <w:bCs/>
        </w:rPr>
        <w:t>uyarınca</w:t>
      </w:r>
      <w:proofErr w:type="spellEnd"/>
      <w:r w:rsidRPr="00D33416">
        <w:rPr>
          <w:rFonts w:eastAsia="Times New Roman" w:cs="Times New Roman"/>
          <w:bCs/>
        </w:rPr>
        <w:t xml:space="preserve"> </w:t>
      </w:r>
      <w:r>
        <w:rPr>
          <w:rFonts w:eastAsia="Times New Roman" w:cs="Times New Roman"/>
          <w:bCs/>
        </w:rPr>
        <w:t>YÜKLENİCİ</w:t>
      </w:r>
      <w:r w:rsidRPr="00D33416">
        <w:rPr>
          <w:rFonts w:eastAsia="Times New Roman" w:cs="Times New Roman"/>
          <w:bCs/>
        </w:rPr>
        <w:t xml:space="preserve"> </w:t>
      </w:r>
      <w:proofErr w:type="spellStart"/>
      <w:r w:rsidRPr="00D33416">
        <w:rPr>
          <w:rFonts w:eastAsia="Times New Roman" w:cs="Times New Roman"/>
          <w:bCs/>
        </w:rPr>
        <w:t>tarafından</w:t>
      </w:r>
      <w:proofErr w:type="spellEnd"/>
      <w:r w:rsidRPr="00D33416">
        <w:rPr>
          <w:rFonts w:eastAsia="Times New Roman" w:cs="Times New Roman"/>
          <w:bCs/>
        </w:rPr>
        <w:t xml:space="preserve"> </w:t>
      </w:r>
      <w:proofErr w:type="spellStart"/>
      <w:r w:rsidRPr="00D33416">
        <w:rPr>
          <w:rFonts w:eastAsia="Times New Roman" w:cs="Times New Roman"/>
          <w:bCs/>
        </w:rPr>
        <w:t>ENERYA’ya</w:t>
      </w:r>
      <w:proofErr w:type="spellEnd"/>
      <w:r w:rsidRPr="00D33416">
        <w:rPr>
          <w:rFonts w:eastAsia="Times New Roman" w:cs="Times New Roman"/>
          <w:bCs/>
        </w:rPr>
        <w:t xml:space="preserve"> </w:t>
      </w:r>
      <w:proofErr w:type="spellStart"/>
      <w:r w:rsidRPr="00D33416">
        <w:rPr>
          <w:rFonts w:eastAsia="Times New Roman" w:cs="Times New Roman"/>
          <w:bCs/>
        </w:rPr>
        <w:t>teslim</w:t>
      </w:r>
      <w:proofErr w:type="spellEnd"/>
      <w:r w:rsidRPr="00D33416">
        <w:rPr>
          <w:rFonts w:eastAsia="Times New Roman" w:cs="Times New Roman"/>
          <w:bCs/>
        </w:rPr>
        <w:t xml:space="preserve"> </w:t>
      </w:r>
      <w:proofErr w:type="spellStart"/>
      <w:r w:rsidRPr="00D33416">
        <w:rPr>
          <w:rFonts w:eastAsia="Times New Roman" w:cs="Times New Roman"/>
          <w:bCs/>
        </w:rPr>
        <w:t>edilecek</w:t>
      </w:r>
      <w:proofErr w:type="spellEnd"/>
      <w:r w:rsidRPr="00D33416">
        <w:rPr>
          <w:rFonts w:eastAsia="Times New Roman" w:cs="Times New Roman"/>
          <w:bCs/>
        </w:rPr>
        <w:t xml:space="preserve"> </w:t>
      </w:r>
      <w:proofErr w:type="spellStart"/>
      <w:r w:rsidRPr="00D33416">
        <w:rPr>
          <w:rFonts w:eastAsia="Times New Roman" w:cs="Times New Roman"/>
          <w:bCs/>
        </w:rPr>
        <w:t>LNG’nin</w:t>
      </w:r>
      <w:proofErr w:type="spellEnd"/>
      <w:r w:rsidRPr="00D33416">
        <w:rPr>
          <w:rFonts w:eastAsia="Times New Roman" w:cs="Times New Roman"/>
          <w:bCs/>
        </w:rPr>
        <w:t xml:space="preserve"> </w:t>
      </w:r>
      <w:proofErr w:type="spellStart"/>
      <w:r w:rsidRPr="00D33416">
        <w:rPr>
          <w:rFonts w:eastAsia="Times New Roman" w:cs="Times New Roman"/>
          <w:bCs/>
        </w:rPr>
        <w:t>sıcaklığı</w:t>
      </w:r>
      <w:proofErr w:type="spellEnd"/>
      <w:r w:rsidRPr="00D33416">
        <w:rPr>
          <w:rFonts w:eastAsia="Times New Roman" w:cs="Times New Roman"/>
          <w:bCs/>
        </w:rPr>
        <w:t xml:space="preserve"> </w:t>
      </w:r>
      <w:proofErr w:type="spellStart"/>
      <w:r w:rsidRPr="00D33416">
        <w:rPr>
          <w:rFonts w:eastAsia="Times New Roman" w:cs="Times New Roman"/>
          <w:bCs/>
        </w:rPr>
        <w:t>ve</w:t>
      </w:r>
      <w:proofErr w:type="spellEnd"/>
      <w:r w:rsidRPr="00D33416">
        <w:rPr>
          <w:rFonts w:eastAsia="Times New Roman" w:cs="Times New Roman"/>
          <w:bCs/>
        </w:rPr>
        <w:t xml:space="preserve"> </w:t>
      </w:r>
      <w:proofErr w:type="spellStart"/>
      <w:r w:rsidRPr="00D33416">
        <w:rPr>
          <w:rFonts w:eastAsia="Times New Roman" w:cs="Times New Roman"/>
          <w:bCs/>
        </w:rPr>
        <w:t>kimyasal</w:t>
      </w:r>
      <w:proofErr w:type="spellEnd"/>
      <w:r w:rsidRPr="00D33416">
        <w:rPr>
          <w:rFonts w:eastAsia="Times New Roman" w:cs="Times New Roman"/>
          <w:bCs/>
        </w:rPr>
        <w:t xml:space="preserve"> </w:t>
      </w:r>
      <w:proofErr w:type="spellStart"/>
      <w:r w:rsidRPr="00D33416">
        <w:rPr>
          <w:rFonts w:eastAsia="Times New Roman" w:cs="Times New Roman"/>
          <w:bCs/>
        </w:rPr>
        <w:t>kompozisyonu</w:t>
      </w:r>
      <w:proofErr w:type="spellEnd"/>
      <w:r w:rsidRPr="00D33416">
        <w:rPr>
          <w:rFonts w:eastAsia="Times New Roman" w:cs="Times New Roman"/>
          <w:bCs/>
        </w:rPr>
        <w:t xml:space="preserve"> </w:t>
      </w:r>
      <w:proofErr w:type="spellStart"/>
      <w:r w:rsidRPr="00D33416">
        <w:rPr>
          <w:rFonts w:eastAsia="Times New Roman" w:cs="Times New Roman"/>
          <w:bCs/>
        </w:rPr>
        <w:t>ŞİD’e</w:t>
      </w:r>
      <w:proofErr w:type="spellEnd"/>
      <w:r w:rsidRPr="00D33416">
        <w:rPr>
          <w:rFonts w:eastAsia="Times New Roman" w:cs="Times New Roman"/>
          <w:bCs/>
        </w:rPr>
        <w:t xml:space="preserve"> </w:t>
      </w:r>
      <w:proofErr w:type="spellStart"/>
      <w:r w:rsidRPr="00D33416">
        <w:rPr>
          <w:rFonts w:eastAsia="Times New Roman" w:cs="Times New Roman"/>
          <w:bCs/>
        </w:rPr>
        <w:t>uygun</w:t>
      </w:r>
      <w:proofErr w:type="spellEnd"/>
      <w:r w:rsidRPr="00D33416">
        <w:rPr>
          <w:rFonts w:eastAsia="Times New Roman" w:cs="Times New Roman"/>
          <w:bCs/>
        </w:rPr>
        <w:t xml:space="preserve"> </w:t>
      </w:r>
      <w:proofErr w:type="spellStart"/>
      <w:r w:rsidRPr="00D33416">
        <w:rPr>
          <w:rFonts w:eastAsia="Times New Roman" w:cs="Times New Roman"/>
          <w:bCs/>
        </w:rPr>
        <w:t>olacaktır</w:t>
      </w:r>
      <w:proofErr w:type="spellEnd"/>
      <w:r w:rsidRPr="00D33416">
        <w:rPr>
          <w:rFonts w:eastAsia="Times New Roman" w:cs="Times New Roman"/>
          <w:bCs/>
        </w:rPr>
        <w:t>.</w:t>
      </w:r>
    </w:p>
    <w:p w:rsidR="00145087" w:rsidRPr="00CC7A13" w:rsidRDefault="00145087">
      <w:pPr>
        <w:pStyle w:val="GvdeMetni"/>
        <w:ind w:left="0"/>
        <w:rPr>
          <w:sz w:val="22"/>
          <w:szCs w:val="22"/>
        </w:rPr>
      </w:pPr>
    </w:p>
    <w:p w:rsidR="00145087" w:rsidRPr="00CC7A13" w:rsidRDefault="00145087">
      <w:pPr>
        <w:pStyle w:val="GvdeMetni"/>
        <w:spacing w:before="11"/>
        <w:ind w:left="0"/>
        <w:rPr>
          <w:sz w:val="22"/>
          <w:szCs w:val="22"/>
        </w:rPr>
      </w:pPr>
    </w:p>
    <w:p w:rsidR="00145087" w:rsidRPr="00CC7A13" w:rsidRDefault="00145087">
      <w:pPr>
        <w:pStyle w:val="GvdeMetni"/>
        <w:spacing w:before="198"/>
        <w:ind w:right="114"/>
        <w:jc w:val="both"/>
        <w:rPr>
          <w:sz w:val="22"/>
          <w:szCs w:val="22"/>
        </w:rPr>
      </w:pP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lastRenderedPageBreak/>
        <w:t>Doğal</w:t>
      </w:r>
      <w:proofErr w:type="spellEnd"/>
      <w:r w:rsidRPr="00CC7A13">
        <w:rPr>
          <w:b/>
        </w:rPr>
        <w:t xml:space="preserve"> </w:t>
      </w:r>
      <w:proofErr w:type="spellStart"/>
      <w:r w:rsidRPr="00CC7A13">
        <w:rPr>
          <w:b/>
        </w:rPr>
        <w:t>Gazın</w:t>
      </w:r>
      <w:proofErr w:type="spellEnd"/>
      <w:r w:rsidRPr="00CC7A13">
        <w:rPr>
          <w:b/>
        </w:rPr>
        <w:t xml:space="preserve"> </w:t>
      </w:r>
      <w:proofErr w:type="spellStart"/>
      <w:r w:rsidRPr="00CC7A13">
        <w:rPr>
          <w:b/>
        </w:rPr>
        <w:t>Teslimine</w:t>
      </w:r>
      <w:proofErr w:type="spellEnd"/>
      <w:r w:rsidRPr="00CC7A13">
        <w:rPr>
          <w:b/>
        </w:rPr>
        <w:t xml:space="preserve"> </w:t>
      </w:r>
      <w:proofErr w:type="spellStart"/>
      <w:r w:rsidRPr="00CC7A13">
        <w:rPr>
          <w:b/>
        </w:rPr>
        <w:t>İlişkin</w:t>
      </w:r>
      <w:proofErr w:type="spellEnd"/>
      <w:r w:rsidRPr="00CC7A13">
        <w:rPr>
          <w:b/>
          <w:spacing w:val="-7"/>
        </w:rPr>
        <w:t xml:space="preserve"> </w:t>
      </w:r>
      <w:proofErr w:type="spellStart"/>
      <w:r w:rsidRPr="00CC7A13">
        <w:rPr>
          <w:b/>
        </w:rPr>
        <w:t>Hükümler</w:t>
      </w:r>
      <w:proofErr w:type="spellEnd"/>
      <w:r w:rsidRPr="00CC7A13">
        <w:rPr>
          <w:b/>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S</w:t>
      </w:r>
      <w:r w:rsidRPr="00A74A54">
        <w:rPr>
          <w:sz w:val="22"/>
          <w:szCs w:val="22"/>
        </w:rPr>
        <w:t>özleşme’d</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n</w:t>
      </w:r>
      <w:proofErr w:type="spellEnd"/>
      <w:r w:rsidRPr="00CC7A13">
        <w:rPr>
          <w:sz w:val="22"/>
          <w:szCs w:val="22"/>
        </w:rPr>
        <w:t xml:space="preserve"> </w:t>
      </w:r>
      <w:r w:rsidRPr="00A74A54">
        <w:rPr>
          <w:sz w:val="22"/>
          <w:szCs w:val="22"/>
        </w:rPr>
        <w:t xml:space="preserve"> </w:t>
      </w:r>
      <w:proofErr w:type="spellStart"/>
      <w:r w:rsidRPr="00A74A54">
        <w:rPr>
          <w:sz w:val="22"/>
          <w:szCs w:val="22"/>
        </w:rPr>
        <w:t>hükümle</w:t>
      </w:r>
      <w:r w:rsidRPr="00CC7A13">
        <w:rPr>
          <w:sz w:val="22"/>
          <w:szCs w:val="22"/>
        </w:rPr>
        <w:t>r</w:t>
      </w:r>
      <w:proofErr w:type="spellEnd"/>
      <w:r w:rsidRPr="00CC7A13">
        <w:rPr>
          <w:sz w:val="22"/>
          <w:szCs w:val="22"/>
        </w:rPr>
        <w:t xml:space="preserve"> </w:t>
      </w:r>
      <w:r w:rsidRPr="00A74A54">
        <w:rPr>
          <w:sz w:val="22"/>
          <w:szCs w:val="22"/>
        </w:rPr>
        <w:t xml:space="preserve"> </w:t>
      </w:r>
      <w:proofErr w:type="spellStart"/>
      <w:r w:rsidRPr="00A74A54">
        <w:rPr>
          <w:sz w:val="22"/>
          <w:szCs w:val="22"/>
        </w:rPr>
        <w:t>çerçeves</w:t>
      </w:r>
      <w:r w:rsidRPr="00CC7A13">
        <w:rPr>
          <w:sz w:val="22"/>
          <w:szCs w:val="22"/>
        </w:rPr>
        <w:t>in</w:t>
      </w:r>
      <w:r w:rsidRPr="00A74A54">
        <w:rPr>
          <w:sz w:val="22"/>
          <w:szCs w:val="22"/>
        </w:rPr>
        <w:t>de</w:t>
      </w:r>
      <w:proofErr w:type="spellEnd"/>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r w:rsidRPr="00A74A54">
        <w:rPr>
          <w:sz w:val="22"/>
          <w:szCs w:val="22"/>
        </w:rPr>
        <w:t xml:space="preserve"> </w:t>
      </w:r>
      <w:proofErr w:type="spellStart"/>
      <w:r w:rsidR="004D07A7" w:rsidRPr="00A74A54">
        <w:rPr>
          <w:sz w:val="22"/>
          <w:szCs w:val="22"/>
        </w:rPr>
        <w:t>YÜKLENİCİ</w:t>
      </w:r>
      <w:r w:rsidRPr="00A74A54">
        <w:rPr>
          <w:sz w:val="22"/>
          <w:szCs w:val="22"/>
        </w:rPr>
        <w:t>’de</w:t>
      </w:r>
      <w:r w:rsidRPr="00CC7A13">
        <w:rPr>
          <w:sz w:val="22"/>
          <w:szCs w:val="22"/>
        </w:rPr>
        <w:t>n</w:t>
      </w:r>
      <w:proofErr w:type="spellEnd"/>
      <w:r w:rsidRPr="00CC7A13">
        <w:rPr>
          <w:sz w:val="22"/>
          <w:szCs w:val="22"/>
        </w:rPr>
        <w:t xml:space="preserve"> </w:t>
      </w:r>
      <w:r w:rsidRPr="00A74A54">
        <w:rPr>
          <w:sz w:val="22"/>
          <w:szCs w:val="22"/>
        </w:rPr>
        <w:t>sa</w:t>
      </w:r>
      <w:r w:rsidRPr="00CC7A13">
        <w:rPr>
          <w:sz w:val="22"/>
          <w:szCs w:val="22"/>
        </w:rPr>
        <w:t xml:space="preserve">tın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r w:rsidRPr="00A74A54">
        <w:rPr>
          <w:sz w:val="22"/>
          <w:szCs w:val="22"/>
        </w:rPr>
        <w:t xml:space="preserve"> </w:t>
      </w:r>
      <w:proofErr w:type="spellStart"/>
      <w:r w:rsidRPr="00A74A54">
        <w:rPr>
          <w:sz w:val="22"/>
          <w:szCs w:val="22"/>
        </w:rPr>
        <w:t>alma</w:t>
      </w:r>
      <w:r w:rsidRPr="00CC7A13">
        <w:rPr>
          <w:sz w:val="22"/>
          <w:szCs w:val="22"/>
        </w:rPr>
        <w:t>k</w:t>
      </w:r>
      <w:proofErr w:type="spellEnd"/>
      <w:r w:rsidRPr="00CC7A13">
        <w:rPr>
          <w:sz w:val="22"/>
          <w:szCs w:val="22"/>
        </w:rPr>
        <w:t xml:space="preserve">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bedel</w:t>
      </w:r>
      <w:r w:rsidRPr="00CC7A13">
        <w:rPr>
          <w:sz w:val="22"/>
          <w:szCs w:val="22"/>
        </w:rPr>
        <w:t>ini</w:t>
      </w:r>
      <w:proofErr w:type="spellEnd"/>
      <w:r w:rsidRPr="00CC7A13">
        <w:rPr>
          <w:sz w:val="22"/>
          <w:szCs w:val="22"/>
        </w:rPr>
        <w:t xml:space="preserve"> </w:t>
      </w:r>
      <w:r w:rsidRPr="00A74A54">
        <w:rPr>
          <w:sz w:val="22"/>
          <w:szCs w:val="22"/>
        </w:rPr>
        <w:t xml:space="preserve"> </w:t>
      </w:r>
      <w:proofErr w:type="spellStart"/>
      <w:r w:rsidR="00D33416" w:rsidRPr="00A74A54">
        <w:rPr>
          <w:sz w:val="22"/>
          <w:szCs w:val="22"/>
        </w:rPr>
        <w:t>YÜKLENİCİ</w:t>
      </w:r>
      <w:r w:rsidRPr="00A74A54">
        <w:rPr>
          <w:sz w:val="22"/>
          <w:szCs w:val="22"/>
        </w:rPr>
        <w:t>’y</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ödemek</w:t>
      </w:r>
      <w:proofErr w:type="spellEnd"/>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proofErr w:type="spellStart"/>
      <w:r w:rsidRPr="00CC7A13">
        <w:rPr>
          <w:sz w:val="22"/>
          <w:szCs w:val="22"/>
        </w:rPr>
        <w:t>ENERYA’ya</w:t>
      </w:r>
      <w:proofErr w:type="spellEnd"/>
      <w:r w:rsidRPr="00CC7A13">
        <w:rPr>
          <w:sz w:val="22"/>
          <w:szCs w:val="22"/>
        </w:rPr>
        <w:t xml:space="preserve"> </w:t>
      </w:r>
      <w:proofErr w:type="spellStart"/>
      <w:r w:rsidRPr="00CC7A13">
        <w:rPr>
          <w:sz w:val="22"/>
          <w:szCs w:val="22"/>
        </w:rPr>
        <w:t>satmak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etmek</w:t>
      </w:r>
      <w:proofErr w:type="spellEnd"/>
      <w:r w:rsidRPr="00CC7A13">
        <w:rPr>
          <w:sz w:val="22"/>
          <w:szCs w:val="22"/>
        </w:rPr>
        <w:t xml:space="preserve"> </w:t>
      </w:r>
      <w:proofErr w:type="spellStart"/>
      <w:r w:rsidRPr="00CC7A13">
        <w:rPr>
          <w:sz w:val="22"/>
          <w:szCs w:val="22"/>
        </w:rPr>
        <w:t>hususunda</w:t>
      </w:r>
      <w:proofErr w:type="spellEnd"/>
      <w:r w:rsidRPr="00A74A54">
        <w:rPr>
          <w:sz w:val="22"/>
          <w:szCs w:val="22"/>
        </w:rPr>
        <w:t xml:space="preserve"> </w:t>
      </w:r>
      <w:proofErr w:type="spellStart"/>
      <w:r w:rsidRPr="00CC7A13">
        <w:rPr>
          <w:sz w:val="22"/>
          <w:szCs w:val="22"/>
        </w:rPr>
        <w:t>anlaşmışlardır</w:t>
      </w:r>
      <w:proofErr w:type="spellEnd"/>
      <w:r w:rsidRPr="00CC7A13">
        <w:rPr>
          <w:sz w:val="22"/>
          <w:szCs w:val="22"/>
        </w:rPr>
        <w:t>.</w:t>
      </w:r>
    </w:p>
    <w:p w:rsidR="00145087" w:rsidRPr="00CC7A13" w:rsidRDefault="00493E9B" w:rsidP="00A74A54">
      <w:pPr>
        <w:pStyle w:val="GvdeMetni"/>
        <w:spacing w:before="210" w:after="210"/>
        <w:ind w:left="570"/>
        <w:jc w:val="both"/>
        <w:rPr>
          <w:sz w:val="22"/>
          <w:szCs w:val="22"/>
        </w:rPr>
      </w:pPr>
      <w:proofErr w:type="spellStart"/>
      <w:r w:rsidRPr="00CC7A13">
        <w:rPr>
          <w:sz w:val="22"/>
          <w:szCs w:val="22"/>
        </w:rPr>
        <w:t>İşbu</w:t>
      </w:r>
      <w:proofErr w:type="spellEnd"/>
      <w:r w:rsidRPr="00A74A54">
        <w:rPr>
          <w:sz w:val="22"/>
          <w:szCs w:val="22"/>
        </w:rPr>
        <w:t xml:space="preserve"> </w:t>
      </w:r>
      <w:proofErr w:type="spellStart"/>
      <w:r w:rsidRPr="00CC7A13">
        <w:rPr>
          <w:sz w:val="22"/>
          <w:szCs w:val="22"/>
        </w:rPr>
        <w:t>sözleşme</w:t>
      </w:r>
      <w:proofErr w:type="spellEnd"/>
      <w:r w:rsidRPr="00A74A54">
        <w:rPr>
          <w:sz w:val="22"/>
          <w:szCs w:val="22"/>
        </w:rPr>
        <w:t xml:space="preserve"> </w:t>
      </w:r>
      <w:proofErr w:type="spellStart"/>
      <w:r w:rsidRPr="00CC7A13">
        <w:rPr>
          <w:sz w:val="22"/>
          <w:szCs w:val="22"/>
        </w:rPr>
        <w:t>uyarınca</w:t>
      </w:r>
      <w:proofErr w:type="spellEnd"/>
      <w:r w:rsidRPr="00A74A54">
        <w:rPr>
          <w:sz w:val="22"/>
          <w:szCs w:val="22"/>
        </w:rPr>
        <w:t xml:space="preserve"> </w:t>
      </w:r>
      <w:proofErr w:type="spellStart"/>
      <w:r w:rsidRPr="00CC7A13">
        <w:rPr>
          <w:sz w:val="22"/>
          <w:szCs w:val="22"/>
        </w:rPr>
        <w:t>tespit</w:t>
      </w:r>
      <w:proofErr w:type="spellEnd"/>
      <w:r w:rsidRPr="00A74A54">
        <w:rPr>
          <w:sz w:val="22"/>
          <w:szCs w:val="22"/>
        </w:rPr>
        <w:t xml:space="preserve"> </w:t>
      </w:r>
      <w:proofErr w:type="spellStart"/>
      <w:r w:rsidRPr="00CC7A13">
        <w:rPr>
          <w:sz w:val="22"/>
          <w:szCs w:val="22"/>
        </w:rPr>
        <w:t>edilen</w:t>
      </w:r>
      <w:proofErr w:type="spellEnd"/>
      <w:r w:rsidRPr="00A74A54">
        <w:rPr>
          <w:sz w:val="22"/>
          <w:szCs w:val="22"/>
        </w:rPr>
        <w:t xml:space="preserve"> </w:t>
      </w:r>
      <w:proofErr w:type="spellStart"/>
      <w:r w:rsidRPr="00CC7A13">
        <w:rPr>
          <w:sz w:val="22"/>
          <w:szCs w:val="22"/>
        </w:rPr>
        <w:t>miktarlarda</w:t>
      </w:r>
      <w:proofErr w:type="spellEnd"/>
      <w:r w:rsidRPr="00A74A54">
        <w:rPr>
          <w:sz w:val="22"/>
          <w:szCs w:val="22"/>
        </w:rPr>
        <w:t xml:space="preserve"> </w:t>
      </w:r>
      <w:proofErr w:type="spellStart"/>
      <w:r w:rsidRPr="00CC7A13">
        <w:rPr>
          <w:sz w:val="22"/>
          <w:szCs w:val="22"/>
        </w:rPr>
        <w:t>ve</w:t>
      </w:r>
      <w:proofErr w:type="spellEnd"/>
      <w:r w:rsidRPr="00A74A54">
        <w:rPr>
          <w:sz w:val="22"/>
          <w:szCs w:val="22"/>
        </w:rPr>
        <w:t xml:space="preserve"> </w:t>
      </w:r>
      <w:proofErr w:type="spellStart"/>
      <w:r w:rsidRPr="00CC7A13">
        <w:rPr>
          <w:sz w:val="22"/>
          <w:szCs w:val="22"/>
        </w:rPr>
        <w:t>sözleşmenin</w:t>
      </w:r>
      <w:proofErr w:type="spellEnd"/>
      <w:r w:rsidRPr="00A74A54">
        <w:rPr>
          <w:sz w:val="22"/>
          <w:szCs w:val="22"/>
        </w:rPr>
        <w:t xml:space="preserve"> </w:t>
      </w:r>
      <w:proofErr w:type="spellStart"/>
      <w:r w:rsidRPr="00CC7A13">
        <w:rPr>
          <w:sz w:val="22"/>
          <w:szCs w:val="22"/>
        </w:rPr>
        <w:t>diğer</w:t>
      </w:r>
      <w:proofErr w:type="spellEnd"/>
      <w:r w:rsidRPr="00A74A54">
        <w:rPr>
          <w:sz w:val="22"/>
          <w:szCs w:val="22"/>
        </w:rPr>
        <w:t xml:space="preserve"> </w:t>
      </w:r>
      <w:proofErr w:type="spellStart"/>
      <w:r w:rsidRPr="00CC7A13">
        <w:rPr>
          <w:sz w:val="22"/>
          <w:szCs w:val="22"/>
        </w:rPr>
        <w:t>hükümlerine</w:t>
      </w:r>
      <w:proofErr w:type="spellEnd"/>
      <w:r w:rsidRPr="00CC7A13">
        <w:rPr>
          <w:sz w:val="22"/>
          <w:szCs w:val="22"/>
        </w:rPr>
        <w:t xml:space="preserve"> </w:t>
      </w:r>
      <w:proofErr w:type="spellStart"/>
      <w:r w:rsidRPr="00A74A54">
        <w:rPr>
          <w:sz w:val="22"/>
          <w:szCs w:val="22"/>
        </w:rPr>
        <w:t>uygu</w:t>
      </w:r>
      <w:r w:rsidRPr="00CC7A13">
        <w:rPr>
          <w:sz w:val="22"/>
          <w:szCs w:val="22"/>
        </w:rPr>
        <w:t>n</w:t>
      </w:r>
      <w:proofErr w:type="spellEnd"/>
      <w:r w:rsidRPr="00A74A54">
        <w:rPr>
          <w:sz w:val="22"/>
          <w:szCs w:val="22"/>
        </w:rPr>
        <w:t xml:space="preserve"> </w:t>
      </w:r>
      <w:proofErr w:type="spellStart"/>
      <w:r w:rsidRPr="00A74A54">
        <w:rPr>
          <w:sz w:val="22"/>
          <w:szCs w:val="22"/>
        </w:rPr>
        <w:t>olarak</w:t>
      </w:r>
      <w:proofErr w:type="spellEnd"/>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A74A54">
        <w:rPr>
          <w:sz w:val="22"/>
          <w:szCs w:val="22"/>
        </w:rPr>
        <w:t xml:space="preserve"> </w:t>
      </w:r>
      <w:proofErr w:type="spellStart"/>
      <w:r w:rsidRPr="00A74A54">
        <w:rPr>
          <w:sz w:val="22"/>
          <w:szCs w:val="22"/>
        </w:rPr>
        <w:t>nok</w:t>
      </w:r>
      <w:r w:rsidRPr="00CC7A13">
        <w:rPr>
          <w:sz w:val="22"/>
          <w:szCs w:val="22"/>
        </w:rPr>
        <w:t>t</w:t>
      </w:r>
      <w:r w:rsidRPr="00A74A54">
        <w:rPr>
          <w:sz w:val="22"/>
          <w:szCs w:val="22"/>
        </w:rPr>
        <w:t>ası</w:t>
      </w:r>
      <w:r w:rsidRPr="00CC7A13">
        <w:rPr>
          <w:sz w:val="22"/>
          <w:szCs w:val="22"/>
        </w:rPr>
        <w:t>n</w:t>
      </w:r>
      <w:r w:rsidRPr="00A74A54">
        <w:rPr>
          <w:sz w:val="22"/>
          <w:szCs w:val="22"/>
        </w:rPr>
        <w:t>da</w:t>
      </w:r>
      <w:proofErr w:type="spellEnd"/>
      <w:r w:rsidRPr="00A74A54">
        <w:rPr>
          <w:sz w:val="22"/>
          <w:szCs w:val="22"/>
        </w:rPr>
        <w:t>/</w:t>
      </w:r>
      <w:proofErr w:type="spellStart"/>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proofErr w:type="spellEnd"/>
      <w:r w:rsidRPr="00A74A54">
        <w:rPr>
          <w:sz w:val="22"/>
          <w:szCs w:val="22"/>
        </w:rPr>
        <w:t xml:space="preserve"> </w:t>
      </w:r>
      <w:proofErr w:type="spellStart"/>
      <w:r w:rsidRPr="00A74A54">
        <w:rPr>
          <w:sz w:val="22"/>
          <w:szCs w:val="22"/>
        </w:rPr>
        <w:t>sa</w:t>
      </w:r>
      <w:r w:rsidRPr="00CC7A13">
        <w:rPr>
          <w:sz w:val="22"/>
          <w:szCs w:val="22"/>
        </w:rPr>
        <w:t>t</w:t>
      </w:r>
      <w:r w:rsidRPr="00A74A54">
        <w:rPr>
          <w:sz w:val="22"/>
          <w:szCs w:val="22"/>
        </w:rPr>
        <w:t>aca</w:t>
      </w:r>
      <w:r w:rsidRPr="00CC7A13">
        <w:rPr>
          <w:sz w:val="22"/>
          <w:szCs w:val="22"/>
        </w:rPr>
        <w:t>k</w:t>
      </w:r>
      <w:proofErr w:type="spellEnd"/>
      <w:r w:rsidRPr="00A74A54">
        <w:rPr>
          <w:sz w:val="22"/>
          <w:szCs w:val="22"/>
        </w:rPr>
        <w:t xml:space="preserve"> </w:t>
      </w:r>
      <w:proofErr w:type="spellStart"/>
      <w:r w:rsidRPr="00A74A54">
        <w:rPr>
          <w:sz w:val="22"/>
          <w:szCs w:val="22"/>
        </w:rPr>
        <w:t>v</w:t>
      </w:r>
      <w:r w:rsidRPr="00CC7A13">
        <w:rPr>
          <w:sz w:val="22"/>
          <w:szCs w:val="22"/>
        </w:rPr>
        <w:t>e</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proofErr w:type="spellStart"/>
      <w:r w:rsidRPr="00CC7A13">
        <w:rPr>
          <w:sz w:val="22"/>
          <w:szCs w:val="22"/>
        </w:rPr>
        <w:t>edecek</w:t>
      </w:r>
      <w:proofErr w:type="spellEnd"/>
      <w:r w:rsidRPr="00CC7A13">
        <w:rPr>
          <w:sz w:val="22"/>
          <w:szCs w:val="22"/>
        </w:rPr>
        <w:t xml:space="preserve">, ENERYA da </w:t>
      </w:r>
      <w:proofErr w:type="spellStart"/>
      <w:r w:rsidRPr="00CC7A13">
        <w:rPr>
          <w:sz w:val="22"/>
          <w:szCs w:val="22"/>
        </w:rPr>
        <w:t>teslim</w:t>
      </w:r>
      <w:proofErr w:type="spellEnd"/>
      <w:r w:rsidRPr="00A74A54">
        <w:rPr>
          <w:sz w:val="22"/>
          <w:szCs w:val="22"/>
        </w:rPr>
        <w:t xml:space="preserve"> </w:t>
      </w:r>
      <w:proofErr w:type="spellStart"/>
      <w:r w:rsidRPr="00CC7A13">
        <w:rPr>
          <w:sz w:val="22"/>
          <w:szCs w:val="22"/>
        </w:rPr>
        <w:t>alacaktır</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teknik</w:t>
      </w:r>
      <w:proofErr w:type="spellEnd"/>
      <w:r w:rsidRPr="00CC7A13">
        <w:rPr>
          <w:sz w:val="22"/>
          <w:szCs w:val="22"/>
        </w:rPr>
        <w:t xml:space="preserve"> </w:t>
      </w:r>
      <w:proofErr w:type="spellStart"/>
      <w:r w:rsidRPr="00CC7A13">
        <w:rPr>
          <w:sz w:val="22"/>
          <w:szCs w:val="22"/>
        </w:rPr>
        <w:t>gereklerine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olmadığını</w:t>
      </w:r>
      <w:proofErr w:type="spellEnd"/>
      <w:r w:rsidRPr="00CC7A13">
        <w:rPr>
          <w:sz w:val="22"/>
          <w:szCs w:val="22"/>
        </w:rPr>
        <w:t xml:space="preserve"> </w:t>
      </w:r>
      <w:proofErr w:type="spellStart"/>
      <w:r w:rsidRPr="00CC7A13">
        <w:rPr>
          <w:sz w:val="22"/>
          <w:szCs w:val="22"/>
        </w:rPr>
        <w:t>tespit</w:t>
      </w:r>
      <w:proofErr w:type="spellEnd"/>
      <w:r w:rsidRPr="00CC7A13">
        <w:rPr>
          <w:sz w:val="22"/>
          <w:szCs w:val="22"/>
        </w:rPr>
        <w:t xml:space="preserve"> </w:t>
      </w:r>
      <w:proofErr w:type="spellStart"/>
      <w:r w:rsidRPr="00CC7A13">
        <w:rPr>
          <w:sz w:val="22"/>
          <w:szCs w:val="22"/>
        </w:rPr>
        <w:t>etmesi</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proofErr w:type="spellStart"/>
      <w:r w:rsidRPr="00CC7A13">
        <w:rPr>
          <w:spacing w:val="1"/>
          <w:sz w:val="22"/>
          <w:szCs w:val="22"/>
        </w:rPr>
        <w:t>T</w:t>
      </w:r>
      <w:r w:rsidRPr="00CC7A13">
        <w:rPr>
          <w:spacing w:val="-2"/>
          <w:sz w:val="22"/>
          <w:szCs w:val="22"/>
        </w:rPr>
        <w:t>ek</w:t>
      </w:r>
      <w:r w:rsidRPr="00CC7A13">
        <w:rPr>
          <w:sz w:val="22"/>
          <w:szCs w:val="22"/>
        </w:rPr>
        <w:t>nik</w:t>
      </w:r>
      <w:proofErr w:type="spellEnd"/>
      <w:r w:rsidRPr="00CC7A13">
        <w:rPr>
          <w:spacing w:val="22"/>
          <w:sz w:val="22"/>
          <w:szCs w:val="22"/>
        </w:rPr>
        <w:t xml:space="preserve"> </w:t>
      </w:r>
      <w:proofErr w:type="spellStart"/>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proofErr w:type="spellEnd"/>
      <w:r w:rsidRPr="00CC7A13">
        <w:rPr>
          <w:spacing w:val="22"/>
          <w:sz w:val="22"/>
          <w:szCs w:val="22"/>
        </w:rPr>
        <w:t xml:space="preserve"> </w:t>
      </w:r>
      <w:proofErr w:type="spellStart"/>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proofErr w:type="spellEnd"/>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proofErr w:type="spellStart"/>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proofErr w:type="spellEnd"/>
      <w:r w:rsidRPr="00CC7A13">
        <w:rPr>
          <w:spacing w:val="19"/>
          <w:sz w:val="22"/>
          <w:szCs w:val="22"/>
        </w:rPr>
        <w:t xml:space="preserve"> </w:t>
      </w:r>
      <w:proofErr w:type="spellStart"/>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proofErr w:type="spellEnd"/>
      <w:r w:rsidRPr="00CC7A13">
        <w:rPr>
          <w:spacing w:val="24"/>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proofErr w:type="spellEnd"/>
      <w:r w:rsidRPr="00CC7A13">
        <w:rPr>
          <w:spacing w:val="24"/>
          <w:sz w:val="22"/>
          <w:szCs w:val="22"/>
        </w:rPr>
        <w:t xml:space="preserve"> </w:t>
      </w:r>
      <w:proofErr w:type="spellStart"/>
      <w:proofErr w:type="gramStart"/>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proofErr w:type="spellEnd"/>
      <w:proofErr w:type="gramEnd"/>
      <w:r w:rsidRPr="00CC7A13">
        <w:rPr>
          <w:sz w:val="22"/>
          <w:szCs w:val="22"/>
        </w:rPr>
        <w:t xml:space="preserve">.  </w:t>
      </w:r>
      <w:r w:rsidRPr="00CC7A13">
        <w:rPr>
          <w:spacing w:val="-7"/>
          <w:sz w:val="22"/>
          <w:szCs w:val="22"/>
        </w:rPr>
        <w:t xml:space="preserve"> </w:t>
      </w:r>
      <w:proofErr w:type="spellStart"/>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nin</w:t>
      </w:r>
      <w:proofErr w:type="spellEnd"/>
      <w:r w:rsidRPr="00CC7A13">
        <w:rPr>
          <w:sz w:val="22"/>
          <w:szCs w:val="22"/>
        </w:rPr>
        <w:t xml:space="preserve"> ENERYA </w:t>
      </w:r>
      <w:proofErr w:type="spellStart"/>
      <w:r w:rsidRPr="00CC7A13">
        <w:rPr>
          <w:sz w:val="22"/>
          <w:szCs w:val="22"/>
        </w:rPr>
        <w:t>tarafından</w:t>
      </w:r>
      <w:proofErr w:type="spellEnd"/>
      <w:r w:rsidRPr="00CC7A13">
        <w:rPr>
          <w:sz w:val="22"/>
          <w:szCs w:val="22"/>
        </w:rPr>
        <w:t xml:space="preserve"> </w:t>
      </w:r>
      <w:proofErr w:type="spellStart"/>
      <w:proofErr w:type="gramStart"/>
      <w:r w:rsidRPr="00CC7A13">
        <w:rPr>
          <w:sz w:val="22"/>
          <w:szCs w:val="22"/>
        </w:rPr>
        <w:t>kabul</w:t>
      </w:r>
      <w:proofErr w:type="spellEnd"/>
      <w:proofErr w:type="gramEnd"/>
      <w:r w:rsidRPr="00CC7A13">
        <w:rPr>
          <w:sz w:val="22"/>
          <w:szCs w:val="22"/>
        </w:rPr>
        <w:t xml:space="preserve"> </w:t>
      </w:r>
      <w:proofErr w:type="spellStart"/>
      <w:r w:rsidRPr="00CC7A13">
        <w:rPr>
          <w:sz w:val="22"/>
          <w:szCs w:val="22"/>
        </w:rPr>
        <w:t>edilmesi</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üretim</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ya</w:t>
      </w:r>
      <w:proofErr w:type="spellEnd"/>
      <w:r w:rsidRPr="00CC7A13">
        <w:rPr>
          <w:sz w:val="22"/>
          <w:szCs w:val="22"/>
        </w:rPr>
        <w:t xml:space="preserve"> da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öncesi</w:t>
      </w:r>
      <w:proofErr w:type="spellEnd"/>
      <w:r w:rsidRPr="00CC7A13">
        <w:rPr>
          <w:sz w:val="22"/>
          <w:szCs w:val="22"/>
        </w:rPr>
        <w:t xml:space="preserve"> </w:t>
      </w:r>
      <w:proofErr w:type="spellStart"/>
      <w:r w:rsidRPr="00CC7A13">
        <w:rPr>
          <w:sz w:val="22"/>
          <w:szCs w:val="22"/>
        </w:rPr>
        <w:t>imalat</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denetlenmiş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pacing w:val="-3"/>
          <w:sz w:val="22"/>
          <w:szCs w:val="22"/>
        </w:rPr>
        <w:t>veya</w:t>
      </w:r>
      <w:proofErr w:type="spellEnd"/>
      <w:r w:rsidRPr="00CC7A13">
        <w:rPr>
          <w:spacing w:val="-3"/>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kabul</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r w:rsidR="004D07A7">
        <w:rPr>
          <w:spacing w:val="2"/>
          <w:sz w:val="22"/>
          <w:szCs w:val="22"/>
        </w:rPr>
        <w:t>YÜKLENİCİ</w:t>
      </w:r>
      <w:r w:rsidRPr="00CC7A13">
        <w:rPr>
          <w:spacing w:val="-1"/>
          <w:sz w:val="22"/>
          <w:szCs w:val="22"/>
        </w:rPr>
        <w:t>’</w:t>
      </w:r>
      <w:r w:rsidRPr="00CC7A13">
        <w:rPr>
          <w:sz w:val="22"/>
          <w:szCs w:val="22"/>
        </w:rPr>
        <w:t xml:space="preserve">nin   </w:t>
      </w:r>
      <w:r w:rsidRPr="00CC7A13">
        <w:rPr>
          <w:spacing w:val="-10"/>
          <w:sz w:val="22"/>
          <w:szCs w:val="22"/>
        </w:rPr>
        <w:t xml:space="preserve"> </w:t>
      </w:r>
      <w:proofErr w:type="spellStart"/>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ine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n</w:t>
      </w:r>
      <w:proofErr w:type="spellEnd"/>
      <w:r w:rsidRPr="00CC7A13">
        <w:rPr>
          <w:sz w:val="22"/>
          <w:szCs w:val="22"/>
        </w:rPr>
        <w:t xml:space="preserve">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proofErr w:type="spellStart"/>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i</w:t>
      </w:r>
      <w:proofErr w:type="spellEnd"/>
      <w:r w:rsidRPr="00CC7A13">
        <w:rPr>
          <w:sz w:val="22"/>
          <w:szCs w:val="22"/>
        </w:rPr>
        <w:t xml:space="preserve">   </w:t>
      </w:r>
      <w:r w:rsidRPr="00CC7A13">
        <w:rPr>
          <w:spacing w:val="-10"/>
          <w:sz w:val="22"/>
          <w:szCs w:val="22"/>
        </w:rPr>
        <w:t xml:space="preserve"> </w:t>
      </w:r>
      <w:proofErr w:type="spellStart"/>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a</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iş</w:t>
      </w:r>
      <w:proofErr w:type="spellEnd"/>
      <w:r w:rsidRPr="00CC7A13">
        <w:rPr>
          <w:sz w:val="22"/>
          <w:szCs w:val="22"/>
        </w:rPr>
        <w:t xml:space="preserve">   </w:t>
      </w:r>
      <w:r w:rsidRPr="00CC7A13">
        <w:rPr>
          <w:spacing w:val="-8"/>
          <w:sz w:val="22"/>
          <w:szCs w:val="22"/>
        </w:rPr>
        <w:t xml:space="preserve"> </w:t>
      </w:r>
      <w:proofErr w:type="spellStart"/>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ma</w:t>
      </w:r>
      <w:proofErr w:type="spellEnd"/>
      <w:r w:rsidRPr="00CC7A13">
        <w:rPr>
          <w:spacing w:val="1"/>
          <w:sz w:val="22"/>
          <w:szCs w:val="22"/>
        </w:rPr>
        <w:t xml:space="preserve"> </w:t>
      </w:r>
      <w:proofErr w:type="spellStart"/>
      <w:r w:rsidRPr="00CC7A13">
        <w:rPr>
          <w:sz w:val="22"/>
          <w:szCs w:val="22"/>
        </w:rPr>
        <w:t>hususundaki</w:t>
      </w:r>
      <w:proofErr w:type="spellEnd"/>
      <w:r w:rsidRPr="00CC7A13">
        <w:rPr>
          <w:sz w:val="22"/>
          <w:szCs w:val="22"/>
        </w:rPr>
        <w:t xml:space="preserve"> </w:t>
      </w:r>
      <w:proofErr w:type="spellStart"/>
      <w:r w:rsidRPr="00CC7A13">
        <w:rPr>
          <w:sz w:val="22"/>
          <w:szCs w:val="22"/>
        </w:rPr>
        <w:t>sorumluluğunu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ENERYA’nın </w:t>
      </w:r>
      <w:proofErr w:type="spellStart"/>
      <w:r w:rsidRPr="00CC7A13">
        <w:rPr>
          <w:sz w:val="22"/>
          <w:szCs w:val="22"/>
        </w:rPr>
        <w:t>işbu</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’den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Kanun’dan</w:t>
      </w:r>
      <w:proofErr w:type="spellEnd"/>
      <w:r w:rsidRPr="00CC7A13">
        <w:rPr>
          <w:sz w:val="22"/>
          <w:szCs w:val="22"/>
        </w:rPr>
        <w:t xml:space="preserve"> </w:t>
      </w:r>
      <w:proofErr w:type="spellStart"/>
      <w:r w:rsidRPr="00CC7A13">
        <w:rPr>
          <w:sz w:val="22"/>
          <w:szCs w:val="22"/>
        </w:rPr>
        <w:t>doğan</w:t>
      </w:r>
      <w:proofErr w:type="spellEnd"/>
      <w:r w:rsidRPr="00CC7A13">
        <w:rPr>
          <w:sz w:val="22"/>
          <w:szCs w:val="22"/>
        </w:rPr>
        <w:t xml:space="preserve"> </w:t>
      </w:r>
      <w:proofErr w:type="spellStart"/>
      <w:r w:rsidRPr="00CC7A13">
        <w:rPr>
          <w:sz w:val="22"/>
          <w:szCs w:val="22"/>
        </w:rPr>
        <w:t>haklarını</w:t>
      </w:r>
      <w:proofErr w:type="spellEnd"/>
      <w:r w:rsidRPr="00CC7A13">
        <w:rPr>
          <w:sz w:val="22"/>
          <w:szCs w:val="22"/>
        </w:rPr>
        <w:t xml:space="preserve"> </w:t>
      </w:r>
      <w:proofErr w:type="spellStart"/>
      <w:r w:rsidRPr="00CC7A13">
        <w:rPr>
          <w:sz w:val="22"/>
          <w:szCs w:val="22"/>
        </w:rPr>
        <w:t>ortadan</w:t>
      </w:r>
      <w:proofErr w:type="spellEnd"/>
      <w:r w:rsidRPr="00CC7A13">
        <w:rPr>
          <w:spacing w:val="-5"/>
          <w:sz w:val="22"/>
          <w:szCs w:val="22"/>
        </w:rPr>
        <w:t xml:space="preserve"> </w:t>
      </w:r>
      <w:proofErr w:type="spellStart"/>
      <w:r w:rsidRPr="00CC7A13">
        <w:rPr>
          <w:sz w:val="22"/>
          <w:szCs w:val="22"/>
        </w:rPr>
        <w:t>kaldırmaz</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Piyasa</w:t>
      </w:r>
      <w:proofErr w:type="spellEnd"/>
      <w:r w:rsidRPr="00CC7A13">
        <w:rPr>
          <w:sz w:val="22"/>
          <w:szCs w:val="22"/>
        </w:rPr>
        <w:t xml:space="preserve"> </w:t>
      </w:r>
      <w:proofErr w:type="spellStart"/>
      <w:r w:rsidRPr="00CC7A13">
        <w:rPr>
          <w:sz w:val="22"/>
          <w:szCs w:val="22"/>
        </w:rPr>
        <w:t>denetimi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gözetimi</w:t>
      </w:r>
      <w:proofErr w:type="spellEnd"/>
      <w:r w:rsidRPr="00CC7A13">
        <w:rPr>
          <w:sz w:val="22"/>
          <w:szCs w:val="22"/>
        </w:rPr>
        <w:t xml:space="preserve"> </w:t>
      </w:r>
      <w:proofErr w:type="spellStart"/>
      <w:r w:rsidRPr="00CC7A13">
        <w:rPr>
          <w:sz w:val="22"/>
          <w:szCs w:val="22"/>
        </w:rPr>
        <w:t>konusunda</w:t>
      </w:r>
      <w:proofErr w:type="spellEnd"/>
      <w:r w:rsidRPr="00CC7A13">
        <w:rPr>
          <w:sz w:val="22"/>
          <w:szCs w:val="22"/>
        </w:rPr>
        <w:t xml:space="preserve"> </w:t>
      </w:r>
      <w:proofErr w:type="spellStart"/>
      <w:r w:rsidRPr="00CC7A13">
        <w:rPr>
          <w:sz w:val="22"/>
          <w:szCs w:val="22"/>
        </w:rPr>
        <w:t>yetkili</w:t>
      </w:r>
      <w:proofErr w:type="spellEnd"/>
      <w:r w:rsidRPr="00CC7A13">
        <w:rPr>
          <w:sz w:val="22"/>
          <w:szCs w:val="22"/>
        </w:rPr>
        <w:t xml:space="preserve"> </w:t>
      </w:r>
      <w:proofErr w:type="spellStart"/>
      <w:r w:rsidRPr="00CC7A13">
        <w:rPr>
          <w:sz w:val="22"/>
          <w:szCs w:val="22"/>
        </w:rPr>
        <w:t>kuruluşlar</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konusu</w:t>
      </w:r>
      <w:proofErr w:type="spellEnd"/>
      <w:r w:rsidRPr="00CC7A13">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piyasaya</w:t>
      </w:r>
      <w:proofErr w:type="spellEnd"/>
      <w:r w:rsidRPr="004D07A7">
        <w:rPr>
          <w:sz w:val="22"/>
          <w:szCs w:val="22"/>
        </w:rPr>
        <w:t xml:space="preserve"> </w:t>
      </w:r>
      <w:proofErr w:type="spellStart"/>
      <w:r w:rsidRPr="00CC7A13">
        <w:rPr>
          <w:sz w:val="22"/>
          <w:szCs w:val="22"/>
        </w:rPr>
        <w:t>arzının</w:t>
      </w:r>
      <w:proofErr w:type="spellEnd"/>
      <w:r w:rsidRPr="004D07A7">
        <w:rPr>
          <w:sz w:val="22"/>
          <w:szCs w:val="22"/>
        </w:rPr>
        <w:t xml:space="preserve"> </w:t>
      </w:r>
      <w:proofErr w:type="spellStart"/>
      <w:r w:rsidRPr="00CC7A13">
        <w:rPr>
          <w:sz w:val="22"/>
          <w:szCs w:val="22"/>
        </w:rPr>
        <w:t>yasaklanması</w:t>
      </w:r>
      <w:proofErr w:type="spellEnd"/>
      <w:r w:rsidRPr="00CC7A13">
        <w:rPr>
          <w:sz w:val="22"/>
          <w:szCs w:val="22"/>
        </w:rPr>
        <w:t>,</w:t>
      </w:r>
      <w:r w:rsidRPr="004D07A7">
        <w:rPr>
          <w:sz w:val="22"/>
          <w:szCs w:val="22"/>
        </w:rPr>
        <w:t xml:space="preserve"> </w:t>
      </w:r>
      <w:proofErr w:type="spellStart"/>
      <w:r w:rsidRPr="00CC7A13">
        <w:rPr>
          <w:sz w:val="22"/>
          <w:szCs w:val="22"/>
        </w:rPr>
        <w:t>piyasadan</w:t>
      </w:r>
      <w:proofErr w:type="spellEnd"/>
      <w:r w:rsidRPr="004D07A7">
        <w:rPr>
          <w:sz w:val="22"/>
          <w:szCs w:val="22"/>
        </w:rPr>
        <w:t xml:space="preserve"> </w:t>
      </w:r>
      <w:proofErr w:type="spellStart"/>
      <w:r w:rsidRPr="00CC7A13">
        <w:rPr>
          <w:sz w:val="22"/>
          <w:szCs w:val="22"/>
        </w:rPr>
        <w:t>toplanması</w:t>
      </w:r>
      <w:proofErr w:type="spellEnd"/>
      <w:r w:rsidRPr="004D07A7">
        <w:rPr>
          <w:sz w:val="22"/>
          <w:szCs w:val="22"/>
        </w:rPr>
        <w:t xml:space="preserve"> </w:t>
      </w:r>
      <w:proofErr w:type="spellStart"/>
      <w:r w:rsidRPr="00CC7A13">
        <w:rPr>
          <w:sz w:val="22"/>
          <w:szCs w:val="22"/>
        </w:rPr>
        <w:t>veya</w:t>
      </w:r>
      <w:proofErr w:type="spellEnd"/>
      <w:r w:rsidRPr="004D07A7">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güvenli</w:t>
      </w:r>
      <w:proofErr w:type="spellEnd"/>
      <w:r w:rsidRPr="00CC7A13">
        <w:rPr>
          <w:sz w:val="22"/>
          <w:szCs w:val="22"/>
        </w:rPr>
        <w:t xml:space="preserve"> </w:t>
      </w:r>
      <w:r w:rsidRPr="004D07A7">
        <w:rPr>
          <w:sz w:val="22"/>
          <w:szCs w:val="22"/>
        </w:rPr>
        <w:t>hal</w:t>
      </w:r>
      <w:r w:rsidRPr="00CC7A13">
        <w:rPr>
          <w:sz w:val="22"/>
          <w:szCs w:val="22"/>
        </w:rPr>
        <w:t>e</w:t>
      </w:r>
      <w:r w:rsidRPr="004D07A7">
        <w:rPr>
          <w:sz w:val="22"/>
          <w:szCs w:val="22"/>
        </w:rPr>
        <w:t xml:space="preserve"> </w:t>
      </w:r>
      <w:proofErr w:type="spellStart"/>
      <w:r w:rsidRPr="004D07A7">
        <w:rPr>
          <w:sz w:val="22"/>
          <w:szCs w:val="22"/>
        </w:rPr>
        <w:t>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proofErr w:type="spellEnd"/>
      <w:r w:rsidRPr="004D07A7">
        <w:rPr>
          <w:sz w:val="22"/>
          <w:szCs w:val="22"/>
        </w:rPr>
        <w:t xml:space="preserve"> </w:t>
      </w:r>
      <w:proofErr w:type="spellStart"/>
      <w:r w:rsidRPr="004D07A7">
        <w:rPr>
          <w:sz w:val="22"/>
          <w:szCs w:val="22"/>
        </w:rPr>
        <w:t>imka</w:t>
      </w:r>
      <w:r w:rsidRPr="00CC7A13">
        <w:rPr>
          <w:sz w:val="22"/>
          <w:szCs w:val="22"/>
        </w:rPr>
        <w:t>n</w:t>
      </w:r>
      <w:r w:rsidRPr="004D07A7">
        <w:rPr>
          <w:sz w:val="22"/>
          <w:szCs w:val="22"/>
        </w:rPr>
        <w:t>s</w:t>
      </w:r>
      <w:r w:rsidRPr="00CC7A13">
        <w:rPr>
          <w:sz w:val="22"/>
          <w:szCs w:val="22"/>
        </w:rPr>
        <w:t>ız</w:t>
      </w:r>
      <w:proofErr w:type="spellEnd"/>
      <w:r w:rsidRPr="004D07A7">
        <w:rPr>
          <w:sz w:val="22"/>
          <w:szCs w:val="22"/>
        </w:rPr>
        <w:t xml:space="preserve"> </w:t>
      </w:r>
      <w:proofErr w:type="spellStart"/>
      <w:r w:rsidRPr="004D07A7">
        <w:rPr>
          <w:sz w:val="22"/>
          <w:szCs w:val="22"/>
        </w:rPr>
        <w:t>olduğunu</w:t>
      </w:r>
      <w:r w:rsidRPr="00CC7A13">
        <w:rPr>
          <w:sz w:val="22"/>
          <w:szCs w:val="22"/>
        </w:rPr>
        <w:t>n</w:t>
      </w:r>
      <w:proofErr w:type="spellEnd"/>
      <w:r w:rsidRPr="004D07A7">
        <w:rPr>
          <w:sz w:val="22"/>
          <w:szCs w:val="22"/>
        </w:rPr>
        <w:t xml:space="preserve"> </w:t>
      </w:r>
      <w:proofErr w:type="spellStart"/>
      <w:r w:rsidRPr="00CC7A13">
        <w:rPr>
          <w:sz w:val="22"/>
          <w:szCs w:val="22"/>
        </w:rPr>
        <w:t>t</w:t>
      </w:r>
      <w:r w:rsidRPr="004D07A7">
        <w:rPr>
          <w:sz w:val="22"/>
          <w:szCs w:val="22"/>
        </w:rPr>
        <w:t>es</w:t>
      </w:r>
      <w:r w:rsidRPr="00CC7A13">
        <w:rPr>
          <w:sz w:val="22"/>
          <w:szCs w:val="22"/>
        </w:rPr>
        <w:t>pit</w:t>
      </w:r>
      <w:proofErr w:type="spellEnd"/>
      <w:r w:rsidRPr="004D07A7">
        <w:rPr>
          <w:sz w:val="22"/>
          <w:szCs w:val="22"/>
        </w:rPr>
        <w:t xml:space="preserve"> </w:t>
      </w:r>
      <w:proofErr w:type="spellStart"/>
      <w:r w:rsidRPr="004D07A7">
        <w:rPr>
          <w:sz w:val="22"/>
          <w:szCs w:val="22"/>
        </w:rPr>
        <w:t>ed</w:t>
      </w:r>
      <w:r w:rsidRPr="00CC7A13">
        <w:rPr>
          <w:sz w:val="22"/>
          <w:szCs w:val="22"/>
        </w:rPr>
        <w:t>i</w:t>
      </w:r>
      <w:r w:rsidRPr="004D07A7">
        <w:rPr>
          <w:sz w:val="22"/>
          <w:szCs w:val="22"/>
        </w:rPr>
        <w:t>lmes</w:t>
      </w:r>
      <w:r w:rsidRPr="00CC7A13">
        <w:rPr>
          <w:sz w:val="22"/>
          <w:szCs w:val="22"/>
        </w:rPr>
        <w:t>i</w:t>
      </w:r>
      <w:proofErr w:type="spellEnd"/>
      <w:r w:rsidRPr="004D07A7">
        <w:rPr>
          <w:sz w:val="22"/>
          <w:szCs w:val="22"/>
        </w:rPr>
        <w:t xml:space="preserve"> </w:t>
      </w:r>
      <w:proofErr w:type="spellStart"/>
      <w:r w:rsidRPr="004D07A7">
        <w:rPr>
          <w:sz w:val="22"/>
          <w:szCs w:val="22"/>
        </w:rPr>
        <w:t>durumlar</w:t>
      </w:r>
      <w:r w:rsidRPr="00CC7A13">
        <w:rPr>
          <w:sz w:val="22"/>
          <w:szCs w:val="22"/>
        </w:rPr>
        <w:t>ı</w:t>
      </w:r>
      <w:r w:rsidRPr="004D07A7">
        <w:rPr>
          <w:sz w:val="22"/>
          <w:szCs w:val="22"/>
        </w:rPr>
        <w:t>nda</w:t>
      </w:r>
      <w:proofErr w:type="spellEnd"/>
      <w:r w:rsidRPr="00CC7A13">
        <w:rPr>
          <w:sz w:val="22"/>
          <w:szCs w:val="22"/>
        </w:rPr>
        <w:t>,</w:t>
      </w:r>
      <w:r w:rsidRPr="004D07A7">
        <w:rPr>
          <w:sz w:val="22"/>
          <w:szCs w:val="22"/>
        </w:rPr>
        <w:t xml:space="preserve"> </w:t>
      </w:r>
      <w:proofErr w:type="gramStart"/>
      <w:r w:rsidRPr="004D07A7">
        <w:rPr>
          <w:sz w:val="22"/>
          <w:szCs w:val="22"/>
        </w:rPr>
        <w:t>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proofErr w:type="spellStart"/>
      <w:r w:rsidRPr="00CC7A13">
        <w:rPr>
          <w:sz w:val="22"/>
          <w:szCs w:val="22"/>
        </w:rPr>
        <w:t>LNG’yi</w:t>
      </w:r>
      <w:proofErr w:type="spellEnd"/>
      <w:proofErr w:type="gramEnd"/>
      <w:r w:rsidRPr="00CC7A13">
        <w:rPr>
          <w:sz w:val="22"/>
          <w:szCs w:val="22"/>
        </w:rPr>
        <w:t xml:space="preserve"> </w:t>
      </w:r>
      <w:proofErr w:type="spellStart"/>
      <w:r w:rsidRPr="00CC7A13">
        <w:rPr>
          <w:sz w:val="22"/>
          <w:szCs w:val="22"/>
        </w:rPr>
        <w:t>geri</w:t>
      </w:r>
      <w:proofErr w:type="spellEnd"/>
      <w:r w:rsidRPr="00CC7A13">
        <w:rPr>
          <w:sz w:val="22"/>
          <w:szCs w:val="22"/>
        </w:rPr>
        <w:t xml:space="preserve"> </w:t>
      </w:r>
      <w:proofErr w:type="spellStart"/>
      <w:r w:rsidRPr="00CC7A13">
        <w:rPr>
          <w:sz w:val="22"/>
          <w:szCs w:val="22"/>
        </w:rPr>
        <w:t>almak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bedelini</w:t>
      </w:r>
      <w:proofErr w:type="spellEnd"/>
      <w:r w:rsidRPr="00CC7A13">
        <w:rPr>
          <w:sz w:val="22"/>
          <w:szCs w:val="22"/>
        </w:rPr>
        <w:t xml:space="preserve"> </w:t>
      </w:r>
      <w:proofErr w:type="spellStart"/>
      <w:r w:rsidRPr="00CC7A13">
        <w:rPr>
          <w:sz w:val="22"/>
          <w:szCs w:val="22"/>
        </w:rPr>
        <w:t>iade</w:t>
      </w:r>
      <w:proofErr w:type="spellEnd"/>
      <w:r w:rsidRPr="00CC7A13">
        <w:rPr>
          <w:sz w:val="22"/>
          <w:szCs w:val="22"/>
        </w:rPr>
        <w:t xml:space="preserve"> </w:t>
      </w:r>
      <w:proofErr w:type="spellStart"/>
      <w:r w:rsidRPr="00CC7A13">
        <w:rPr>
          <w:sz w:val="22"/>
          <w:szCs w:val="22"/>
        </w:rPr>
        <w:t>etmekle</w:t>
      </w:r>
      <w:proofErr w:type="spellEnd"/>
      <w:r w:rsidRPr="00CC7A13">
        <w:rPr>
          <w:sz w:val="22"/>
          <w:szCs w:val="22"/>
        </w:rPr>
        <w:t xml:space="preserve"> </w:t>
      </w:r>
      <w:proofErr w:type="spellStart"/>
      <w:r w:rsidRPr="00CC7A13">
        <w:rPr>
          <w:sz w:val="22"/>
          <w:szCs w:val="22"/>
        </w:rPr>
        <w:t>yükümlüdür</w:t>
      </w:r>
      <w:proofErr w:type="spellEnd"/>
      <w:r w:rsidRPr="00CC7A13">
        <w:rPr>
          <w:sz w:val="22"/>
          <w:szCs w:val="22"/>
        </w:rPr>
        <w:t xml:space="preserve">. </w:t>
      </w:r>
      <w:proofErr w:type="spellStart"/>
      <w:r w:rsidRPr="00CC7A13">
        <w:rPr>
          <w:sz w:val="22"/>
          <w:szCs w:val="22"/>
        </w:rPr>
        <w:t>Ayrıca</w:t>
      </w:r>
      <w:proofErr w:type="spellEnd"/>
      <w:r w:rsidRPr="00CC7A13">
        <w:rPr>
          <w:sz w:val="22"/>
          <w:szCs w:val="22"/>
        </w:rPr>
        <w:t xml:space="preserve">,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kullanılmasından</w:t>
      </w:r>
      <w:proofErr w:type="spellEnd"/>
      <w:r w:rsidRPr="00CC7A13">
        <w:rPr>
          <w:sz w:val="22"/>
          <w:szCs w:val="22"/>
        </w:rPr>
        <w:t xml:space="preserve"> </w:t>
      </w:r>
      <w:proofErr w:type="spellStart"/>
      <w:r w:rsidRPr="00CC7A13">
        <w:rPr>
          <w:sz w:val="22"/>
          <w:szCs w:val="22"/>
        </w:rPr>
        <w:t>kaynaklanan</w:t>
      </w:r>
      <w:proofErr w:type="spellEnd"/>
      <w:r w:rsidRPr="00CC7A13">
        <w:rPr>
          <w:sz w:val="22"/>
          <w:szCs w:val="22"/>
        </w:rPr>
        <w:t xml:space="preserve"> </w:t>
      </w:r>
      <w:proofErr w:type="spellStart"/>
      <w:r w:rsidRPr="00CC7A13">
        <w:rPr>
          <w:sz w:val="22"/>
          <w:szCs w:val="22"/>
        </w:rPr>
        <w:t>zararları</w:t>
      </w:r>
      <w:proofErr w:type="spellEnd"/>
      <w:r w:rsidRPr="00CC7A13">
        <w:rPr>
          <w:sz w:val="22"/>
          <w:szCs w:val="22"/>
        </w:rPr>
        <w:t xml:space="preserve"> </w:t>
      </w:r>
      <w:proofErr w:type="spellStart"/>
      <w:r w:rsidRPr="00CC7A13">
        <w:rPr>
          <w:sz w:val="22"/>
          <w:szCs w:val="22"/>
        </w:rPr>
        <w:t>tazmin</w:t>
      </w:r>
      <w:proofErr w:type="spellEnd"/>
      <w:r w:rsidRPr="00CC7A13">
        <w:rPr>
          <w:sz w:val="22"/>
          <w:szCs w:val="22"/>
        </w:rPr>
        <w:t xml:space="preserve"> </w:t>
      </w:r>
      <w:proofErr w:type="spellStart"/>
      <w:r w:rsidRPr="00CC7A13">
        <w:rPr>
          <w:sz w:val="22"/>
          <w:szCs w:val="22"/>
        </w:rPr>
        <w:t>etmekle</w:t>
      </w:r>
      <w:proofErr w:type="spellEnd"/>
      <w:r w:rsidRPr="004D07A7">
        <w:rPr>
          <w:sz w:val="22"/>
          <w:szCs w:val="22"/>
        </w:rPr>
        <w:t xml:space="preserve"> </w:t>
      </w:r>
      <w:proofErr w:type="spellStart"/>
      <w:r w:rsidRPr="00CC7A13">
        <w:rPr>
          <w:sz w:val="22"/>
          <w:szCs w:val="22"/>
        </w:rPr>
        <w:t>yükümlüdür</w:t>
      </w:r>
      <w:proofErr w:type="spellEnd"/>
      <w:r w:rsidRPr="00CC7A13">
        <w:rPr>
          <w:sz w:val="22"/>
          <w:szCs w:val="22"/>
        </w:rPr>
        <w:t>.</w:t>
      </w:r>
    </w:p>
    <w:p w:rsidR="00145087" w:rsidRPr="00CC7A13" w:rsidRDefault="00145087" w:rsidP="004D07A7">
      <w:pPr>
        <w:pStyle w:val="GvdeMetni"/>
        <w:ind w:right="113"/>
        <w:jc w:val="both"/>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Fatura</w:t>
      </w:r>
      <w:proofErr w:type="spellEnd"/>
      <w:r w:rsidRPr="00CC7A13">
        <w:rPr>
          <w:b/>
        </w:rPr>
        <w:t xml:space="preserve"> </w:t>
      </w:r>
      <w:proofErr w:type="spellStart"/>
      <w:r w:rsidRPr="00CC7A13">
        <w:rPr>
          <w:b/>
        </w:rPr>
        <w:t>ve</w:t>
      </w:r>
      <w:proofErr w:type="spellEnd"/>
      <w:r w:rsidRPr="00CC7A13">
        <w:rPr>
          <w:b/>
        </w:rPr>
        <w:t xml:space="preserve"> </w:t>
      </w:r>
      <w:proofErr w:type="spellStart"/>
      <w:r w:rsidRPr="00CC7A13">
        <w:rPr>
          <w:b/>
        </w:rPr>
        <w:t>Ödeme</w:t>
      </w:r>
      <w:proofErr w:type="spellEnd"/>
      <w:r w:rsidRPr="00CC7A13">
        <w:rPr>
          <w:b/>
          <w:spacing w:val="-6"/>
        </w:rPr>
        <w:t xml:space="preserve"> </w:t>
      </w:r>
      <w:proofErr w:type="spellStart"/>
      <w:r w:rsidRPr="00CC7A13">
        <w:rPr>
          <w:b/>
        </w:rPr>
        <w:t>Şartları</w:t>
      </w:r>
      <w:proofErr w:type="spellEnd"/>
      <w:r w:rsidRPr="00CC7A13">
        <w:rPr>
          <w:b/>
        </w:rPr>
        <w:t>:</w:t>
      </w:r>
    </w:p>
    <w:p w:rsidR="00145087" w:rsidRPr="00CC7A13" w:rsidRDefault="004D07A7">
      <w:pPr>
        <w:pStyle w:val="GvdeMetni"/>
        <w:spacing w:before="199"/>
        <w:ind w:right="117"/>
        <w:jc w:val="both"/>
        <w:rPr>
          <w:sz w:val="22"/>
          <w:szCs w:val="22"/>
        </w:rPr>
      </w:pPr>
      <w:r w:rsidRPr="004D07A7">
        <w:rPr>
          <w:sz w:val="22"/>
          <w:szCs w:val="22"/>
        </w:rPr>
        <w:t>YÜK</w:t>
      </w:r>
      <w:r w:rsidRPr="00CC7A13">
        <w:rPr>
          <w:sz w:val="22"/>
          <w:szCs w:val="22"/>
        </w:rPr>
        <w:t>L</w:t>
      </w:r>
      <w:r w:rsidRPr="004D07A7">
        <w:rPr>
          <w:sz w:val="22"/>
          <w:szCs w:val="22"/>
        </w:rPr>
        <w:t>EN</w:t>
      </w:r>
      <w:r>
        <w:rPr>
          <w:sz w:val="22"/>
          <w:szCs w:val="22"/>
        </w:rPr>
        <w:t>İCİ</w:t>
      </w:r>
      <w:r w:rsidR="00493E9B" w:rsidRPr="00CC7A13">
        <w:rPr>
          <w:sz w:val="22"/>
          <w:szCs w:val="22"/>
        </w:rPr>
        <w:t>,</w:t>
      </w:r>
      <w:r w:rsidR="00493E9B" w:rsidRPr="00CC7A13">
        <w:rPr>
          <w:spacing w:val="13"/>
          <w:sz w:val="22"/>
          <w:szCs w:val="22"/>
        </w:rPr>
        <w:t xml:space="preserve"> </w:t>
      </w:r>
      <w:r w:rsidR="00493E9B" w:rsidRPr="00CC7A13">
        <w:rPr>
          <w:spacing w:val="1"/>
          <w:sz w:val="22"/>
          <w:szCs w:val="22"/>
        </w:rPr>
        <w:t>E</w:t>
      </w:r>
      <w:r w:rsidR="00493E9B" w:rsidRPr="00CC7A13">
        <w:rPr>
          <w:spacing w:val="-1"/>
          <w:sz w:val="22"/>
          <w:szCs w:val="22"/>
        </w:rPr>
        <w:t>N</w:t>
      </w:r>
      <w:r w:rsidR="00493E9B" w:rsidRPr="00CC7A13">
        <w:rPr>
          <w:spacing w:val="1"/>
          <w:sz w:val="22"/>
          <w:szCs w:val="22"/>
        </w:rPr>
        <w:t>E</w:t>
      </w:r>
      <w:r w:rsidR="00493E9B" w:rsidRPr="00CC7A13">
        <w:rPr>
          <w:spacing w:val="-1"/>
          <w:sz w:val="22"/>
          <w:szCs w:val="22"/>
        </w:rPr>
        <w:t>R</w:t>
      </w:r>
      <w:r w:rsidR="00493E9B" w:rsidRPr="00CC7A13">
        <w:rPr>
          <w:spacing w:val="2"/>
          <w:sz w:val="22"/>
          <w:szCs w:val="22"/>
        </w:rPr>
        <w:t>Y</w:t>
      </w:r>
      <w:r w:rsidR="00493E9B" w:rsidRPr="00CC7A13">
        <w:rPr>
          <w:sz w:val="22"/>
          <w:szCs w:val="22"/>
        </w:rPr>
        <w:t>A</w:t>
      </w:r>
      <w:r w:rsidR="00493E9B" w:rsidRPr="00CC7A13">
        <w:rPr>
          <w:spacing w:val="13"/>
          <w:sz w:val="22"/>
          <w:szCs w:val="22"/>
        </w:rPr>
        <w:t xml:space="preserve"> </w:t>
      </w:r>
      <w:proofErr w:type="spellStart"/>
      <w:r w:rsidR="00493E9B" w:rsidRPr="00CC7A13">
        <w:rPr>
          <w:sz w:val="22"/>
          <w:szCs w:val="22"/>
        </w:rPr>
        <w:t>i</w:t>
      </w:r>
      <w:r w:rsidR="00493E9B" w:rsidRPr="00CC7A13">
        <w:rPr>
          <w:spacing w:val="-1"/>
          <w:sz w:val="22"/>
          <w:szCs w:val="22"/>
        </w:rPr>
        <w:t>ç</w:t>
      </w:r>
      <w:r w:rsidR="00493E9B" w:rsidRPr="00CC7A13">
        <w:rPr>
          <w:sz w:val="22"/>
          <w:szCs w:val="22"/>
        </w:rPr>
        <w:t>in</w:t>
      </w:r>
      <w:proofErr w:type="spellEnd"/>
      <w:r w:rsidR="00493E9B" w:rsidRPr="00CC7A13">
        <w:rPr>
          <w:spacing w:val="10"/>
          <w:sz w:val="22"/>
          <w:szCs w:val="22"/>
        </w:rPr>
        <w:t xml:space="preserve"> </w:t>
      </w:r>
      <w:r w:rsidR="00493E9B" w:rsidRPr="00CC7A13">
        <w:rPr>
          <w:spacing w:val="1"/>
          <w:sz w:val="22"/>
          <w:szCs w:val="22"/>
        </w:rPr>
        <w:t>h</w:t>
      </w:r>
      <w:r w:rsidR="00493E9B" w:rsidRPr="00CC7A13">
        <w:rPr>
          <w:spacing w:val="-2"/>
          <w:sz w:val="22"/>
          <w:szCs w:val="22"/>
        </w:rPr>
        <w:t>e</w:t>
      </w:r>
      <w:r w:rsidR="00493E9B" w:rsidRPr="00CC7A13">
        <w:rPr>
          <w:sz w:val="22"/>
          <w:szCs w:val="22"/>
        </w:rPr>
        <w:t>r</w:t>
      </w:r>
      <w:r w:rsidR="00493E9B" w:rsidRPr="00CC7A13">
        <w:rPr>
          <w:spacing w:val="15"/>
          <w:sz w:val="22"/>
          <w:szCs w:val="22"/>
        </w:rPr>
        <w:t xml:space="preserve"> </w:t>
      </w:r>
      <w:proofErr w:type="spellStart"/>
      <w:r w:rsidR="00493E9B" w:rsidRPr="00CC7A13">
        <w:rPr>
          <w:spacing w:val="-2"/>
          <w:sz w:val="22"/>
          <w:szCs w:val="22"/>
        </w:rPr>
        <w:t>a</w:t>
      </w:r>
      <w:r w:rsidR="00493E9B" w:rsidRPr="00CC7A13">
        <w:rPr>
          <w:spacing w:val="-1"/>
          <w:sz w:val="22"/>
          <w:szCs w:val="22"/>
        </w:rPr>
        <w:t>y</w:t>
      </w:r>
      <w:r w:rsidR="00493E9B" w:rsidRPr="00CC7A13">
        <w:rPr>
          <w:sz w:val="22"/>
          <w:szCs w:val="22"/>
        </w:rPr>
        <w:t>a</w:t>
      </w:r>
      <w:proofErr w:type="spellEnd"/>
      <w:r w:rsidR="00493E9B" w:rsidRPr="00CC7A13">
        <w:rPr>
          <w:spacing w:val="12"/>
          <w:sz w:val="22"/>
          <w:szCs w:val="22"/>
        </w:rPr>
        <w:t xml:space="preserve"> </w:t>
      </w:r>
      <w:proofErr w:type="spellStart"/>
      <w:r w:rsidR="00493E9B" w:rsidRPr="00CC7A13">
        <w:rPr>
          <w:spacing w:val="-2"/>
          <w:sz w:val="22"/>
          <w:szCs w:val="22"/>
        </w:rPr>
        <w:t>a</w:t>
      </w:r>
      <w:r w:rsidR="00493E9B" w:rsidRPr="00CC7A13">
        <w:rPr>
          <w:sz w:val="22"/>
          <w:szCs w:val="22"/>
        </w:rPr>
        <w:t>it</w:t>
      </w:r>
      <w:proofErr w:type="spellEnd"/>
      <w:r w:rsidR="00493E9B" w:rsidRPr="00CC7A13">
        <w:rPr>
          <w:spacing w:val="14"/>
          <w:sz w:val="22"/>
          <w:szCs w:val="22"/>
        </w:rPr>
        <w:t xml:space="preserve"> </w:t>
      </w:r>
      <w:r w:rsidR="00493E9B" w:rsidRPr="00CC7A13">
        <w:rPr>
          <w:sz w:val="22"/>
          <w:szCs w:val="22"/>
        </w:rPr>
        <w:t>L</w:t>
      </w:r>
      <w:r w:rsidR="00493E9B" w:rsidRPr="00CC7A13">
        <w:rPr>
          <w:spacing w:val="-1"/>
          <w:sz w:val="22"/>
          <w:szCs w:val="22"/>
        </w:rPr>
        <w:t>N</w:t>
      </w:r>
      <w:r w:rsidR="00493E9B" w:rsidRPr="00CC7A13">
        <w:rPr>
          <w:sz w:val="22"/>
          <w:szCs w:val="22"/>
        </w:rPr>
        <w:t>G</w:t>
      </w:r>
      <w:r w:rsidR="00493E9B" w:rsidRPr="00CC7A13">
        <w:rPr>
          <w:spacing w:val="16"/>
          <w:sz w:val="22"/>
          <w:szCs w:val="22"/>
        </w:rPr>
        <w:t xml:space="preserve"> </w:t>
      </w:r>
      <w:proofErr w:type="spellStart"/>
      <w:r w:rsidR="00493E9B" w:rsidRPr="00CC7A13">
        <w:rPr>
          <w:spacing w:val="-1"/>
          <w:sz w:val="22"/>
          <w:szCs w:val="22"/>
        </w:rPr>
        <w:t>ç</w:t>
      </w:r>
      <w:r w:rsidR="00493E9B" w:rsidRPr="00CC7A13">
        <w:rPr>
          <w:spacing w:val="-2"/>
          <w:sz w:val="22"/>
          <w:szCs w:val="22"/>
        </w:rPr>
        <w:t>ek</w:t>
      </w:r>
      <w:r w:rsidR="00493E9B" w:rsidRPr="00CC7A13">
        <w:rPr>
          <w:sz w:val="22"/>
          <w:szCs w:val="22"/>
        </w:rPr>
        <w:t>i</w:t>
      </w:r>
      <w:r w:rsidR="00493E9B" w:rsidRPr="00CC7A13">
        <w:rPr>
          <w:spacing w:val="2"/>
          <w:sz w:val="22"/>
          <w:szCs w:val="22"/>
        </w:rPr>
        <w:t>şl</w:t>
      </w:r>
      <w:r w:rsidR="00493E9B" w:rsidRPr="00CC7A13">
        <w:rPr>
          <w:spacing w:val="-2"/>
          <w:sz w:val="22"/>
          <w:szCs w:val="22"/>
        </w:rPr>
        <w:t>e</w:t>
      </w:r>
      <w:r w:rsidR="00493E9B" w:rsidRPr="00CC7A13">
        <w:rPr>
          <w:spacing w:val="1"/>
          <w:sz w:val="22"/>
          <w:szCs w:val="22"/>
        </w:rPr>
        <w:t>r</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z w:val="22"/>
          <w:szCs w:val="22"/>
        </w:rPr>
        <w:t>i</w:t>
      </w:r>
      <w:r w:rsidR="00493E9B" w:rsidRPr="00CC7A13">
        <w:rPr>
          <w:spacing w:val="2"/>
          <w:sz w:val="22"/>
          <w:szCs w:val="22"/>
        </w:rPr>
        <w:t>l</w:t>
      </w:r>
      <w:r w:rsidR="00493E9B" w:rsidRPr="00CC7A13">
        <w:rPr>
          <w:sz w:val="22"/>
          <w:szCs w:val="22"/>
        </w:rPr>
        <w:t>e</w:t>
      </w:r>
      <w:proofErr w:type="spellEnd"/>
      <w:r w:rsidR="00493E9B" w:rsidRPr="00CC7A13">
        <w:rPr>
          <w:spacing w:val="12"/>
          <w:sz w:val="22"/>
          <w:szCs w:val="22"/>
        </w:rPr>
        <w:t xml:space="preserve"> </w:t>
      </w:r>
      <w:proofErr w:type="spellStart"/>
      <w:r w:rsidR="00493E9B" w:rsidRPr="00CC7A13">
        <w:rPr>
          <w:sz w:val="22"/>
          <w:szCs w:val="22"/>
        </w:rPr>
        <w:t>i</w:t>
      </w:r>
      <w:r w:rsidR="00493E9B" w:rsidRPr="00CC7A13">
        <w:rPr>
          <w:spacing w:val="-3"/>
          <w:sz w:val="22"/>
          <w:szCs w:val="22"/>
        </w:rPr>
        <w:t>l</w:t>
      </w:r>
      <w:r w:rsidR="00493E9B" w:rsidRPr="00CC7A13">
        <w:rPr>
          <w:spacing w:val="1"/>
          <w:sz w:val="22"/>
          <w:szCs w:val="22"/>
        </w:rPr>
        <w:t>g</w:t>
      </w:r>
      <w:r w:rsidR="00493E9B" w:rsidRPr="00CC7A13">
        <w:rPr>
          <w:sz w:val="22"/>
          <w:szCs w:val="22"/>
        </w:rPr>
        <w:t>i</w:t>
      </w:r>
      <w:r w:rsidR="00493E9B" w:rsidRPr="00CC7A13">
        <w:rPr>
          <w:spacing w:val="2"/>
          <w:sz w:val="22"/>
          <w:szCs w:val="22"/>
        </w:rPr>
        <w:t>l</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pacing w:val="-1"/>
          <w:sz w:val="22"/>
          <w:szCs w:val="22"/>
        </w:rPr>
        <w:t>f</w:t>
      </w:r>
      <w:r w:rsidR="00493E9B" w:rsidRPr="00CC7A13">
        <w:rPr>
          <w:spacing w:val="-2"/>
          <w:sz w:val="22"/>
          <w:szCs w:val="22"/>
        </w:rPr>
        <w:t>a</w:t>
      </w:r>
      <w:r w:rsidR="00493E9B" w:rsidRPr="00CC7A13">
        <w:rPr>
          <w:sz w:val="22"/>
          <w:szCs w:val="22"/>
        </w:rPr>
        <w:t>t</w:t>
      </w:r>
      <w:r w:rsidR="00493E9B" w:rsidRPr="00CC7A13">
        <w:rPr>
          <w:spacing w:val="1"/>
          <w:sz w:val="22"/>
          <w:szCs w:val="22"/>
        </w:rPr>
        <w:t>ur</w:t>
      </w:r>
      <w:r w:rsidR="00493E9B" w:rsidRPr="00CC7A13">
        <w:rPr>
          <w:spacing w:val="-2"/>
          <w:sz w:val="22"/>
          <w:szCs w:val="22"/>
        </w:rPr>
        <w:t>a</w:t>
      </w:r>
      <w:r w:rsidR="00493E9B" w:rsidRPr="00CC7A13">
        <w:rPr>
          <w:spacing w:val="2"/>
          <w:sz w:val="22"/>
          <w:szCs w:val="22"/>
        </w:rPr>
        <w:t>l</w:t>
      </w:r>
      <w:r w:rsidR="00493E9B" w:rsidRPr="00CC7A13">
        <w:rPr>
          <w:spacing w:val="-2"/>
          <w:sz w:val="22"/>
          <w:szCs w:val="22"/>
        </w:rPr>
        <w:t>a</w:t>
      </w:r>
      <w:r w:rsidR="00493E9B" w:rsidRPr="00CC7A13">
        <w:rPr>
          <w:spacing w:val="1"/>
          <w:sz w:val="22"/>
          <w:szCs w:val="22"/>
        </w:rPr>
        <w:t>r</w:t>
      </w:r>
      <w:r w:rsidR="00493E9B" w:rsidRPr="00CC7A13">
        <w:rPr>
          <w:spacing w:val="-5"/>
          <w:sz w:val="22"/>
          <w:szCs w:val="22"/>
        </w:rPr>
        <w:t>ı</w:t>
      </w:r>
      <w:r w:rsidR="00493E9B" w:rsidRPr="00CC7A13">
        <w:rPr>
          <w:sz w:val="22"/>
          <w:szCs w:val="22"/>
        </w:rPr>
        <w:t>nı</w:t>
      </w:r>
      <w:proofErr w:type="spellEnd"/>
      <w:r w:rsidR="00493E9B" w:rsidRPr="00CC7A13">
        <w:rPr>
          <w:sz w:val="22"/>
          <w:szCs w:val="22"/>
        </w:rPr>
        <w:t>;</w:t>
      </w:r>
      <w:r w:rsidR="00493E9B" w:rsidRPr="00CC7A13">
        <w:rPr>
          <w:spacing w:val="13"/>
          <w:sz w:val="22"/>
          <w:szCs w:val="22"/>
        </w:rPr>
        <w:t xml:space="preserve"> </w:t>
      </w:r>
      <w:proofErr w:type="spellStart"/>
      <w:r w:rsidR="00493E9B" w:rsidRPr="00CC7A13">
        <w:rPr>
          <w:sz w:val="22"/>
          <w:szCs w:val="22"/>
        </w:rPr>
        <w:t>t</w:t>
      </w:r>
      <w:r w:rsidR="00493E9B" w:rsidRPr="00CC7A13">
        <w:rPr>
          <w:spacing w:val="-2"/>
          <w:sz w:val="22"/>
          <w:szCs w:val="22"/>
        </w:rPr>
        <w:t>ak</w:t>
      </w:r>
      <w:r w:rsidR="00493E9B" w:rsidRPr="00CC7A13">
        <w:rPr>
          <w:sz w:val="22"/>
          <w:szCs w:val="22"/>
        </w:rPr>
        <w:t>ip</w:t>
      </w:r>
      <w:proofErr w:type="spellEnd"/>
      <w:r w:rsidR="00493E9B" w:rsidRPr="00CC7A13">
        <w:rPr>
          <w:spacing w:val="15"/>
          <w:sz w:val="22"/>
          <w:szCs w:val="22"/>
        </w:rPr>
        <w:t xml:space="preserve"> </w:t>
      </w:r>
      <w:proofErr w:type="spellStart"/>
      <w:proofErr w:type="gramStart"/>
      <w:r w:rsidR="00493E9B" w:rsidRPr="00CC7A13">
        <w:rPr>
          <w:spacing w:val="-2"/>
          <w:sz w:val="22"/>
          <w:szCs w:val="22"/>
        </w:rPr>
        <w:t>e</w:t>
      </w:r>
      <w:r w:rsidR="00493E9B" w:rsidRPr="00CC7A13">
        <w:rPr>
          <w:spacing w:val="1"/>
          <w:sz w:val="22"/>
          <w:szCs w:val="22"/>
        </w:rPr>
        <w:t>d</w:t>
      </w:r>
      <w:r w:rsidR="00493E9B" w:rsidRPr="00CC7A13">
        <w:rPr>
          <w:spacing w:val="-2"/>
          <w:sz w:val="22"/>
          <w:szCs w:val="22"/>
        </w:rPr>
        <w:t>e</w:t>
      </w:r>
      <w:r w:rsidR="00493E9B" w:rsidRPr="00CC7A13">
        <w:rPr>
          <w:sz w:val="22"/>
          <w:szCs w:val="22"/>
        </w:rPr>
        <w:t>n</w:t>
      </w:r>
      <w:proofErr w:type="spellEnd"/>
      <w:proofErr w:type="gramEnd"/>
      <w:r w:rsidR="00493E9B" w:rsidRPr="00CC7A13">
        <w:rPr>
          <w:sz w:val="22"/>
          <w:szCs w:val="22"/>
        </w:rPr>
        <w:t xml:space="preserve"> </w:t>
      </w:r>
      <w:proofErr w:type="spellStart"/>
      <w:r w:rsidR="00493E9B" w:rsidRPr="00CC7A13">
        <w:rPr>
          <w:sz w:val="22"/>
          <w:szCs w:val="22"/>
        </w:rPr>
        <w:t>ayın</w:t>
      </w:r>
      <w:proofErr w:type="spellEnd"/>
      <w:r w:rsidR="00493E9B" w:rsidRPr="00CC7A13">
        <w:rPr>
          <w:spacing w:val="-8"/>
          <w:sz w:val="22"/>
          <w:szCs w:val="22"/>
        </w:rPr>
        <w:t xml:space="preserve"> </w:t>
      </w:r>
      <w:r w:rsidR="00493E9B" w:rsidRPr="00CC7A13">
        <w:rPr>
          <w:sz w:val="22"/>
          <w:szCs w:val="22"/>
        </w:rPr>
        <w:t>7.</w:t>
      </w:r>
      <w:r w:rsidR="00493E9B" w:rsidRPr="00CC7A13">
        <w:rPr>
          <w:spacing w:val="-9"/>
          <w:sz w:val="22"/>
          <w:szCs w:val="22"/>
        </w:rPr>
        <w:t xml:space="preserve"> </w:t>
      </w:r>
      <w:r w:rsidR="00493E9B" w:rsidRPr="00CC7A13">
        <w:rPr>
          <w:sz w:val="22"/>
          <w:szCs w:val="22"/>
        </w:rPr>
        <w:t>(</w:t>
      </w:r>
      <w:proofErr w:type="spellStart"/>
      <w:proofErr w:type="gramStart"/>
      <w:r w:rsidR="00493E9B" w:rsidRPr="00CC7A13">
        <w:rPr>
          <w:sz w:val="22"/>
          <w:szCs w:val="22"/>
        </w:rPr>
        <w:t>yedinci</w:t>
      </w:r>
      <w:proofErr w:type="spellEnd"/>
      <w:proofErr w:type="gramEnd"/>
      <w:r w:rsidR="00493E9B" w:rsidRPr="00CC7A13">
        <w:rPr>
          <w:sz w:val="22"/>
          <w:szCs w:val="22"/>
        </w:rPr>
        <w:t>)</w:t>
      </w:r>
      <w:r w:rsidR="00493E9B" w:rsidRPr="00CC7A13">
        <w:rPr>
          <w:spacing w:val="-9"/>
          <w:sz w:val="22"/>
          <w:szCs w:val="22"/>
        </w:rPr>
        <w:t xml:space="preserve"> </w:t>
      </w:r>
      <w:proofErr w:type="spellStart"/>
      <w:r w:rsidR="00493E9B" w:rsidRPr="00CC7A13">
        <w:rPr>
          <w:sz w:val="22"/>
          <w:szCs w:val="22"/>
        </w:rPr>
        <w:t>gününe</w:t>
      </w:r>
      <w:proofErr w:type="spellEnd"/>
      <w:r w:rsidR="00493E9B" w:rsidRPr="00CC7A13">
        <w:rPr>
          <w:spacing w:val="-9"/>
          <w:sz w:val="22"/>
          <w:szCs w:val="22"/>
        </w:rPr>
        <w:t xml:space="preserve"> </w:t>
      </w:r>
      <w:proofErr w:type="spellStart"/>
      <w:r w:rsidR="00493E9B" w:rsidRPr="00CC7A13">
        <w:rPr>
          <w:sz w:val="22"/>
          <w:szCs w:val="22"/>
        </w:rPr>
        <w:t>kadar</w:t>
      </w:r>
      <w:proofErr w:type="spellEnd"/>
      <w:r w:rsidR="00493E9B" w:rsidRPr="00CC7A13">
        <w:rPr>
          <w:spacing w:val="-7"/>
          <w:sz w:val="22"/>
          <w:szCs w:val="22"/>
        </w:rPr>
        <w:t xml:space="preserve"> </w:t>
      </w:r>
      <w:proofErr w:type="spellStart"/>
      <w:r w:rsidR="00493E9B" w:rsidRPr="00CC7A13">
        <w:rPr>
          <w:sz w:val="22"/>
          <w:szCs w:val="22"/>
        </w:rPr>
        <w:t>ENERYA’ya</w:t>
      </w:r>
      <w:proofErr w:type="spellEnd"/>
      <w:r w:rsidR="00493E9B" w:rsidRPr="00CC7A13">
        <w:rPr>
          <w:spacing w:val="-9"/>
          <w:sz w:val="22"/>
          <w:szCs w:val="22"/>
        </w:rPr>
        <w:t xml:space="preserve"> </w:t>
      </w:r>
      <w:proofErr w:type="spellStart"/>
      <w:r w:rsidR="00493E9B" w:rsidRPr="00CC7A13">
        <w:rPr>
          <w:sz w:val="22"/>
          <w:szCs w:val="22"/>
        </w:rPr>
        <w:t>fiili</w:t>
      </w:r>
      <w:proofErr w:type="spellEnd"/>
      <w:r w:rsidR="00493E9B" w:rsidRPr="00CC7A13">
        <w:rPr>
          <w:spacing w:val="-8"/>
          <w:sz w:val="22"/>
          <w:szCs w:val="22"/>
        </w:rPr>
        <w:t xml:space="preserve"> </w:t>
      </w:r>
      <w:proofErr w:type="spellStart"/>
      <w:r w:rsidR="00493E9B" w:rsidRPr="00CC7A13">
        <w:rPr>
          <w:sz w:val="22"/>
          <w:szCs w:val="22"/>
        </w:rPr>
        <w:t>tebligat</w:t>
      </w:r>
      <w:proofErr w:type="spellEnd"/>
      <w:r w:rsidR="00493E9B" w:rsidRPr="00CC7A13">
        <w:rPr>
          <w:spacing w:val="-7"/>
          <w:sz w:val="22"/>
          <w:szCs w:val="22"/>
        </w:rPr>
        <w:t xml:space="preserve"> </w:t>
      </w:r>
      <w:proofErr w:type="spellStart"/>
      <w:r w:rsidR="00493E9B" w:rsidRPr="00CC7A13">
        <w:rPr>
          <w:sz w:val="22"/>
          <w:szCs w:val="22"/>
        </w:rPr>
        <w:t>yolu</w:t>
      </w:r>
      <w:proofErr w:type="spellEnd"/>
      <w:r w:rsidR="00493E9B" w:rsidRPr="00CC7A13">
        <w:rPr>
          <w:spacing w:val="-6"/>
          <w:sz w:val="22"/>
          <w:szCs w:val="22"/>
        </w:rPr>
        <w:t xml:space="preserve"> </w:t>
      </w:r>
      <w:proofErr w:type="spellStart"/>
      <w:r w:rsidR="00493E9B" w:rsidRPr="00CC7A13">
        <w:rPr>
          <w:sz w:val="22"/>
          <w:szCs w:val="22"/>
        </w:rPr>
        <w:t>ile</w:t>
      </w:r>
      <w:proofErr w:type="spellEnd"/>
      <w:r w:rsidR="00493E9B" w:rsidRPr="00CC7A13">
        <w:rPr>
          <w:spacing w:val="-9"/>
          <w:sz w:val="22"/>
          <w:szCs w:val="22"/>
        </w:rPr>
        <w:t xml:space="preserve"> </w:t>
      </w:r>
      <w:proofErr w:type="spellStart"/>
      <w:r w:rsidR="00493E9B" w:rsidRPr="00CC7A13">
        <w:rPr>
          <w:sz w:val="22"/>
          <w:szCs w:val="22"/>
        </w:rPr>
        <w:t>beraber</w:t>
      </w:r>
      <w:proofErr w:type="spellEnd"/>
      <w:r w:rsidR="00493E9B" w:rsidRPr="00CC7A13">
        <w:rPr>
          <w:spacing w:val="-7"/>
          <w:sz w:val="22"/>
          <w:szCs w:val="22"/>
        </w:rPr>
        <w:t xml:space="preserve"> </w:t>
      </w:r>
      <w:r w:rsidR="00493E9B" w:rsidRPr="00CC7A13">
        <w:rPr>
          <w:sz w:val="22"/>
          <w:szCs w:val="22"/>
        </w:rPr>
        <w:t>e-</w:t>
      </w:r>
      <w:proofErr w:type="spellStart"/>
      <w:r w:rsidR="00493E9B" w:rsidRPr="00CC7A13">
        <w:rPr>
          <w:sz w:val="22"/>
          <w:szCs w:val="22"/>
        </w:rPr>
        <w:t>posta</w:t>
      </w:r>
      <w:proofErr w:type="spellEnd"/>
      <w:r w:rsidR="00493E9B" w:rsidRPr="00CC7A13">
        <w:rPr>
          <w:spacing w:val="-9"/>
          <w:sz w:val="22"/>
          <w:szCs w:val="22"/>
        </w:rPr>
        <w:t xml:space="preserve"> </w:t>
      </w:r>
      <w:proofErr w:type="spellStart"/>
      <w:r w:rsidR="00493E9B" w:rsidRPr="00CC7A13">
        <w:rPr>
          <w:sz w:val="22"/>
          <w:szCs w:val="22"/>
        </w:rPr>
        <w:t>veya</w:t>
      </w:r>
      <w:proofErr w:type="spellEnd"/>
      <w:r w:rsidR="00493E9B" w:rsidRPr="00CC7A13">
        <w:rPr>
          <w:sz w:val="22"/>
          <w:szCs w:val="22"/>
        </w:rPr>
        <w:t xml:space="preserve"> </w:t>
      </w:r>
      <w:proofErr w:type="spellStart"/>
      <w:r w:rsidR="00493E9B" w:rsidRPr="00CC7A13">
        <w:rPr>
          <w:sz w:val="22"/>
          <w:szCs w:val="22"/>
        </w:rPr>
        <w:t>faks</w:t>
      </w:r>
      <w:proofErr w:type="spellEnd"/>
      <w:r w:rsidR="00493E9B" w:rsidRPr="00CC7A13">
        <w:rPr>
          <w:sz w:val="22"/>
          <w:szCs w:val="22"/>
        </w:rPr>
        <w:t xml:space="preserve"> </w:t>
      </w:r>
      <w:proofErr w:type="spellStart"/>
      <w:r w:rsidR="00493E9B" w:rsidRPr="00CC7A13">
        <w:rPr>
          <w:sz w:val="22"/>
          <w:szCs w:val="22"/>
        </w:rPr>
        <w:t>aracılığıyla</w:t>
      </w:r>
      <w:proofErr w:type="spellEnd"/>
      <w:r w:rsidR="00493E9B" w:rsidRPr="00CC7A13">
        <w:rPr>
          <w:sz w:val="22"/>
          <w:szCs w:val="22"/>
        </w:rPr>
        <w:t xml:space="preserve"> da </w:t>
      </w:r>
      <w:proofErr w:type="spellStart"/>
      <w:r w:rsidR="00493E9B" w:rsidRPr="00CC7A13">
        <w:rPr>
          <w:sz w:val="22"/>
          <w:szCs w:val="22"/>
        </w:rPr>
        <w:t>iletmekle</w:t>
      </w:r>
      <w:proofErr w:type="spellEnd"/>
      <w:r w:rsidR="00493E9B" w:rsidRPr="00CC7A13">
        <w:rPr>
          <w:spacing w:val="-7"/>
          <w:sz w:val="22"/>
          <w:szCs w:val="22"/>
        </w:rPr>
        <w:t xml:space="preserve"> </w:t>
      </w:r>
      <w:proofErr w:type="spellStart"/>
      <w:r w:rsidR="00493E9B" w:rsidRPr="00CC7A13">
        <w:rPr>
          <w:sz w:val="22"/>
          <w:szCs w:val="22"/>
        </w:rPr>
        <w:t>yükümlüdür</w:t>
      </w:r>
      <w:proofErr w:type="spellEnd"/>
      <w:r w:rsidR="00493E9B" w:rsidRPr="00CC7A13">
        <w:rPr>
          <w:sz w:val="22"/>
          <w:szCs w:val="22"/>
        </w:rPr>
        <w:t>.</w:t>
      </w:r>
    </w:p>
    <w:p w:rsidR="00145087" w:rsidRDefault="00493E9B">
      <w:pPr>
        <w:pStyle w:val="GvdeMetni"/>
        <w:spacing w:before="202"/>
        <w:jc w:val="both"/>
        <w:rPr>
          <w:sz w:val="22"/>
          <w:szCs w:val="22"/>
        </w:rPr>
      </w:pPr>
      <w:proofErr w:type="spellStart"/>
      <w:r w:rsidRPr="00CC7A13">
        <w:rPr>
          <w:sz w:val="22"/>
          <w:szCs w:val="22"/>
        </w:rPr>
        <w:t>Faturalar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düzenlenip</w:t>
      </w:r>
      <w:proofErr w:type="spellEnd"/>
      <w:r w:rsidRPr="00CC7A13">
        <w:rPr>
          <w:sz w:val="22"/>
          <w:szCs w:val="22"/>
        </w:rPr>
        <w:t xml:space="preserve"> </w:t>
      </w:r>
      <w:proofErr w:type="spellStart"/>
      <w:r w:rsidRPr="00CC7A13">
        <w:rPr>
          <w:sz w:val="22"/>
          <w:szCs w:val="22"/>
        </w:rPr>
        <w:t>ödemeler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yapılacaktır</w:t>
      </w:r>
      <w:proofErr w:type="spellEnd"/>
      <w:r w:rsidRPr="00CC7A13">
        <w:rPr>
          <w:sz w:val="22"/>
          <w:szCs w:val="22"/>
        </w:rPr>
        <w:t>.</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 faturanın tebliğinden itibaren 30 (otuz) gün içinde </w:t>
      </w:r>
      <w:proofErr w:type="spellStart"/>
      <w:r w:rsidRPr="004D07A7">
        <w:rPr>
          <w:rFonts w:eastAsia="Times New Roman" w:cs="Times New Roman"/>
          <w:bCs/>
          <w:lang w:val="tr-TR"/>
        </w:rPr>
        <w:t>YÜKLENİCİ’ye</w:t>
      </w:r>
      <w:proofErr w:type="spellEnd"/>
      <w:r w:rsidRPr="004D07A7">
        <w:rPr>
          <w:rFonts w:eastAsia="Times New Roman" w:cs="Times New Roman"/>
          <w:bCs/>
          <w:lang w:val="tr-TR"/>
        </w:rPr>
        <w:t xml:space="preserv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ENERYA’nın LNG talebinin karşılanamaması durumunda, ENERYA’nın doğal gaz </w:t>
      </w:r>
      <w:proofErr w:type="spellStart"/>
      <w:r w:rsidRPr="004D07A7">
        <w:rPr>
          <w:rFonts w:eastAsia="Times New Roman" w:cs="Times New Roman"/>
          <w:bCs/>
          <w:lang w:val="tr-TR"/>
        </w:rPr>
        <w:t>tedariğini</w:t>
      </w:r>
      <w:proofErr w:type="spellEnd"/>
      <w:r w:rsidRPr="004D07A7">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4D07A7">
        <w:rPr>
          <w:rFonts w:eastAsia="Times New Roman" w:cs="Times New Roman"/>
          <w:bCs/>
          <w:lang w:val="tr-TR"/>
        </w:rPr>
        <w:t>ENERYA’ya</w:t>
      </w:r>
      <w:proofErr w:type="spellEnd"/>
      <w:r w:rsidRPr="004D07A7">
        <w:rPr>
          <w:rFonts w:eastAsia="Times New Roman" w:cs="Times New Roman"/>
          <w:bCs/>
          <w:lang w:val="tr-TR"/>
        </w:rPr>
        <w:t xml:space="preserve">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7D2875">
        <w:rPr>
          <w:rFonts w:eastAsia="Times New Roman" w:cs="Times New Roman"/>
          <w:b/>
        </w:rPr>
        <w:t>Damga</w:t>
      </w:r>
      <w:proofErr w:type="spellEnd"/>
      <w:r w:rsidRPr="007D2875">
        <w:rPr>
          <w:rFonts w:eastAsia="Times New Roman" w:cs="Times New Roman"/>
          <w:b/>
        </w:rPr>
        <w:t xml:space="preserve"> </w:t>
      </w:r>
      <w:proofErr w:type="spellStart"/>
      <w:r w:rsidRPr="007D2875">
        <w:rPr>
          <w:rFonts w:eastAsia="Times New Roman" w:cs="Times New Roman"/>
          <w:b/>
        </w:rPr>
        <w:t>Vergisi</w:t>
      </w:r>
      <w:proofErr w:type="spellEnd"/>
      <w:r w:rsidRPr="007D2875">
        <w:rPr>
          <w:rFonts w:eastAsia="Times New Roman" w:cs="Times New Roman"/>
          <w:b/>
        </w:rPr>
        <w:t xml:space="preserve">, </w:t>
      </w:r>
      <w:proofErr w:type="spellStart"/>
      <w:r w:rsidRPr="007D2875">
        <w:rPr>
          <w:rFonts w:eastAsia="Times New Roman" w:cs="Times New Roman"/>
          <w:b/>
        </w:rPr>
        <w:t>Vergi</w:t>
      </w:r>
      <w:proofErr w:type="spellEnd"/>
      <w:r w:rsidRPr="007D2875">
        <w:rPr>
          <w:rFonts w:eastAsia="Times New Roman" w:cs="Times New Roman"/>
          <w:b/>
        </w:rPr>
        <w:t xml:space="preserve">, </w:t>
      </w:r>
      <w:proofErr w:type="spellStart"/>
      <w:r w:rsidRPr="007D2875">
        <w:rPr>
          <w:rFonts w:eastAsia="Times New Roman" w:cs="Times New Roman"/>
          <w:b/>
        </w:rPr>
        <w:t>Resim</w:t>
      </w:r>
      <w:proofErr w:type="spellEnd"/>
      <w:r w:rsidRPr="007D2875">
        <w:rPr>
          <w:rFonts w:eastAsia="Times New Roman" w:cs="Times New Roman"/>
          <w:b/>
        </w:rPr>
        <w:t xml:space="preserve"> </w:t>
      </w:r>
      <w:proofErr w:type="spellStart"/>
      <w:r w:rsidRPr="007D2875">
        <w:rPr>
          <w:rFonts w:eastAsia="Times New Roman" w:cs="Times New Roman"/>
          <w:b/>
        </w:rPr>
        <w:t>ve</w:t>
      </w:r>
      <w:proofErr w:type="spellEnd"/>
      <w:r w:rsidRPr="007D2875">
        <w:rPr>
          <w:rFonts w:eastAsia="Times New Roman" w:cs="Times New Roman"/>
          <w:b/>
        </w:rPr>
        <w:t xml:space="preserve"> </w:t>
      </w:r>
      <w:proofErr w:type="spellStart"/>
      <w:r w:rsidRPr="007D2875">
        <w:rPr>
          <w:rFonts w:eastAsia="Times New Roman" w:cs="Times New Roman"/>
          <w:b/>
        </w:rPr>
        <w:t>Harçlar</w:t>
      </w:r>
      <w:proofErr w:type="spellEnd"/>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proofErr w:type="spellStart"/>
      <w:r w:rsidRPr="007D2875">
        <w:rPr>
          <w:rFonts w:eastAsia="Times New Roman" w:cs="Times New Roman"/>
          <w:bCs/>
        </w:rPr>
        <w:t>İşbu</w:t>
      </w:r>
      <w:proofErr w:type="spellEnd"/>
      <w:r w:rsidRPr="007D2875">
        <w:rPr>
          <w:rFonts w:eastAsia="Times New Roman" w:cs="Times New Roman"/>
          <w:bCs/>
        </w:rPr>
        <w:t xml:space="preserve"> </w:t>
      </w:r>
      <w:proofErr w:type="spellStart"/>
      <w:r w:rsidRPr="007D2875">
        <w:rPr>
          <w:rFonts w:eastAsia="Times New Roman" w:cs="Times New Roman"/>
          <w:bCs/>
        </w:rPr>
        <w:t>Sözleşme’nin</w:t>
      </w:r>
      <w:proofErr w:type="spellEnd"/>
      <w:r w:rsidRPr="007D2875">
        <w:rPr>
          <w:rFonts w:eastAsia="Times New Roman" w:cs="Times New Roman"/>
          <w:bCs/>
        </w:rPr>
        <w:t xml:space="preserve"> </w:t>
      </w:r>
      <w:proofErr w:type="spellStart"/>
      <w:r w:rsidRPr="007D2875">
        <w:rPr>
          <w:rFonts w:eastAsia="Times New Roman" w:cs="Times New Roman"/>
          <w:bCs/>
        </w:rPr>
        <w:t>diğer</w:t>
      </w:r>
      <w:proofErr w:type="spellEnd"/>
      <w:r w:rsidRPr="007D2875">
        <w:rPr>
          <w:rFonts w:eastAsia="Times New Roman" w:cs="Times New Roman"/>
          <w:bCs/>
        </w:rPr>
        <w:t xml:space="preserve"> </w:t>
      </w:r>
      <w:proofErr w:type="spellStart"/>
      <w:r w:rsidRPr="007D2875">
        <w:rPr>
          <w:rFonts w:eastAsia="Times New Roman" w:cs="Times New Roman"/>
          <w:bCs/>
        </w:rPr>
        <w:t>hükümleri</w:t>
      </w:r>
      <w:proofErr w:type="spellEnd"/>
      <w:r w:rsidRPr="007D2875">
        <w:rPr>
          <w:rFonts w:eastAsia="Times New Roman" w:cs="Times New Roman"/>
          <w:bCs/>
        </w:rPr>
        <w:t xml:space="preserve"> </w:t>
      </w:r>
      <w:proofErr w:type="spellStart"/>
      <w:r w:rsidRPr="007D2875">
        <w:rPr>
          <w:rFonts w:eastAsia="Times New Roman" w:cs="Times New Roman"/>
          <w:bCs/>
        </w:rPr>
        <w:t>saklı</w:t>
      </w:r>
      <w:proofErr w:type="spellEnd"/>
      <w:r w:rsidRPr="007D2875">
        <w:rPr>
          <w:rFonts w:eastAsia="Times New Roman" w:cs="Times New Roman"/>
          <w:bCs/>
        </w:rPr>
        <w:t xml:space="preserve"> </w:t>
      </w:r>
      <w:proofErr w:type="spellStart"/>
      <w:r w:rsidRPr="007D2875">
        <w:rPr>
          <w:rFonts w:eastAsia="Times New Roman" w:cs="Times New Roman"/>
          <w:bCs/>
        </w:rPr>
        <w:t>kalmak</w:t>
      </w:r>
      <w:proofErr w:type="spellEnd"/>
      <w:r w:rsidRPr="007D2875">
        <w:rPr>
          <w:rFonts w:eastAsia="Times New Roman" w:cs="Times New Roman"/>
          <w:bCs/>
        </w:rPr>
        <w:t xml:space="preserve"> </w:t>
      </w:r>
      <w:proofErr w:type="spellStart"/>
      <w:r w:rsidRPr="007D2875">
        <w:rPr>
          <w:rFonts w:eastAsia="Times New Roman" w:cs="Times New Roman"/>
          <w:bCs/>
        </w:rPr>
        <w:t>kaydıyla</w:t>
      </w:r>
      <w:proofErr w:type="spellEnd"/>
      <w:r w:rsidRPr="007D2875">
        <w:rPr>
          <w:rFonts w:eastAsia="Times New Roman" w:cs="Times New Roman"/>
          <w:bCs/>
        </w:rPr>
        <w:t xml:space="preserve">, </w:t>
      </w:r>
      <w:proofErr w:type="spellStart"/>
      <w:proofErr w:type="gramStart"/>
      <w:r w:rsidRPr="007D2875">
        <w:rPr>
          <w:rFonts w:eastAsia="Times New Roman" w:cs="Times New Roman"/>
          <w:bCs/>
        </w:rPr>
        <w:t>Sözleşme’nin</w:t>
      </w:r>
      <w:proofErr w:type="spellEnd"/>
      <w:proofErr w:type="gramEnd"/>
      <w:r w:rsidRPr="007D2875">
        <w:rPr>
          <w:rFonts w:eastAsia="Times New Roman" w:cs="Times New Roman"/>
          <w:bCs/>
        </w:rPr>
        <w:t xml:space="preserve"> </w:t>
      </w:r>
      <w:proofErr w:type="spellStart"/>
      <w:r w:rsidRPr="007D2875">
        <w:rPr>
          <w:rFonts w:eastAsia="Times New Roman" w:cs="Times New Roman"/>
          <w:bCs/>
        </w:rPr>
        <w:t>yapılması</w:t>
      </w:r>
      <w:proofErr w:type="spellEnd"/>
      <w:r w:rsidRPr="007D2875">
        <w:rPr>
          <w:rFonts w:eastAsia="Times New Roman" w:cs="Times New Roman"/>
          <w:bCs/>
        </w:rPr>
        <w:t xml:space="preserve"> </w:t>
      </w:r>
      <w:proofErr w:type="spellStart"/>
      <w:r w:rsidRPr="007D2875">
        <w:rPr>
          <w:rFonts w:eastAsia="Times New Roman" w:cs="Times New Roman"/>
          <w:bCs/>
        </w:rPr>
        <w:t>ile</w:t>
      </w:r>
      <w:proofErr w:type="spellEnd"/>
      <w:r w:rsidRPr="007D2875">
        <w:rPr>
          <w:rFonts w:eastAsia="Times New Roman" w:cs="Times New Roman"/>
          <w:bCs/>
        </w:rPr>
        <w:t xml:space="preserve"> </w:t>
      </w:r>
      <w:proofErr w:type="spellStart"/>
      <w:r w:rsidRPr="007D2875">
        <w:rPr>
          <w:rFonts w:eastAsia="Times New Roman" w:cs="Times New Roman"/>
          <w:bCs/>
        </w:rPr>
        <w:t>ilgili</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mevcut</w:t>
      </w:r>
      <w:proofErr w:type="spellEnd"/>
      <w:r w:rsidRPr="007D2875">
        <w:rPr>
          <w:rFonts w:eastAsia="Times New Roman" w:cs="Times New Roman"/>
          <w:bCs/>
        </w:rPr>
        <w:t xml:space="preserve"> </w:t>
      </w:r>
      <w:proofErr w:type="spellStart"/>
      <w:r w:rsidRPr="007D2875">
        <w:rPr>
          <w:rFonts w:eastAsia="Times New Roman" w:cs="Times New Roman"/>
          <w:bCs/>
        </w:rPr>
        <w:t>vergi</w:t>
      </w:r>
      <w:proofErr w:type="spellEnd"/>
      <w:r w:rsidRPr="007D2875">
        <w:rPr>
          <w:rFonts w:eastAsia="Times New Roman" w:cs="Times New Roman"/>
          <w:bCs/>
        </w:rPr>
        <w:t xml:space="preserve">, </w:t>
      </w:r>
      <w:proofErr w:type="spellStart"/>
      <w:r w:rsidRPr="007D2875">
        <w:rPr>
          <w:rFonts w:eastAsia="Times New Roman" w:cs="Times New Roman"/>
          <w:bCs/>
        </w:rPr>
        <w:t>resim</w:t>
      </w:r>
      <w:proofErr w:type="spellEnd"/>
      <w:r w:rsidRPr="007D2875">
        <w:rPr>
          <w:rFonts w:eastAsia="Times New Roman" w:cs="Times New Roman"/>
          <w:bCs/>
        </w:rPr>
        <w:t xml:space="preserve">, </w:t>
      </w:r>
      <w:proofErr w:type="spellStart"/>
      <w:r w:rsidRPr="007D2875">
        <w:rPr>
          <w:rFonts w:eastAsia="Times New Roman" w:cs="Times New Roman"/>
          <w:bCs/>
        </w:rPr>
        <w:t>harç</w:t>
      </w:r>
      <w:proofErr w:type="spellEnd"/>
      <w:r w:rsidRPr="007D2875">
        <w:rPr>
          <w:rFonts w:eastAsia="Times New Roman" w:cs="Times New Roman"/>
          <w:bCs/>
        </w:rPr>
        <w:t xml:space="preserve"> </w:t>
      </w:r>
      <w:proofErr w:type="spellStart"/>
      <w:r w:rsidRPr="007D2875">
        <w:rPr>
          <w:rFonts w:eastAsia="Times New Roman" w:cs="Times New Roman"/>
          <w:bCs/>
        </w:rPr>
        <w:t>ve</w:t>
      </w:r>
      <w:proofErr w:type="spellEnd"/>
      <w:r w:rsidRPr="007D2875">
        <w:rPr>
          <w:rFonts w:eastAsia="Times New Roman" w:cs="Times New Roman"/>
          <w:bCs/>
        </w:rPr>
        <w:t xml:space="preserve"> </w:t>
      </w:r>
      <w:proofErr w:type="spellStart"/>
      <w:r w:rsidRPr="007D2875">
        <w:rPr>
          <w:rFonts w:eastAsia="Times New Roman" w:cs="Times New Roman"/>
          <w:bCs/>
        </w:rPr>
        <w:t>fonlar</w:t>
      </w:r>
      <w:proofErr w:type="spellEnd"/>
      <w:r w:rsidRPr="007D2875">
        <w:rPr>
          <w:rFonts w:eastAsia="Times New Roman" w:cs="Times New Roman"/>
          <w:bCs/>
        </w:rPr>
        <w:t xml:space="preserve"> </w:t>
      </w:r>
      <w:proofErr w:type="spellStart"/>
      <w:r w:rsidRPr="007D2875">
        <w:rPr>
          <w:rFonts w:eastAsia="Times New Roman" w:cs="Times New Roman"/>
          <w:bCs/>
        </w:rPr>
        <w:t>Taraflarca</w:t>
      </w:r>
      <w:proofErr w:type="spellEnd"/>
      <w:r w:rsidRPr="007D2875">
        <w:rPr>
          <w:rFonts w:eastAsia="Times New Roman" w:cs="Times New Roman"/>
          <w:bCs/>
        </w:rPr>
        <w:t xml:space="preserve"> </w:t>
      </w:r>
      <w:proofErr w:type="spellStart"/>
      <w:r w:rsidRPr="007D2875">
        <w:rPr>
          <w:rFonts w:eastAsia="Times New Roman" w:cs="Times New Roman"/>
          <w:bCs/>
        </w:rPr>
        <w:t>eşit</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ödenecektir</w:t>
      </w:r>
      <w:proofErr w:type="spellEnd"/>
      <w:r w:rsidRPr="007D2875">
        <w:rPr>
          <w:rFonts w:eastAsia="Times New Roman" w:cs="Times New Roman"/>
          <w:bCs/>
        </w:rPr>
        <w:t>.</w:t>
      </w:r>
    </w:p>
    <w:p w:rsidR="004D07A7" w:rsidRPr="004D07A7" w:rsidRDefault="004D07A7" w:rsidP="004D07A7">
      <w:pPr>
        <w:pStyle w:val="GvdeMetni"/>
        <w:spacing w:before="202"/>
        <w:ind w:left="567"/>
        <w:jc w:val="both"/>
        <w:rPr>
          <w:sz w:val="22"/>
          <w:szCs w:val="22"/>
        </w:rPr>
        <w:sectPr w:rsidR="004D07A7" w:rsidRPr="004D07A7">
          <w:pgSz w:w="11900" w:h="16840"/>
          <w:pgMar w:top="1600" w:right="1300" w:bottom="960" w:left="1260" w:header="0" w:footer="777" w:gutter="0"/>
          <w:cols w:space="708"/>
        </w:sectPr>
      </w:pPr>
      <w:proofErr w:type="spellStart"/>
      <w:r w:rsidRPr="004D07A7">
        <w:rPr>
          <w:rFonts w:eastAsia="Times New Roman" w:cs="Times New Roman"/>
          <w:bCs/>
          <w:sz w:val="22"/>
          <w:szCs w:val="22"/>
        </w:rPr>
        <w:t>Sözleşme’nin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imzalanmasından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doğan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w:t>
      </w:r>
      <w:proofErr w:type="spellEnd"/>
      <w:r w:rsidRPr="004D07A7">
        <w:rPr>
          <w:rFonts w:eastAsia="Times New Roman" w:cs="Times New Roman"/>
          <w:bCs/>
          <w:sz w:val="22"/>
          <w:szCs w:val="22"/>
        </w:rPr>
        <w:t xml:space="preserve">, ENERYA </w:t>
      </w:r>
      <w:proofErr w:type="spellStart"/>
      <w:r w:rsidRPr="004D07A7">
        <w:rPr>
          <w:rFonts w:eastAsia="Times New Roman" w:cs="Times New Roman"/>
          <w:bCs/>
          <w:sz w:val="22"/>
          <w:szCs w:val="22"/>
        </w:rPr>
        <w:t>tarafından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tamamı</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beyan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edilerek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ödenecek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vergisinin</w:t>
      </w:r>
      <w:proofErr w:type="spellEnd"/>
      <w:r w:rsidRPr="004D07A7">
        <w:rPr>
          <w:rFonts w:eastAsia="Times New Roman" w:cs="Times New Roman"/>
          <w:bCs/>
          <w:sz w:val="22"/>
          <w:szCs w:val="22"/>
        </w:rPr>
        <w:t xml:space="preserve"> %50’si </w:t>
      </w:r>
      <w:proofErr w:type="spellStart"/>
      <w:r w:rsidRPr="004D07A7">
        <w:rPr>
          <w:rFonts w:eastAsia="Times New Roman" w:cs="Times New Roman"/>
          <w:bCs/>
          <w:sz w:val="22"/>
          <w:szCs w:val="22"/>
        </w:rPr>
        <w:t>YÜKLENİCİ’ye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YÜKLENİCİ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tarihinden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itibaren</w:t>
      </w:r>
      <w:proofErr w:type="spellEnd"/>
      <w:r w:rsidRPr="004D07A7">
        <w:rPr>
          <w:rFonts w:eastAsia="Times New Roman" w:cs="Times New Roman"/>
          <w:bCs/>
          <w:sz w:val="22"/>
          <w:szCs w:val="22"/>
        </w:rPr>
        <w:t xml:space="preserve"> 7 (</w:t>
      </w:r>
      <w:proofErr w:type="spellStart"/>
      <w:r w:rsidRPr="004D07A7">
        <w:rPr>
          <w:rFonts w:eastAsia="Times New Roman" w:cs="Times New Roman"/>
          <w:bCs/>
          <w:sz w:val="22"/>
          <w:szCs w:val="22"/>
        </w:rPr>
        <w:t>yedi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gün</w:t>
      </w:r>
      <w:proofErr w:type="spellEnd"/>
      <w:r w:rsidRPr="004D07A7">
        <w:rPr>
          <w:rFonts w:eastAsia="Times New Roman" w:cs="Times New Roman"/>
          <w:bCs/>
          <w:sz w:val="22"/>
          <w:szCs w:val="22"/>
        </w:rPr>
        <w:t xml:space="preserve"> içerisinde </w:t>
      </w:r>
      <w:proofErr w:type="spellStart"/>
      <w:r w:rsidRPr="004D07A7">
        <w:rPr>
          <w:rFonts w:eastAsia="Times New Roman" w:cs="Times New Roman"/>
          <w:bCs/>
          <w:sz w:val="22"/>
          <w:szCs w:val="22"/>
        </w:rPr>
        <w:t>bedeli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ENERYA’ya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ödeyecektir</w:t>
      </w:r>
      <w:proofErr w:type="spellEnd"/>
      <w:r w:rsidRPr="004D07A7">
        <w:rPr>
          <w:rFonts w:eastAsia="Times New Roman" w:cs="Times New Roman"/>
          <w:bCs/>
          <w:sz w:val="22"/>
          <w:szCs w:val="22"/>
        </w:rPr>
        <w:t>.</w:t>
      </w: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D14096">
        <w:rPr>
          <w:rFonts w:eastAsia="Times New Roman" w:cs="Times New Roman"/>
          <w:bCs/>
          <w:highlight w:val="yellow"/>
          <w:lang w:val="tr-TR"/>
        </w:rPr>
        <w:t>..............</w:t>
      </w:r>
      <w:proofErr w:type="gramEnd"/>
      <w:r w:rsidRPr="00C254B0">
        <w:rPr>
          <w:rFonts w:eastAsia="Times New Roman" w:cs="Times New Roman"/>
          <w:bCs/>
          <w:lang w:val="tr-TR"/>
        </w:rPr>
        <w:t xml:space="preserve"> TL bedelli kesin ve süresiz teminat mektubunu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bu işten dolayı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herhangi bir borcunun kalmaması, Sözleşme konusu işten bir ihtilaf doğmaması halinde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iade edilir.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Sözleşme konusu işte ALT YÜKLENİCİ çalıştırılması ENERYA’nın yazılı onayına tabi olup, ENERYA’nın yazılı onayı olmaksızın ALT YÜKLENİCİ çalıştırılamaz.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karşı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yaptığı tüm işlerin sorumluluğu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w:t>
      </w:r>
    </w:p>
    <w:p w:rsidR="00C254B0" w:rsidRPr="00C254B0" w:rsidRDefault="00C254B0" w:rsidP="00C254B0">
      <w:pPr>
        <w:widowControl/>
        <w:autoSpaceDE/>
        <w:autoSpaceDN/>
        <w:spacing w:before="200" w:after="200"/>
        <w:jc w:val="both"/>
        <w:rPr>
          <w:rFonts w:eastAsia="Times New Roman" w:cs="Times New Roman"/>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YÜKLENİCİ’</w:t>
      </w:r>
      <w:proofErr w:type="spellStart"/>
      <w:r w:rsidRPr="00C254B0">
        <w:rPr>
          <w:rFonts w:eastAsia="Times New Roman" w:cs="Times New Roman"/>
          <w:b/>
          <w:lang w:val="tr-TR"/>
        </w:rPr>
        <w:t>nin</w:t>
      </w:r>
      <w:proofErr w:type="spellEnd"/>
      <w:r w:rsidRPr="00C254B0">
        <w:rPr>
          <w:rFonts w:eastAsia="Times New Roman" w:cs="Times New Roman"/>
          <w:b/>
          <w:lang w:val="tr-TR"/>
        </w:rPr>
        <w:t xml:space="preserve">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ve/veya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Sözleşme’de</w:t>
      </w:r>
      <w:proofErr w:type="spellEnd"/>
      <w:r w:rsidRPr="00C254B0">
        <w:rPr>
          <w:rFonts w:eastAsia="Times New Roman" w:cs="Times New Roman"/>
          <w:lang w:val="tr-TR"/>
        </w:rPr>
        <w:t xml:space="preserv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yükümlülüğünü ihlal etmesi nedeniyle ortaya çıkan zararlar ile üçüncü kişilere, çevreye veya ENERYA </w:t>
      </w:r>
      <w:proofErr w:type="spellStart"/>
      <w:r w:rsidRPr="00C254B0">
        <w:rPr>
          <w:rFonts w:eastAsia="Times New Roman" w:cs="Times New Roman"/>
          <w:lang w:val="tr-TR"/>
        </w:rPr>
        <w:t>Personeli’ne</w:t>
      </w:r>
      <w:proofErr w:type="spellEnd"/>
      <w:r w:rsidRPr="00C254B0">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alacaklarından kesilmek suretiyle tahsil edilir.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yapılacak kesintilerin ENERYA alacağını karşılayamaması durumunda kalan miktar,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tahsil edilir.</w:t>
      </w:r>
    </w:p>
    <w:p w:rsid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teslimine kadar korunmasından sorumludur.  YÜKLENİCİ,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lastRenderedPageBreak/>
        <w:t xml:space="preserve">YÜKLENİCİ, yetkili kuruluşlarca alım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piyasaya arzına ve ürün güvenliğine ilişkin yaptıkları düzenlemelere uygun LNG teslim etmek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zorunluluklara uymaması nedeniyle ENERYA’nın ve/veya üçüncü şahısların bir zarara uğraması halinde, her türlü zarar ve ziyan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ilgili mevzuata göre gerekli önlemleri almasına rağmen olabilecek kazalarda,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personelinden kazaya uğrayanların tedavilerine ilişkin giderler ile kendilerine ödenecek tazminat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proofErr w:type="spellStart"/>
      <w:r w:rsidRPr="00C254B0">
        <w:rPr>
          <w:rFonts w:eastAsia="Times New Roman" w:cs="Times New Roman"/>
          <w:b/>
          <w:lang w:val="tr-TR"/>
        </w:rPr>
        <w:t>LNG’nin</w:t>
      </w:r>
      <w:proofErr w:type="spellEnd"/>
      <w:r w:rsidRPr="00C254B0">
        <w:rPr>
          <w:rFonts w:eastAsia="Times New Roman" w:cs="Times New Roman"/>
          <w:b/>
          <w:lang w:val="tr-TR"/>
        </w:rPr>
        <w:t xml:space="preserve">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 için gerekli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yüklenmesinden, taşınmasından, teslim edilmesinden, boşaltılmasından sorumludur.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meydana gelebilecek her türlü hasardan YÜKLENİCİ sorumludur.</w:t>
      </w:r>
    </w:p>
    <w:p w:rsidR="00C254B0" w:rsidRPr="00C254B0" w:rsidRDefault="00C254B0" w:rsidP="00A74A54">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gecikilen her takvim günü için sözleşme bedelinin % 0,05 (</w:t>
      </w:r>
      <w:proofErr w:type="spellStart"/>
      <w:r w:rsidRPr="00C254B0">
        <w:rPr>
          <w:rFonts w:eastAsia="Times New Roman" w:cs="Times New Roman"/>
          <w:bCs/>
          <w:lang w:val="tr-TR"/>
        </w:rPr>
        <w:t>onbindebeş</w:t>
      </w:r>
      <w:proofErr w:type="spellEnd"/>
      <w:r w:rsidRPr="00C254B0">
        <w:rPr>
          <w:rFonts w:eastAsia="Times New Roman" w:cs="Times New Roman"/>
          <w:bCs/>
          <w:lang w:val="tr-TR"/>
        </w:rPr>
        <w:t>)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ENERYA’nın doğal gaz </w:t>
      </w:r>
      <w:proofErr w:type="spellStart"/>
      <w:r w:rsidRPr="00C254B0">
        <w:rPr>
          <w:rFonts w:eastAsia="Times New Roman" w:cs="Times New Roman"/>
          <w:bCs/>
          <w:lang w:val="tr-TR"/>
        </w:rPr>
        <w:t>tedariğini</w:t>
      </w:r>
      <w:proofErr w:type="spellEnd"/>
      <w:r w:rsidRPr="00C254B0">
        <w:rPr>
          <w:rFonts w:eastAsia="Times New Roman" w:cs="Times New Roman"/>
          <w:bCs/>
          <w:lang w:val="tr-TR"/>
        </w:rPr>
        <w:t xml:space="preserve"> başka bir şekilde sağlaması veya alternatif bir yakıtla ikame etmesi halinde </w:t>
      </w:r>
      <w:r w:rsidRPr="00C254B0">
        <w:rPr>
          <w:rFonts w:eastAsia="Times New Roman" w:cs="Times New Roman"/>
          <w:bCs/>
          <w:lang w:val="tr-TR"/>
        </w:rPr>
        <w:lastRenderedPageBreak/>
        <w:t xml:space="preserve">YÜKLENİCİ, ENERYA’nın bu durumdan kaynaklanan varsa ilave maliyetleri, bu maliyetlere ilişkin faturanın ibraz edilmesi koşulu ile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Gecikme cezası, ayrıca protesto çekmeye gerek kalmaksızın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C254B0">
        <w:rPr>
          <w:rFonts w:eastAsia="Times New Roman" w:cs="Times New Roman"/>
          <w:bCs/>
          <w:lang w:val="tr-TR"/>
        </w:rPr>
        <w:t>YÜKLENİCİ’den</w:t>
      </w:r>
      <w:proofErr w:type="spellEnd"/>
      <w:r w:rsidRPr="00C254B0">
        <w:rPr>
          <w:rFonts w:eastAsia="Times New Roman" w:cs="Times New Roman"/>
          <w:bCs/>
          <w:lang w:val="tr-TR"/>
        </w:rPr>
        <w:t xml:space="preserve"> ayrıca tahsil edilir.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SÖZLEŞMENİN FESHİ:</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herhangi birinin Sözleşme’nin herhangi bir hükmünü ihlal etmesi,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doğan edim ve taahhütlerini tam ve/veya zamanında ifa etmemesi halinde diğer Taraf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C254B0" w:rsidRDefault="00C254B0" w:rsidP="00594E3D">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terimi, olaydan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 xml:space="preserve">Herhangi bir Mücbir Sebep durumunun gerçekleşmesini takiben, etkilenen Taraf diğer </w:t>
      </w:r>
      <w:proofErr w:type="spellStart"/>
      <w:r w:rsidRPr="00C254B0">
        <w:rPr>
          <w:rFonts w:eastAsia="Times New Roman" w:cs="Times New Roman"/>
          <w:bCs/>
          <w:lang w:val="tr-TR"/>
        </w:rPr>
        <w:t>Taraf’ı</w:t>
      </w:r>
      <w:proofErr w:type="spellEnd"/>
      <w:r w:rsidRPr="00C254B0">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C254B0">
        <w:rPr>
          <w:rFonts w:eastAsia="Times New Roman" w:cs="Times New Roman"/>
          <w:bCs/>
          <w:lang w:val="tr-TR"/>
        </w:rPr>
        <w:t>Taraf’ın</w:t>
      </w:r>
      <w:proofErr w:type="spellEnd"/>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Sözleşme’nin Mücbir sebep durumlarının 45 (</w:t>
      </w:r>
      <w:proofErr w:type="spellStart"/>
      <w:r w:rsidRPr="00C254B0">
        <w:rPr>
          <w:rFonts w:eastAsia="Times New Roman" w:cs="Times New Roman"/>
          <w:bCs/>
          <w:lang w:val="tr-TR"/>
        </w:rPr>
        <w:t>kırkbeş</w:t>
      </w:r>
      <w:proofErr w:type="spellEnd"/>
      <w:r w:rsidRPr="00C254B0">
        <w:rPr>
          <w:rFonts w:eastAsia="Times New Roman" w:cs="Times New Roman"/>
          <w:bCs/>
          <w:lang w:val="tr-TR"/>
        </w:rPr>
        <w:t xml:space="preserve">) günden daha uzun sürmesi halinde </w:t>
      </w: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biri diğer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7 (yedi) gün öncesinden yazılı ihbarda bulunmak suretiyle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tek taraflı olarak ve Sözleşme’nin fesih tarihine dek oluşan tüm taahhütlerini ifa etmek koşuluyla feshedebilir.  </w:t>
      </w:r>
    </w:p>
    <w:p w:rsid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lastRenderedPageBreak/>
        <w:t xml:space="preserve">Diğer taraf bu fesih sebebi ile ilgili </w:t>
      </w:r>
      <w:proofErr w:type="spellStart"/>
      <w:r w:rsidRPr="00C254B0">
        <w:rPr>
          <w:rFonts w:eastAsia="Times New Roman" w:cs="Times New Roman"/>
          <w:bCs/>
          <w:lang w:val="tr-TR"/>
        </w:rPr>
        <w:t>Taraf’tan</w:t>
      </w:r>
      <w:proofErr w:type="spellEnd"/>
      <w:r w:rsidRPr="00C254B0">
        <w:rPr>
          <w:rFonts w:eastAsia="Times New Roman" w:cs="Times New Roman"/>
          <w:bCs/>
          <w:lang w:val="tr-TR"/>
        </w:rPr>
        <w:t xml:space="preserve"> herhangi bir ad altında, tazminat, cezai şart veya benzeri hak ve alacak talebinde bulunamaz.</w:t>
      </w:r>
    </w:p>
    <w:p w:rsidR="00A74A54" w:rsidRPr="00C254B0" w:rsidRDefault="00A74A54" w:rsidP="00A74A54">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kaynaklanan uyuşmazlıklar Türk Hukukuna göre çözülecek olup bu uyuşmazlıkların çözümünde </w:t>
      </w:r>
      <w:proofErr w:type="spellStart"/>
      <w:r w:rsidRPr="00C254B0">
        <w:rPr>
          <w:rFonts w:eastAsia="Times New Roman" w:cs="Times New Roman"/>
          <w:bCs/>
          <w:lang w:val="tr-TR"/>
        </w:rPr>
        <w:t>İstanbul</w:t>
      </w:r>
      <w:proofErr w:type="spellEnd"/>
      <w:r w:rsidRPr="00C254B0">
        <w:rPr>
          <w:rFonts w:eastAsia="Times New Roman" w:cs="Times New Roman"/>
          <w:bCs/>
          <w:lang w:val="tr-TR"/>
        </w:rPr>
        <w:t xml:space="preserve"> Anadolu Mahkemeleri ve </w:t>
      </w:r>
      <w:proofErr w:type="spellStart"/>
      <w:r w:rsidRPr="00C254B0">
        <w:rPr>
          <w:rFonts w:eastAsia="Times New Roman" w:cs="Times New Roman"/>
          <w:bCs/>
          <w:lang w:val="tr-TR"/>
        </w:rPr>
        <w:t>İcra</w:t>
      </w:r>
      <w:proofErr w:type="spellEnd"/>
      <w:r w:rsidRPr="00C254B0">
        <w:rPr>
          <w:rFonts w:eastAsia="Times New Roman" w:cs="Times New Roman"/>
          <w:bCs/>
          <w:lang w:val="tr-TR"/>
        </w:rPr>
        <w:t xml:space="preserve"> Daireleri yetkili kılınmıştır.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Taraflar; aksi </w:t>
      </w:r>
      <w:proofErr w:type="spellStart"/>
      <w:r w:rsidRPr="00C254B0">
        <w:rPr>
          <w:rFonts w:eastAsia="Times New Roman" w:cs="Times New Roman"/>
          <w:bCs/>
          <w:lang w:val="tr-TR"/>
        </w:rPr>
        <w:t>Taraflar’ca</w:t>
      </w:r>
      <w:proofErr w:type="spellEnd"/>
      <w:r w:rsidRPr="00C254B0">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ve işbu Sözleşme ile üstlendiği yükümlülükleri ENERYA’nın yazılı onayı olmadan üçüncü kişilere devir ve temlik edemez.</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proofErr w:type="spellStart"/>
      <w:r w:rsidRPr="00C254B0">
        <w:rPr>
          <w:rFonts w:eastAsia="Times New Roman" w:cs="Times New Roman"/>
          <w:bCs/>
          <w:lang w:val="tr-TR"/>
        </w:rPr>
        <w:t>Sözleşme’de</w:t>
      </w:r>
      <w:proofErr w:type="spellEnd"/>
      <w:r w:rsidRPr="00C254B0">
        <w:rPr>
          <w:rFonts w:eastAsia="Times New Roman" w:cs="Times New Roman"/>
          <w:bCs/>
          <w:lang w:val="tr-TR"/>
        </w:rPr>
        <w:t xml:space="preserve"> aksi düzenlenmemiş olmadıkça, işbu </w:t>
      </w:r>
      <w:proofErr w:type="spellStart"/>
      <w:r w:rsidRPr="00C254B0">
        <w:rPr>
          <w:rFonts w:eastAsia="Times New Roman" w:cs="Times New Roman"/>
          <w:bCs/>
          <w:lang w:val="tr-TR"/>
        </w:rPr>
        <w:t>Sözleşme’ye</w:t>
      </w:r>
      <w:proofErr w:type="spellEnd"/>
      <w:r w:rsidRPr="00C254B0">
        <w:rPr>
          <w:rFonts w:eastAsia="Times New Roman" w:cs="Times New Roman"/>
          <w:bCs/>
          <w:lang w:val="tr-TR"/>
        </w:rPr>
        <w:t xml:space="preserve"> ilişkin yazılı bildirimler,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Pr="00C254B0" w:rsidRDefault="00C254B0" w:rsidP="00A74A54">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 xml:space="preserve">Taraflar, 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doğabilecek tüm uyuşmazlıklarda, </w:t>
      </w:r>
      <w:proofErr w:type="spellStart"/>
      <w:r w:rsidRPr="00C254B0">
        <w:rPr>
          <w:rFonts w:eastAsia="Times New Roman" w:cs="Times New Roman"/>
          <w:bCs/>
          <w:lang w:val="tr-TR"/>
        </w:rPr>
        <w:t>Taraflar’ın</w:t>
      </w:r>
      <w:proofErr w:type="spellEnd"/>
      <w:r w:rsidRPr="00C254B0">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delil sözleşmesi niteliğindedir.</w:t>
      </w:r>
    </w:p>
    <w:p w:rsidR="00594E3D" w:rsidRDefault="00594E3D" w:rsidP="00594E3D">
      <w:pPr>
        <w:widowControl/>
        <w:autoSpaceDE/>
        <w:autoSpaceDN/>
        <w:spacing w:before="200" w:after="200"/>
        <w:ind w:left="720"/>
        <w:jc w:val="both"/>
        <w:rPr>
          <w:rFonts w:eastAsia="Times New Roman" w:cs="Times New Roman"/>
          <w:bCs/>
          <w:lang w:val="tr-TR"/>
        </w:rPr>
      </w:pPr>
    </w:p>
    <w:p w:rsidR="00594E3D" w:rsidRDefault="00594E3D" w:rsidP="00594E3D">
      <w:pPr>
        <w:widowControl/>
        <w:autoSpaceDE/>
        <w:autoSpaceDN/>
        <w:spacing w:before="200" w:after="200"/>
        <w:ind w:left="720"/>
        <w:jc w:val="both"/>
        <w:rPr>
          <w:rFonts w:eastAsia="Times New Roman" w:cs="Times New Roman"/>
          <w:bCs/>
          <w:lang w:val="tr-TR"/>
        </w:rPr>
      </w:pPr>
    </w:p>
    <w:p w:rsidR="00594E3D" w:rsidRPr="00C254B0" w:rsidRDefault="00594E3D" w:rsidP="00594E3D">
      <w:pPr>
        <w:widowControl/>
        <w:autoSpaceDE/>
        <w:autoSpaceDN/>
        <w:spacing w:before="200" w:after="200"/>
        <w:ind w:left="720"/>
        <w:jc w:val="both"/>
        <w:rPr>
          <w:rFonts w:eastAsia="Times New Roman" w:cs="Times New Roman"/>
          <w:bCs/>
          <w:lang w:val="tr-TR"/>
        </w:rPr>
      </w:pPr>
    </w:p>
    <w:p w:rsidR="00C254B0" w:rsidRP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lastRenderedPageBreak/>
        <w:t>İşbu Sözleşme ve eklerinde çelişki olması halinde hangi hükmün uygulanacağı hususunda YÜKLENİCİ, ENERYA’nın kararına itibar edilecektir.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Pr="00C254B0" w:rsidRDefault="00C254B0" w:rsidP="00C254B0">
      <w:pPr>
        <w:widowControl/>
        <w:autoSpaceDE/>
        <w:autoSpaceDN/>
        <w:spacing w:before="200" w:after="200"/>
        <w:jc w:val="both"/>
        <w:rPr>
          <w:rFonts w:eastAsia="Times New Roman" w:cs="Times New Roman"/>
          <w:bCs/>
          <w:lang w:val="tr-TR"/>
        </w:rPr>
      </w:pPr>
    </w:p>
    <w:p w:rsidR="00145087" w:rsidRPr="00CC7A13" w:rsidRDefault="00C254B0" w:rsidP="00C254B0">
      <w:pPr>
        <w:pStyle w:val="GvdeMetni"/>
        <w:spacing w:before="3"/>
        <w:ind w:left="0"/>
        <w:rPr>
          <w:sz w:val="22"/>
          <w:szCs w:val="22"/>
        </w:rPr>
      </w:pPr>
      <w:proofErr w:type="spellStart"/>
      <w:r w:rsidRPr="00C254B0">
        <w:rPr>
          <w:rFonts w:eastAsia="Times New Roman" w:cs="Times New Roman"/>
          <w:sz w:val="22"/>
          <w:szCs w:val="22"/>
          <w:lang w:val="tr-TR"/>
        </w:rPr>
        <w:t>İşbu</w:t>
      </w:r>
      <w:proofErr w:type="spellEnd"/>
      <w:r w:rsidRPr="00C254B0">
        <w:rPr>
          <w:rFonts w:eastAsia="Times New Roman" w:cs="Times New Roman"/>
          <w:sz w:val="22"/>
          <w:szCs w:val="22"/>
          <w:lang w:val="tr-TR"/>
        </w:rPr>
        <w:t xml:space="preserve">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xml:space="preserve">, tek nüsha olarak imzalanarak yürürlüğe girmiştir.  Sözleşme’nin aslı </w:t>
      </w:r>
      <w:proofErr w:type="spellStart"/>
      <w:r w:rsidRPr="00C254B0">
        <w:rPr>
          <w:rFonts w:eastAsia="Times New Roman" w:cs="Times New Roman"/>
          <w:sz w:val="22"/>
          <w:szCs w:val="22"/>
          <w:lang w:val="tr-TR"/>
        </w:rPr>
        <w:t>ENERYA’da</w:t>
      </w:r>
      <w:proofErr w:type="spellEnd"/>
      <w:r w:rsidRPr="00C254B0">
        <w:rPr>
          <w:rFonts w:eastAsia="Times New Roman" w:cs="Times New Roman"/>
          <w:sz w:val="22"/>
          <w:szCs w:val="22"/>
          <w:lang w:val="tr-TR"/>
        </w:rPr>
        <w:t xml:space="preserve"> kalacaktır.</w:t>
      </w:r>
    </w:p>
    <w:p w:rsidR="00145087" w:rsidRDefault="00145087">
      <w:pPr>
        <w:pStyle w:val="GvdeMetni"/>
        <w:ind w:left="0"/>
        <w:rPr>
          <w:sz w:val="28"/>
        </w:rPr>
      </w:pPr>
    </w:p>
    <w:p w:rsidR="00145087" w:rsidRDefault="00145087">
      <w:pPr>
        <w:pStyle w:val="GvdeMetni"/>
        <w:ind w:left="0"/>
        <w:rPr>
          <w:sz w:val="28"/>
        </w:rPr>
      </w:pPr>
    </w:p>
    <w:p w:rsidR="00145087" w:rsidRDefault="00493E9B">
      <w:pPr>
        <w:tabs>
          <w:tab w:val="left" w:pos="6635"/>
        </w:tabs>
        <w:spacing w:before="178"/>
        <w:ind w:left="155"/>
        <w:rPr>
          <w:sz w:val="24"/>
        </w:rPr>
      </w:pPr>
      <w:r>
        <w:rPr>
          <w:b/>
          <w:sz w:val="24"/>
        </w:rPr>
        <w:t>ENERYA K</w:t>
      </w:r>
      <w:r w:rsidR="0071357A">
        <w:rPr>
          <w:b/>
          <w:sz w:val="24"/>
        </w:rPr>
        <w:t>ARAMAN</w:t>
      </w:r>
      <w:r>
        <w:rPr>
          <w:b/>
          <w:sz w:val="24"/>
        </w:rPr>
        <w:t xml:space="preserve"> GAZ</w:t>
      </w:r>
      <w:r>
        <w:rPr>
          <w:b/>
          <w:spacing w:val="-5"/>
          <w:sz w:val="24"/>
        </w:rPr>
        <w:t xml:space="preserve"> </w:t>
      </w:r>
      <w:r>
        <w:rPr>
          <w:b/>
          <w:sz w:val="24"/>
        </w:rPr>
        <w:t>DAĞITIM</w:t>
      </w:r>
      <w:r>
        <w:rPr>
          <w:b/>
          <w:spacing w:val="-4"/>
          <w:sz w:val="24"/>
        </w:rPr>
        <w:t xml:space="preserve"> </w:t>
      </w:r>
      <w:r>
        <w:rPr>
          <w:b/>
          <w:sz w:val="24"/>
        </w:rPr>
        <w:t>A.Ş.</w:t>
      </w:r>
      <w:r>
        <w:rPr>
          <w:b/>
          <w:sz w:val="24"/>
        </w:rPr>
        <w:tab/>
      </w:r>
      <w:r>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proofErr w:type="spellStart"/>
      <w:r>
        <w:t>Kimyasal</w:t>
      </w:r>
      <w:proofErr w:type="spellEnd"/>
      <w:r>
        <w:t xml:space="preserve"> </w:t>
      </w:r>
      <w:proofErr w:type="spellStart"/>
      <w:r>
        <w:t>Kompozisyon</w:t>
      </w:r>
      <w:proofErr w:type="spellEnd"/>
      <w:r>
        <w:t xml:space="preserve"> (</w:t>
      </w:r>
      <w:proofErr w:type="spellStart"/>
      <w:r>
        <w:t>Mol</w:t>
      </w:r>
      <w:proofErr w:type="spellEnd"/>
      <w:r>
        <w:t xml:space="preserve"> </w:t>
      </w:r>
      <w:proofErr w:type="spellStart"/>
      <w:r>
        <w:t>Yüzdesi</w:t>
      </w:r>
      <w:proofErr w:type="spellEnd"/>
      <w:r>
        <w:t xml:space="preserve"> </w:t>
      </w:r>
      <w:proofErr w:type="spellStart"/>
      <w:r>
        <w:t>Olarak</w:t>
      </w:r>
      <w:proofErr w:type="spellEnd"/>
      <w:r>
        <w:t>)</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proofErr w:type="spellStart"/>
            <w:r>
              <w:rPr>
                <w:sz w:val="24"/>
              </w:rPr>
              <w:t>Metan</w:t>
            </w:r>
            <w:proofErr w:type="spellEnd"/>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Etan</w:t>
            </w:r>
            <w:proofErr w:type="spellEnd"/>
          </w:p>
        </w:tc>
        <w:tc>
          <w:tcPr>
            <w:tcW w:w="2039" w:type="dxa"/>
          </w:tcPr>
          <w:p w:rsidR="00145087" w:rsidRDefault="00493E9B">
            <w:pPr>
              <w:pStyle w:val="TableParagraph"/>
              <w:spacing w:before="99"/>
              <w:ind w:left="406"/>
              <w:jc w:val="left"/>
              <w:rPr>
                <w:sz w:val="24"/>
              </w:rPr>
            </w:pPr>
            <w:r>
              <w:rPr>
                <w:sz w:val="24"/>
              </w:rPr>
              <w:t xml:space="preserve">(C2)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Propan</w:t>
            </w:r>
            <w:proofErr w:type="spellEnd"/>
          </w:p>
        </w:tc>
        <w:tc>
          <w:tcPr>
            <w:tcW w:w="2039" w:type="dxa"/>
          </w:tcPr>
          <w:p w:rsidR="00145087" w:rsidRDefault="00493E9B">
            <w:pPr>
              <w:pStyle w:val="TableParagraph"/>
              <w:spacing w:before="101"/>
              <w:ind w:left="406"/>
              <w:jc w:val="left"/>
              <w:rPr>
                <w:sz w:val="24"/>
              </w:rPr>
            </w:pPr>
            <w:r>
              <w:rPr>
                <w:sz w:val="24"/>
              </w:rPr>
              <w:t xml:space="preserve">(C3)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Bütan</w:t>
            </w:r>
            <w:proofErr w:type="spellEnd"/>
          </w:p>
        </w:tc>
        <w:tc>
          <w:tcPr>
            <w:tcW w:w="2039" w:type="dxa"/>
          </w:tcPr>
          <w:p w:rsidR="00145087" w:rsidRDefault="00493E9B">
            <w:pPr>
              <w:pStyle w:val="TableParagraph"/>
              <w:spacing w:before="99"/>
              <w:ind w:left="406"/>
              <w:jc w:val="left"/>
              <w:rPr>
                <w:sz w:val="24"/>
              </w:rPr>
            </w:pPr>
            <w:r>
              <w:rPr>
                <w:sz w:val="24"/>
              </w:rPr>
              <w:t xml:space="preserve">(C4)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Pentan</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Ağır</w:t>
            </w:r>
            <w:proofErr w:type="spellEnd"/>
            <w:r>
              <w:rPr>
                <w:sz w:val="24"/>
              </w:rPr>
              <w:t xml:space="preserve"> </w:t>
            </w:r>
            <w:proofErr w:type="spellStart"/>
            <w:r>
              <w:rPr>
                <w:sz w:val="24"/>
              </w:rPr>
              <w:t>Karbonlar</w:t>
            </w:r>
            <w:proofErr w:type="spellEnd"/>
          </w:p>
        </w:tc>
        <w:tc>
          <w:tcPr>
            <w:tcW w:w="2039" w:type="dxa"/>
          </w:tcPr>
          <w:p w:rsidR="00145087" w:rsidRDefault="00493E9B">
            <w:pPr>
              <w:pStyle w:val="TableParagraph"/>
              <w:spacing w:before="99"/>
              <w:ind w:left="406"/>
              <w:jc w:val="left"/>
              <w:rPr>
                <w:sz w:val="24"/>
              </w:rPr>
            </w:pPr>
            <w:r>
              <w:rPr>
                <w:sz w:val="24"/>
              </w:rPr>
              <w:t xml:space="preserve">(C5+)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Karbondioksit</w:t>
            </w:r>
            <w:proofErr w:type="spellEnd"/>
          </w:p>
        </w:tc>
        <w:tc>
          <w:tcPr>
            <w:tcW w:w="2039" w:type="dxa"/>
          </w:tcPr>
          <w:p w:rsidR="00145087" w:rsidRDefault="00493E9B">
            <w:pPr>
              <w:pStyle w:val="TableParagraph"/>
              <w:spacing w:before="99"/>
              <w:ind w:left="406"/>
              <w:jc w:val="left"/>
              <w:rPr>
                <w:sz w:val="24"/>
              </w:rPr>
            </w:pPr>
            <w:r>
              <w:rPr>
                <w:sz w:val="24"/>
              </w:rPr>
              <w:t xml:space="preserve">(CO2)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Oksijen</w:t>
            </w:r>
            <w:proofErr w:type="spellEnd"/>
          </w:p>
        </w:tc>
        <w:tc>
          <w:tcPr>
            <w:tcW w:w="2039" w:type="dxa"/>
          </w:tcPr>
          <w:p w:rsidR="00145087" w:rsidRDefault="00493E9B">
            <w:pPr>
              <w:pStyle w:val="TableParagraph"/>
              <w:spacing w:before="101"/>
              <w:ind w:left="406"/>
              <w:jc w:val="left"/>
              <w:rPr>
                <w:sz w:val="24"/>
              </w:rPr>
            </w:pPr>
            <w:r>
              <w:rPr>
                <w:sz w:val="24"/>
              </w:rPr>
              <w:t xml:space="preserve">(O2)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Azot</w:t>
            </w:r>
            <w:proofErr w:type="spellEnd"/>
          </w:p>
        </w:tc>
        <w:tc>
          <w:tcPr>
            <w:tcW w:w="2039" w:type="dxa"/>
          </w:tcPr>
          <w:p w:rsidR="00145087" w:rsidRDefault="00493E9B">
            <w:pPr>
              <w:pStyle w:val="TableParagraph"/>
              <w:spacing w:before="99"/>
              <w:ind w:left="406"/>
              <w:jc w:val="left"/>
              <w:rPr>
                <w:sz w:val="24"/>
              </w:rPr>
            </w:pPr>
            <w:r>
              <w:rPr>
                <w:sz w:val="24"/>
              </w:rPr>
              <w:t xml:space="preserve">(N2)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Kükürt</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Hidrojen</w:t>
            </w:r>
            <w:proofErr w:type="spellEnd"/>
            <w:r>
              <w:rPr>
                <w:sz w:val="24"/>
              </w:rPr>
              <w:t xml:space="preserve"> </w:t>
            </w:r>
            <w:proofErr w:type="spellStart"/>
            <w:r>
              <w:rPr>
                <w:sz w:val="24"/>
              </w:rPr>
              <w:t>Sülfür</w:t>
            </w:r>
            <w:proofErr w:type="spellEnd"/>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 xml:space="preserve">S) </w:t>
            </w:r>
            <w:proofErr w:type="spellStart"/>
            <w:r>
              <w:rPr>
                <w:position w:val="2"/>
                <w:sz w:val="24"/>
              </w:rPr>
              <w:t>Maks</w:t>
            </w:r>
            <w:proofErr w:type="spellEnd"/>
            <w:r>
              <w:rPr>
                <w:position w:val="2"/>
                <w:sz w:val="24"/>
              </w:rPr>
              <w:t>.</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proofErr w:type="spellStart"/>
            <w:r>
              <w:rPr>
                <w:sz w:val="24"/>
              </w:rPr>
              <w:t>Merkaptan</w:t>
            </w:r>
            <w:proofErr w:type="spellEnd"/>
            <w:r>
              <w:rPr>
                <w:sz w:val="24"/>
              </w:rPr>
              <w:t xml:space="preserve"> </w:t>
            </w:r>
            <w:proofErr w:type="spellStart"/>
            <w:r>
              <w:rPr>
                <w:sz w:val="24"/>
              </w:rPr>
              <w:t>Kükürt</w:t>
            </w:r>
            <w:proofErr w:type="spellEnd"/>
            <w:r>
              <w:rPr>
                <w:sz w:val="24"/>
              </w:rPr>
              <w:t xml:space="preserve"> </w:t>
            </w:r>
            <w:proofErr w:type="spellStart"/>
            <w:r>
              <w:rPr>
                <w:sz w:val="24"/>
              </w:rPr>
              <w:t>Maks</w:t>
            </w:r>
            <w:proofErr w:type="spellEnd"/>
            <w:r>
              <w:rPr>
                <w:sz w:val="24"/>
              </w:rPr>
              <w:t>.</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Toplam</w:t>
            </w:r>
            <w:proofErr w:type="spellEnd"/>
            <w:r>
              <w:rPr>
                <w:sz w:val="24"/>
              </w:rPr>
              <w:t xml:space="preserve"> </w:t>
            </w:r>
            <w:proofErr w:type="spellStart"/>
            <w:r>
              <w:rPr>
                <w:sz w:val="24"/>
              </w:rPr>
              <w:t>Kükürt</w:t>
            </w:r>
            <w:proofErr w:type="spellEnd"/>
          </w:p>
        </w:tc>
        <w:tc>
          <w:tcPr>
            <w:tcW w:w="2039" w:type="dxa"/>
          </w:tcPr>
          <w:p w:rsidR="00145087" w:rsidRDefault="00493E9B">
            <w:pPr>
              <w:pStyle w:val="TableParagraph"/>
              <w:spacing w:before="99"/>
              <w:ind w:left="406"/>
              <w:jc w:val="left"/>
              <w:rPr>
                <w:sz w:val="24"/>
              </w:rPr>
            </w:pP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Üst</w:t>
            </w:r>
            <w:proofErr w:type="spellEnd"/>
            <w:r>
              <w:rPr>
                <w:sz w:val="24"/>
              </w:rPr>
              <w:t xml:space="preserve"> Isıl Değer</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proofErr w:type="spellStart"/>
            <w:r>
              <w:rPr>
                <w:sz w:val="24"/>
              </w:rPr>
              <w:t>Maksimum</w:t>
            </w:r>
            <w:proofErr w:type="spellEnd"/>
            <w:r>
              <w:rPr>
                <w:sz w:val="24"/>
              </w:rPr>
              <w:t xml:space="preserve">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proofErr w:type="spellStart"/>
      <w:r>
        <w:t>Wobbe</w:t>
      </w:r>
      <w:proofErr w:type="spellEnd"/>
      <w:r>
        <w:t xml:space="preserve"> </w:t>
      </w:r>
      <w:proofErr w:type="spellStart"/>
      <w:r>
        <w:t>Sayısı</w:t>
      </w:r>
      <w:proofErr w:type="spellEnd"/>
    </w:p>
    <w:p w:rsidR="00145087" w:rsidRDefault="00493E9B">
      <w:pPr>
        <w:pStyle w:val="GvdeMetni"/>
        <w:tabs>
          <w:tab w:val="left" w:pos="4082"/>
        </w:tabs>
        <w:spacing w:before="194"/>
      </w:pPr>
      <w:proofErr w:type="spellStart"/>
      <w:r>
        <w:t>Maksimum</w:t>
      </w:r>
      <w:proofErr w:type="spellEnd"/>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 xml:space="preserve">Su </w:t>
      </w:r>
      <w:proofErr w:type="spellStart"/>
      <w:r>
        <w:t>Çiğlenme</w:t>
      </w:r>
      <w:proofErr w:type="spellEnd"/>
      <w:r>
        <w:rPr>
          <w:spacing w:val="-2"/>
        </w:rPr>
        <w:t xml:space="preserve"> </w:t>
      </w:r>
      <w:proofErr w:type="spellStart"/>
      <w:r>
        <w:t>Noktası</w:t>
      </w:r>
      <w:proofErr w:type="spellEnd"/>
    </w:p>
    <w:p w:rsidR="00145087" w:rsidRDefault="00493E9B">
      <w:pPr>
        <w:pStyle w:val="GvdeMetni"/>
        <w:tabs>
          <w:tab w:val="left" w:pos="4125"/>
        </w:tabs>
        <w:spacing w:line="277" w:lineRule="exact"/>
      </w:pPr>
      <w:proofErr w:type="spellStart"/>
      <w:r>
        <w:t>Maksimum</w:t>
      </w:r>
      <w:proofErr w:type="spellEnd"/>
      <w:r>
        <w:tab/>
        <w:t>0°C (</w:t>
      </w:r>
      <w:proofErr w:type="spellStart"/>
      <w:r>
        <w:t>Yaz</w:t>
      </w:r>
      <w:proofErr w:type="spellEnd"/>
      <w:r>
        <w:t xml:space="preserve"> </w:t>
      </w:r>
      <w:proofErr w:type="spellStart"/>
      <w:r>
        <w:t>Dönemi</w:t>
      </w:r>
      <w:proofErr w:type="spellEnd"/>
      <w:r>
        <w:t>)</w:t>
      </w:r>
    </w:p>
    <w:p w:rsidR="00145087" w:rsidRDefault="00493E9B">
      <w:pPr>
        <w:pStyle w:val="GvdeMetni"/>
        <w:spacing w:line="280" w:lineRule="exact"/>
        <w:ind w:left="4125"/>
      </w:pPr>
      <w:r>
        <w:t>-5°C (</w:t>
      </w:r>
      <w:proofErr w:type="spellStart"/>
      <w:r>
        <w:t>Diğer</w:t>
      </w:r>
      <w:proofErr w:type="spellEnd"/>
      <w:r>
        <w:t xml:space="preserve"> </w:t>
      </w:r>
      <w:proofErr w:type="spellStart"/>
      <w:r>
        <w:t>Dönemler</w:t>
      </w:r>
      <w:proofErr w:type="spellEnd"/>
      <w:r>
        <w:t xml:space="preserve">) (44 </w:t>
      </w:r>
      <w:proofErr w:type="spellStart"/>
      <w:r>
        <w:t>Barg’a</w:t>
      </w:r>
      <w:proofErr w:type="spellEnd"/>
      <w:r>
        <w:t xml:space="preserve"> </w:t>
      </w:r>
      <w:proofErr w:type="spellStart"/>
      <w:proofErr w:type="gramStart"/>
      <w:r>
        <w:t>kadar</w:t>
      </w:r>
      <w:proofErr w:type="spellEnd"/>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proofErr w:type="spellStart"/>
      <w:r>
        <w:t>Hidrokarbon</w:t>
      </w:r>
      <w:proofErr w:type="spellEnd"/>
      <w:r>
        <w:t xml:space="preserve"> </w:t>
      </w:r>
      <w:proofErr w:type="spellStart"/>
      <w:r>
        <w:t>Çiğlenme</w:t>
      </w:r>
      <w:proofErr w:type="spellEnd"/>
      <w:r>
        <w:t xml:space="preserve"> </w:t>
      </w:r>
      <w:proofErr w:type="spellStart"/>
      <w:r>
        <w:t>Noktası</w:t>
      </w:r>
      <w:proofErr w:type="spellEnd"/>
      <w:r>
        <w:t xml:space="preserve"> </w:t>
      </w:r>
      <w:proofErr w:type="spellStart"/>
      <w:r>
        <w:t>Maksimum</w:t>
      </w:r>
      <w:proofErr w:type="spellEnd"/>
      <w:r>
        <w:t xml:space="preserve"> 0 °C (67,5Barg’a </w:t>
      </w:r>
      <w:proofErr w:type="spellStart"/>
      <w:proofErr w:type="gramStart"/>
      <w:r>
        <w:t>kadar</w:t>
      </w:r>
      <w:proofErr w:type="spellEnd"/>
      <w:proofErr w:type="gramEnd"/>
      <w:r>
        <w:t>)</w:t>
      </w:r>
    </w:p>
    <w:p w:rsidR="00145087" w:rsidRDefault="00493E9B">
      <w:pPr>
        <w:pStyle w:val="GvdeMetni"/>
        <w:spacing w:line="242" w:lineRule="auto"/>
        <w:ind w:left="155"/>
      </w:pPr>
      <w:r>
        <w:t>m</w:t>
      </w:r>
      <w:r>
        <w:rPr>
          <w:position w:val="6"/>
          <w:sz w:val="16"/>
        </w:rPr>
        <w:t>3</w:t>
      </w:r>
      <w:r>
        <w:t xml:space="preserve">: 15°C’nin </w:t>
      </w:r>
      <w:proofErr w:type="spellStart"/>
      <w:r>
        <w:t>altındaki</w:t>
      </w:r>
      <w:proofErr w:type="spellEnd"/>
      <w:r>
        <w:t xml:space="preserve"> </w:t>
      </w:r>
      <w:proofErr w:type="spellStart"/>
      <w:r>
        <w:t>bir</w:t>
      </w:r>
      <w:proofErr w:type="spellEnd"/>
      <w:r>
        <w:t xml:space="preserve"> </w:t>
      </w:r>
      <w:proofErr w:type="spellStart"/>
      <w:r>
        <w:t>sıcaklıktaki</w:t>
      </w:r>
      <w:proofErr w:type="spellEnd"/>
      <w:r>
        <w:t xml:space="preserve"> </w:t>
      </w:r>
      <w:proofErr w:type="spellStart"/>
      <w:r>
        <w:t>ve</w:t>
      </w:r>
      <w:proofErr w:type="spellEnd"/>
      <w:r>
        <w:t xml:space="preserve"> 1</w:t>
      </w:r>
      <w:proofErr w:type="gramStart"/>
      <w:r>
        <w:t>,01325</w:t>
      </w:r>
      <w:proofErr w:type="gramEnd"/>
      <w:r>
        <w:t xml:space="preserve"> Bar </w:t>
      </w:r>
      <w:proofErr w:type="spellStart"/>
      <w:r>
        <w:t>mutlak</w:t>
      </w:r>
      <w:proofErr w:type="spellEnd"/>
      <w:r>
        <w:t xml:space="preserve"> </w:t>
      </w:r>
      <w:proofErr w:type="spellStart"/>
      <w:r>
        <w:t>basınçtaki</w:t>
      </w:r>
      <w:proofErr w:type="spellEnd"/>
      <w:r>
        <w:t xml:space="preserve"> 1 (</w:t>
      </w:r>
      <w:proofErr w:type="spellStart"/>
      <w:r>
        <w:t>bir</w:t>
      </w:r>
      <w:proofErr w:type="spellEnd"/>
      <w:r>
        <w:t>) m</w:t>
      </w:r>
      <w:r>
        <w:rPr>
          <w:position w:val="6"/>
          <w:sz w:val="16"/>
        </w:rPr>
        <w:t xml:space="preserve">3 </w:t>
      </w:r>
      <w:proofErr w:type="spellStart"/>
      <w:r>
        <w:t>gazın</w:t>
      </w:r>
      <w:proofErr w:type="spellEnd"/>
      <w:r>
        <w:t xml:space="preserve"> </w:t>
      </w:r>
      <w:proofErr w:type="spellStart"/>
      <w:r>
        <w:t>hacmine</w:t>
      </w:r>
      <w:proofErr w:type="spellEnd"/>
      <w:r>
        <w:t xml:space="preserve"> </w:t>
      </w:r>
      <w:proofErr w:type="spellStart"/>
      <w:r>
        <w:t>eşittir</w:t>
      </w:r>
      <w:proofErr w:type="spellEnd"/>
      <w:r>
        <w:t>.</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71357A" w:rsidRPr="001F6F23" w:rsidRDefault="0071357A" w:rsidP="0071357A">
      <w:pPr>
        <w:pStyle w:val="ListeParagraf"/>
        <w:numPr>
          <w:ilvl w:val="2"/>
          <w:numId w:val="8"/>
        </w:numPr>
        <w:tabs>
          <w:tab w:val="left" w:pos="1815"/>
          <w:tab w:val="left" w:pos="1816"/>
        </w:tabs>
        <w:spacing w:line="269" w:lineRule="exact"/>
        <w:ind w:hanging="568"/>
        <w:rPr>
          <w:color w:val="000000" w:themeColor="text1"/>
        </w:rPr>
      </w:pPr>
      <w:proofErr w:type="spellStart"/>
      <w:r>
        <w:rPr>
          <w:color w:val="000000" w:themeColor="text1"/>
        </w:rPr>
        <w:t>Ermenek</w:t>
      </w:r>
      <w:proofErr w:type="spellEnd"/>
      <w:r w:rsidRPr="001F6F23">
        <w:rPr>
          <w:color w:val="000000" w:themeColor="text1"/>
          <w:spacing w:val="-4"/>
        </w:rPr>
        <w:t xml:space="preserve"> </w:t>
      </w:r>
      <w:proofErr w:type="spellStart"/>
      <w:r w:rsidRPr="001F6F23">
        <w:rPr>
          <w:color w:val="000000" w:themeColor="text1"/>
          <w:spacing w:val="-4"/>
        </w:rPr>
        <w:t>Teslim</w:t>
      </w:r>
      <w:proofErr w:type="spellEnd"/>
      <w:r w:rsidRPr="001F6F23">
        <w:rPr>
          <w:color w:val="000000" w:themeColor="text1"/>
          <w:spacing w:val="-4"/>
        </w:rPr>
        <w:t xml:space="preserve"> </w:t>
      </w:r>
      <w:proofErr w:type="spellStart"/>
      <w:r w:rsidRPr="001F6F23">
        <w:rPr>
          <w:color w:val="000000" w:themeColor="text1"/>
          <w:spacing w:val="-4"/>
        </w:rPr>
        <w:t>Noktası</w:t>
      </w:r>
      <w:proofErr w:type="spellEnd"/>
      <w:r w:rsidRPr="001F6F23">
        <w:rPr>
          <w:color w:val="000000" w:themeColor="text1"/>
          <w:spacing w:val="-4"/>
        </w:rPr>
        <w:t xml:space="preserve"> </w:t>
      </w:r>
      <w:proofErr w:type="spellStart"/>
      <w:r w:rsidRPr="001F6F23">
        <w:rPr>
          <w:color w:val="000000" w:themeColor="text1"/>
        </w:rPr>
        <w:t>Adres</w:t>
      </w:r>
      <w:proofErr w:type="spellEnd"/>
      <w:r w:rsidRPr="001F6F23">
        <w:rPr>
          <w:color w:val="000000" w:themeColor="text1"/>
        </w:rPr>
        <w:t>:</w:t>
      </w:r>
    </w:p>
    <w:p w:rsidR="0071357A" w:rsidRPr="001F6F23" w:rsidRDefault="0071357A" w:rsidP="0071357A">
      <w:pPr>
        <w:pStyle w:val="GvdeMetni"/>
        <w:spacing w:before="54"/>
        <w:ind w:left="1815"/>
        <w:rPr>
          <w:color w:val="000000" w:themeColor="text1"/>
        </w:rPr>
      </w:pPr>
      <w:proofErr w:type="spellStart"/>
      <w:r>
        <w:rPr>
          <w:color w:val="000000" w:themeColor="text1"/>
        </w:rPr>
        <w:t>Seyran</w:t>
      </w:r>
      <w:proofErr w:type="spellEnd"/>
      <w:r w:rsidRPr="001F6F23">
        <w:rPr>
          <w:color w:val="000000" w:themeColor="text1"/>
        </w:rPr>
        <w:t xml:space="preserve"> </w:t>
      </w:r>
      <w:proofErr w:type="spellStart"/>
      <w:r w:rsidRPr="001F6F23">
        <w:rPr>
          <w:color w:val="000000" w:themeColor="text1"/>
        </w:rPr>
        <w:t>Mahallesi</w:t>
      </w:r>
      <w:proofErr w:type="spellEnd"/>
      <w:r w:rsidRPr="001F6F23">
        <w:rPr>
          <w:color w:val="000000" w:themeColor="text1"/>
        </w:rPr>
        <w:t>,</w:t>
      </w:r>
      <w:r>
        <w:rPr>
          <w:color w:val="000000" w:themeColor="text1"/>
        </w:rPr>
        <w:t xml:space="preserve"> </w:t>
      </w:r>
      <w:proofErr w:type="spellStart"/>
      <w:r>
        <w:rPr>
          <w:color w:val="000000" w:themeColor="text1"/>
        </w:rPr>
        <w:t>Kızılalan</w:t>
      </w:r>
      <w:proofErr w:type="spellEnd"/>
      <w:r w:rsidRPr="001F6F23">
        <w:rPr>
          <w:color w:val="000000" w:themeColor="text1"/>
        </w:rPr>
        <w:t>.</w:t>
      </w:r>
      <w:r>
        <w:rPr>
          <w:color w:val="000000" w:themeColor="text1"/>
        </w:rPr>
        <w:t xml:space="preserve"> </w:t>
      </w:r>
      <w:proofErr w:type="spellStart"/>
      <w:r w:rsidRPr="001F6F23">
        <w:rPr>
          <w:color w:val="000000" w:themeColor="text1"/>
        </w:rPr>
        <w:t>Sokak</w:t>
      </w:r>
      <w:proofErr w:type="spellEnd"/>
      <w:r>
        <w:rPr>
          <w:color w:val="000000" w:themeColor="text1"/>
        </w:rPr>
        <w:t>, No</w:t>
      </w:r>
      <w:proofErr w:type="gramStart"/>
      <w:r>
        <w:rPr>
          <w:color w:val="000000" w:themeColor="text1"/>
        </w:rPr>
        <w:t>:8</w:t>
      </w:r>
      <w:proofErr w:type="gramEnd"/>
      <w:r>
        <w:rPr>
          <w:color w:val="000000" w:themeColor="text1"/>
        </w:rPr>
        <w:t xml:space="preserve">  </w:t>
      </w:r>
      <w:proofErr w:type="spellStart"/>
      <w:r>
        <w:rPr>
          <w:color w:val="000000" w:themeColor="text1"/>
        </w:rPr>
        <w:t>Ermenek</w:t>
      </w:r>
      <w:proofErr w:type="spellEnd"/>
      <w:r w:rsidRPr="001F6F23">
        <w:rPr>
          <w:color w:val="000000" w:themeColor="text1"/>
        </w:rPr>
        <w:t xml:space="preserve">, </w:t>
      </w:r>
      <w:proofErr w:type="spellStart"/>
      <w:r w:rsidRPr="001F6F23">
        <w:rPr>
          <w:color w:val="000000" w:themeColor="text1"/>
        </w:rPr>
        <w:t>K</w:t>
      </w:r>
      <w:r>
        <w:rPr>
          <w:color w:val="000000" w:themeColor="text1"/>
        </w:rPr>
        <w:t>araman</w:t>
      </w:r>
      <w:proofErr w:type="spellEnd"/>
    </w:p>
    <w:p w:rsidR="005952E2" w:rsidRPr="00B752B9" w:rsidRDefault="005952E2" w:rsidP="00253BB1">
      <w:pPr>
        <w:pStyle w:val="GvdeMetni"/>
        <w:spacing w:before="54"/>
        <w:ind w:left="1815"/>
        <w:rPr>
          <w:color w:val="000000" w:themeColor="text1"/>
        </w:rPr>
      </w:pPr>
    </w:p>
    <w:tbl>
      <w:tblPr>
        <w:tblW w:w="5422" w:type="dxa"/>
        <w:jc w:val="center"/>
        <w:tblCellMar>
          <w:left w:w="70" w:type="dxa"/>
          <w:right w:w="70" w:type="dxa"/>
        </w:tblCellMar>
        <w:tblLook w:val="04A0" w:firstRow="1" w:lastRow="0" w:firstColumn="1" w:lastColumn="0" w:noHBand="0" w:noVBand="1"/>
      </w:tblPr>
      <w:tblGrid>
        <w:gridCol w:w="1602"/>
        <w:gridCol w:w="1580"/>
        <w:gridCol w:w="2240"/>
      </w:tblGrid>
      <w:tr w:rsidR="0071357A" w:rsidRPr="003E2FBC" w:rsidTr="00D976B3">
        <w:trPr>
          <w:trHeight w:val="345"/>
          <w:jc w:val="center"/>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1357A" w:rsidRPr="003E2FBC" w:rsidRDefault="0071357A" w:rsidP="00D976B3">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1357A" w:rsidRPr="003E2FBC" w:rsidRDefault="0071357A" w:rsidP="00D976B3">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71357A" w:rsidRPr="003E2FBC" w:rsidRDefault="0071357A" w:rsidP="00D976B3">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r w:rsidR="000036C4" w:rsidRPr="003E2FBC">
              <w:rPr>
                <w:rFonts w:eastAsia="Times New Roman" w:cs="Calibri"/>
                <w:b/>
                <w:bCs/>
                <w:color w:val="000000"/>
                <w:lang w:val="tr-TR" w:eastAsia="tr-TR"/>
              </w:rPr>
              <w:t>NOKTASI;</w:t>
            </w:r>
          </w:p>
        </w:tc>
      </w:tr>
      <w:tr w:rsidR="0071357A" w:rsidRPr="003E2FBC" w:rsidTr="00D976B3">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71357A" w:rsidRPr="003E2FBC" w:rsidRDefault="0071357A" w:rsidP="00D976B3">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71357A" w:rsidRPr="003E2FBC" w:rsidRDefault="0071357A" w:rsidP="00D976B3">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71357A" w:rsidRPr="003E2FBC" w:rsidRDefault="0071357A" w:rsidP="00D976B3">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ERMENEK</w:t>
            </w:r>
          </w:p>
        </w:tc>
      </w:tr>
      <w:tr w:rsidR="0071357A" w:rsidRPr="003E2FBC" w:rsidTr="00D976B3">
        <w:trPr>
          <w:trHeight w:val="345"/>
          <w:jc w:val="center"/>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71357A" w:rsidRPr="003E2FBC" w:rsidRDefault="0071357A" w:rsidP="00D976B3">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71357A" w:rsidRPr="003E2FBC" w:rsidRDefault="0071357A" w:rsidP="00D976B3">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w:t>
            </w:r>
            <w:proofErr w:type="spellStart"/>
            <w:r w:rsidRPr="003E2FBC">
              <w:rPr>
                <w:rFonts w:eastAsia="Times New Roman" w:cs="Calibri"/>
                <w:b/>
                <w:bCs/>
                <w:color w:val="000000"/>
                <w:lang w:val="tr-TR" w:eastAsia="tr-TR"/>
              </w:rPr>
              <w:t>kWh</w:t>
            </w:r>
            <w:proofErr w:type="spellEnd"/>
            <w:r w:rsidRPr="003E2FBC">
              <w:rPr>
                <w:rFonts w:eastAsia="Times New Roman" w:cs="Calibri"/>
                <w:b/>
                <w:bCs/>
                <w:color w:val="000000"/>
                <w:lang w:val="tr-TR" w:eastAsia="tr-TR"/>
              </w:rPr>
              <w:t>)</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4" w:space="0" w:color="auto"/>
            </w:tcBorders>
            <w:shd w:val="clear" w:color="auto" w:fill="auto"/>
            <w:noWrap/>
          </w:tcPr>
          <w:p w:rsidR="0071357A" w:rsidRPr="00C0454A" w:rsidRDefault="0071357A" w:rsidP="00D976B3">
            <w:pPr>
              <w:jc w:val="center"/>
            </w:pPr>
            <w:r w:rsidRPr="00C0454A">
              <w:t>720.380</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4" w:space="0" w:color="auto"/>
            </w:tcBorders>
            <w:shd w:val="clear" w:color="auto" w:fill="auto"/>
            <w:noWrap/>
          </w:tcPr>
          <w:p w:rsidR="0071357A" w:rsidRPr="00C0454A" w:rsidRDefault="0071357A" w:rsidP="00D976B3">
            <w:pPr>
              <w:jc w:val="center"/>
            </w:pPr>
            <w:r w:rsidRPr="00C0454A">
              <w:t>760.569</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4" w:space="0" w:color="auto"/>
            </w:tcBorders>
            <w:shd w:val="clear" w:color="auto" w:fill="auto"/>
            <w:noWrap/>
          </w:tcPr>
          <w:p w:rsidR="0071357A" w:rsidRPr="00C0454A" w:rsidRDefault="0071357A" w:rsidP="00D976B3">
            <w:pPr>
              <w:jc w:val="center"/>
            </w:pPr>
            <w:r w:rsidRPr="00C0454A">
              <w:t>774.025</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4" w:space="0" w:color="auto"/>
            </w:tcBorders>
            <w:shd w:val="clear" w:color="auto" w:fill="auto"/>
            <w:noWrap/>
          </w:tcPr>
          <w:p w:rsidR="0071357A" w:rsidRPr="00C0454A" w:rsidRDefault="0071357A" w:rsidP="00D976B3">
            <w:pPr>
              <w:jc w:val="center"/>
            </w:pPr>
            <w:r w:rsidRPr="00C0454A">
              <w:t>1.843.389</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4" w:space="0" w:color="auto"/>
            </w:tcBorders>
            <w:shd w:val="clear" w:color="auto" w:fill="auto"/>
            <w:noWrap/>
          </w:tcPr>
          <w:p w:rsidR="0071357A" w:rsidRPr="00C0454A" w:rsidRDefault="0071357A" w:rsidP="00D976B3">
            <w:pPr>
              <w:jc w:val="center"/>
            </w:pPr>
            <w:r w:rsidRPr="00C0454A">
              <w:t>4.659.592</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4" w:space="0" w:color="auto"/>
            </w:tcBorders>
            <w:shd w:val="clear" w:color="auto" w:fill="auto"/>
            <w:noWrap/>
          </w:tcPr>
          <w:p w:rsidR="0071357A" w:rsidRPr="00C0454A" w:rsidRDefault="0071357A" w:rsidP="00D976B3">
            <w:pPr>
              <w:jc w:val="center"/>
            </w:pPr>
            <w:r w:rsidRPr="00C0454A">
              <w:t>7.779.276</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000000" w:fill="DDEBF7"/>
            <w:noWrap/>
            <w:vAlign w:val="center"/>
            <w:hideMark/>
          </w:tcPr>
          <w:p w:rsidR="0071357A" w:rsidRPr="003E2FBC" w:rsidRDefault="0071357A" w:rsidP="00D976B3">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tcPr>
          <w:p w:rsidR="0071357A" w:rsidRPr="00D7193B" w:rsidRDefault="0071357A" w:rsidP="00D976B3">
            <w:pPr>
              <w:jc w:val="center"/>
              <w:rPr>
                <w:b/>
              </w:rPr>
            </w:pPr>
            <w:r w:rsidRPr="00D7193B">
              <w:rPr>
                <w:b/>
              </w:rPr>
              <w:t>16.537.231</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000000" w:fill="FFFFFF"/>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4" w:space="0" w:color="auto"/>
            </w:tcBorders>
            <w:shd w:val="clear" w:color="auto" w:fill="auto"/>
            <w:noWrap/>
          </w:tcPr>
          <w:p w:rsidR="0071357A" w:rsidRPr="00F54C88" w:rsidRDefault="0071357A" w:rsidP="00D976B3">
            <w:pPr>
              <w:jc w:val="center"/>
            </w:pPr>
            <w:r w:rsidRPr="00F54C88">
              <w:t>9.108.614</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4" w:space="0" w:color="auto"/>
            </w:tcBorders>
            <w:shd w:val="clear" w:color="auto" w:fill="auto"/>
            <w:noWrap/>
          </w:tcPr>
          <w:p w:rsidR="0071357A" w:rsidRPr="00F54C88" w:rsidRDefault="0071357A" w:rsidP="00D976B3">
            <w:pPr>
              <w:jc w:val="center"/>
            </w:pPr>
            <w:r w:rsidRPr="00F54C88">
              <w:t>7.988.896</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4" w:space="0" w:color="auto"/>
            </w:tcBorders>
            <w:shd w:val="clear" w:color="auto" w:fill="auto"/>
            <w:noWrap/>
          </w:tcPr>
          <w:p w:rsidR="0071357A" w:rsidRPr="00F54C88" w:rsidRDefault="0071357A" w:rsidP="00D976B3">
            <w:pPr>
              <w:jc w:val="center"/>
            </w:pPr>
            <w:r w:rsidRPr="00F54C88">
              <w:t>8.120.741</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4" w:space="0" w:color="auto"/>
            </w:tcBorders>
            <w:shd w:val="clear" w:color="auto" w:fill="auto"/>
            <w:noWrap/>
          </w:tcPr>
          <w:p w:rsidR="0071357A" w:rsidRPr="00F54C88" w:rsidRDefault="0071357A" w:rsidP="00D976B3">
            <w:pPr>
              <w:jc w:val="center"/>
            </w:pPr>
            <w:r w:rsidRPr="00F54C88">
              <w:t>3.904.509</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4" w:space="0" w:color="auto"/>
            </w:tcBorders>
            <w:shd w:val="clear" w:color="auto" w:fill="auto"/>
            <w:noWrap/>
          </w:tcPr>
          <w:p w:rsidR="0071357A" w:rsidRPr="00F54C88" w:rsidRDefault="0071357A" w:rsidP="00D976B3">
            <w:pPr>
              <w:jc w:val="center"/>
            </w:pPr>
            <w:r w:rsidRPr="00F54C88">
              <w:t>1.615.307</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71357A" w:rsidRPr="003E2FBC" w:rsidRDefault="0071357A" w:rsidP="00D976B3">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4" w:space="0" w:color="auto"/>
            </w:tcBorders>
            <w:shd w:val="clear" w:color="auto" w:fill="auto"/>
            <w:noWrap/>
          </w:tcPr>
          <w:p w:rsidR="0071357A" w:rsidRPr="00F54C88" w:rsidRDefault="0071357A" w:rsidP="00D976B3">
            <w:pPr>
              <w:jc w:val="center"/>
            </w:pPr>
            <w:r w:rsidRPr="00F54C88">
              <w:t>783.707</w:t>
            </w:r>
          </w:p>
        </w:tc>
      </w:tr>
      <w:tr w:rsidR="0071357A" w:rsidRPr="003E2FBC" w:rsidTr="00D976B3">
        <w:trPr>
          <w:trHeight w:val="330"/>
          <w:jc w:val="center"/>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000000" w:fill="DDEBF7"/>
            <w:noWrap/>
            <w:vAlign w:val="center"/>
            <w:hideMark/>
          </w:tcPr>
          <w:p w:rsidR="0071357A" w:rsidRPr="003E2FBC" w:rsidRDefault="0071357A" w:rsidP="00D976B3">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tcPr>
          <w:p w:rsidR="0071357A" w:rsidRPr="00D7193B" w:rsidRDefault="0071357A" w:rsidP="00D976B3">
            <w:pPr>
              <w:jc w:val="center"/>
              <w:rPr>
                <w:b/>
              </w:rPr>
            </w:pPr>
            <w:r w:rsidRPr="00D7193B">
              <w:rPr>
                <w:b/>
              </w:rPr>
              <w:t>31.521.775</w:t>
            </w:r>
          </w:p>
        </w:tc>
      </w:tr>
      <w:tr w:rsidR="0071357A" w:rsidRPr="003E2FBC" w:rsidTr="00D976B3">
        <w:trPr>
          <w:trHeight w:val="180"/>
          <w:jc w:val="center"/>
        </w:trPr>
        <w:tc>
          <w:tcPr>
            <w:tcW w:w="1602" w:type="dxa"/>
            <w:tcBorders>
              <w:top w:val="nil"/>
              <w:left w:val="nil"/>
              <w:bottom w:val="single" w:sz="8" w:space="0" w:color="auto"/>
              <w:right w:val="nil"/>
            </w:tcBorders>
            <w:shd w:val="clear" w:color="auto" w:fill="auto"/>
            <w:noWrap/>
            <w:vAlign w:val="center"/>
            <w:hideMark/>
          </w:tcPr>
          <w:p w:rsidR="0071357A" w:rsidRPr="003E2FBC" w:rsidRDefault="0071357A" w:rsidP="00D976B3">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71357A" w:rsidRPr="003E2FBC" w:rsidRDefault="0071357A" w:rsidP="00D976B3">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71357A" w:rsidRPr="003E2FBC" w:rsidRDefault="0071357A" w:rsidP="00D976B3">
            <w:pPr>
              <w:widowControl/>
              <w:autoSpaceDE/>
              <w:autoSpaceDN/>
              <w:rPr>
                <w:rFonts w:eastAsia="Times New Roman" w:cs="Calibri"/>
                <w:b/>
                <w:bCs/>
                <w:lang w:val="tr-TR" w:eastAsia="tr-TR"/>
              </w:rPr>
            </w:pPr>
          </w:p>
        </w:tc>
      </w:tr>
      <w:tr w:rsidR="0071357A" w:rsidRPr="003E2FBC" w:rsidTr="00D976B3">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1357A" w:rsidRPr="003E2FBC" w:rsidRDefault="0071357A" w:rsidP="00D976B3">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71357A" w:rsidRPr="003E2FBC" w:rsidRDefault="0071357A" w:rsidP="00D976B3">
            <w:pPr>
              <w:widowControl/>
              <w:autoSpaceDE/>
              <w:autoSpaceDN/>
              <w:ind w:firstLineChars="100" w:firstLine="220"/>
              <w:jc w:val="right"/>
              <w:rPr>
                <w:rFonts w:eastAsia="Times New Roman" w:cs="Calibri"/>
                <w:b/>
                <w:bCs/>
                <w:lang w:val="tr-TR" w:eastAsia="tr-TR"/>
              </w:rPr>
            </w:pPr>
            <w:r w:rsidRPr="00D70E55">
              <w:rPr>
                <w:rFonts w:eastAsia="Times New Roman" w:cs="Calibri"/>
                <w:b/>
                <w:bCs/>
                <w:lang w:val="tr-TR" w:eastAsia="tr-TR"/>
              </w:rPr>
              <w:t>48.059.005</w:t>
            </w:r>
          </w:p>
        </w:tc>
      </w:tr>
      <w:tr w:rsidR="0071357A" w:rsidRPr="003E2FBC" w:rsidTr="00D976B3">
        <w:trPr>
          <w:trHeight w:val="165"/>
          <w:jc w:val="center"/>
        </w:trPr>
        <w:tc>
          <w:tcPr>
            <w:tcW w:w="1602" w:type="dxa"/>
            <w:tcBorders>
              <w:top w:val="nil"/>
              <w:left w:val="nil"/>
              <w:bottom w:val="nil"/>
              <w:right w:val="nil"/>
            </w:tcBorders>
            <w:shd w:val="clear" w:color="auto" w:fill="auto"/>
            <w:noWrap/>
            <w:vAlign w:val="bottom"/>
            <w:hideMark/>
          </w:tcPr>
          <w:p w:rsidR="0071357A" w:rsidRPr="003E2FBC" w:rsidRDefault="0071357A" w:rsidP="00D976B3">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71357A" w:rsidRPr="003E2FBC" w:rsidRDefault="0071357A" w:rsidP="00D976B3">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71357A" w:rsidRPr="003E2FBC" w:rsidRDefault="0071357A" w:rsidP="00D976B3">
            <w:pPr>
              <w:widowControl/>
              <w:autoSpaceDE/>
              <w:autoSpaceDN/>
              <w:rPr>
                <w:rFonts w:ascii="Times New Roman" w:eastAsia="Times New Roman" w:hAnsi="Times New Roman" w:cs="Times New Roman"/>
                <w:sz w:val="20"/>
                <w:szCs w:val="20"/>
                <w:lang w:val="tr-TR" w:eastAsia="tr-TR"/>
              </w:rPr>
            </w:pPr>
          </w:p>
        </w:tc>
      </w:tr>
      <w:tr w:rsidR="0071357A" w:rsidRPr="003E2FBC" w:rsidTr="00D976B3">
        <w:trPr>
          <w:trHeight w:val="330"/>
          <w:jc w:val="center"/>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71357A" w:rsidRPr="003E2FBC" w:rsidRDefault="0071357A" w:rsidP="00D976B3">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71357A" w:rsidRPr="003E2FBC" w:rsidRDefault="0071357A" w:rsidP="00D976B3">
            <w:pPr>
              <w:widowControl/>
              <w:autoSpaceDE/>
              <w:autoSpaceDN/>
              <w:ind w:firstLineChars="100" w:firstLine="220"/>
              <w:jc w:val="right"/>
              <w:rPr>
                <w:rFonts w:eastAsia="Times New Roman" w:cs="Calibri"/>
                <w:b/>
                <w:bCs/>
                <w:lang w:val="tr-TR" w:eastAsia="tr-TR"/>
              </w:rPr>
            </w:pPr>
            <w:r w:rsidRPr="00D70E55">
              <w:rPr>
                <w:rFonts w:eastAsia="Times New Roman" w:cs="Calibri"/>
                <w:b/>
                <w:bCs/>
                <w:lang w:val="tr-TR" w:eastAsia="tr-TR"/>
              </w:rPr>
              <w:t>48.059.005</w:t>
            </w:r>
          </w:p>
        </w:tc>
      </w:tr>
    </w:tbl>
    <w:p w:rsidR="008A75F7" w:rsidRDefault="008A75F7" w:rsidP="008A75F7">
      <w:pPr>
        <w:tabs>
          <w:tab w:val="left" w:pos="682"/>
          <w:tab w:val="left" w:pos="683"/>
        </w:tabs>
        <w:spacing w:before="1"/>
      </w:pPr>
    </w:p>
    <w:p w:rsidR="008A75F7" w:rsidRDefault="008A75F7" w:rsidP="008A75F7">
      <w:pPr>
        <w:pStyle w:val="GvdeMetni"/>
        <w:spacing w:before="4"/>
        <w:rPr>
          <w:sz w:val="20"/>
        </w:rPr>
      </w:pPr>
    </w:p>
    <w:p w:rsidR="00145087" w:rsidRPr="002D29F4" w:rsidRDefault="008A75F7" w:rsidP="002D29F4">
      <w:pPr>
        <w:spacing w:before="117"/>
        <w:sectPr w:rsidR="00145087" w:rsidRPr="002D29F4">
          <w:pgSz w:w="11900" w:h="16840"/>
          <w:pgMar w:top="1600" w:right="1300" w:bottom="960" w:left="1260" w:header="0" w:footer="777" w:gutter="0"/>
          <w:cols w:space="708"/>
        </w:sectPr>
      </w:pPr>
      <w:proofErr w:type="spellStart"/>
      <w:r w:rsidRPr="004526EB">
        <w:t>Toplam</w:t>
      </w:r>
      <w:proofErr w:type="spellEnd"/>
      <w:r w:rsidRPr="004526EB">
        <w:t xml:space="preserve"> </w:t>
      </w:r>
      <w:proofErr w:type="spellStart"/>
      <w:r w:rsidRPr="004526EB">
        <w:t>alım</w:t>
      </w:r>
      <w:proofErr w:type="spellEnd"/>
      <w:r w:rsidRPr="004526EB">
        <w:t xml:space="preserve"> </w:t>
      </w:r>
      <w:proofErr w:type="spellStart"/>
      <w:r w:rsidRPr="004526EB">
        <w:t>miktarı</w:t>
      </w:r>
      <w:proofErr w:type="spellEnd"/>
      <w:r w:rsidRPr="004526EB">
        <w:t xml:space="preserve"> </w:t>
      </w:r>
      <w:r w:rsidR="0071357A" w:rsidRPr="0071357A">
        <w:rPr>
          <w:rFonts w:eastAsia="Times New Roman" w:cs="Calibri"/>
          <w:b/>
          <w:bCs/>
          <w:color w:val="FF0000"/>
          <w:lang w:val="tr-TR" w:eastAsia="tr-TR"/>
        </w:rPr>
        <w:t>48.059.005</w:t>
      </w:r>
      <w:r w:rsidRPr="00BD0099">
        <w:rPr>
          <w:rFonts w:eastAsia="Times New Roman" w:cs="Calibri"/>
          <w:b/>
          <w:bCs/>
          <w:color w:val="FF0000"/>
          <w:lang w:val="tr-TR" w:eastAsia="tr-TR"/>
        </w:rPr>
        <w:t xml:space="preserve"> </w:t>
      </w:r>
      <w:r w:rsidRPr="00BD0099">
        <w:rPr>
          <w:b/>
          <w:color w:val="FF0000"/>
        </w:rPr>
        <w:t xml:space="preserve">kWh </w:t>
      </w:r>
      <w:proofErr w:type="spellStart"/>
      <w:r w:rsidRPr="004526EB">
        <w:t>olacaktır</w:t>
      </w:r>
      <w:proofErr w:type="spellEnd"/>
      <w:r w:rsidRPr="004526EB">
        <w:t>.</w:t>
      </w:r>
      <w:r w:rsidR="002D29F4">
        <w:t xml:space="preserve"> </w:t>
      </w:r>
      <w:bookmarkStart w:id="0" w:name="_GoBack"/>
      <w:bookmarkEnd w:id="0"/>
      <w:r w:rsidR="002D29F4">
        <w:t>(“</w:t>
      </w:r>
      <w:proofErr w:type="spellStart"/>
      <w:r w:rsidR="002D29F4">
        <w:t>Miktarlar</w:t>
      </w:r>
      <w:proofErr w:type="spellEnd"/>
      <w:r w:rsidR="002D29F4">
        <w:t xml:space="preserve"> </w:t>
      </w:r>
      <w:proofErr w:type="spellStart"/>
      <w:r w:rsidR="002D29F4">
        <w:t>tahmini</w:t>
      </w:r>
      <w:proofErr w:type="spellEnd"/>
      <w:r w:rsidR="002D29F4">
        <w:t xml:space="preserve"> </w:t>
      </w:r>
      <w:proofErr w:type="spellStart"/>
      <w:r w:rsidR="002D29F4">
        <w:t>olarak</w:t>
      </w:r>
      <w:proofErr w:type="spellEnd"/>
      <w:r w:rsidR="002D29F4">
        <w:t xml:space="preserve"> </w:t>
      </w:r>
      <w:proofErr w:type="spellStart"/>
      <w:r w:rsidR="002D29F4">
        <w:t>belirtilmiştir</w:t>
      </w:r>
      <w:proofErr w:type="spellEnd"/>
      <w:r w:rsidR="002D29F4">
        <w:t xml:space="preserve">. </w:t>
      </w:r>
      <w:proofErr w:type="spellStart"/>
      <w:r w:rsidR="002D29F4">
        <w:t>Sözleşme</w:t>
      </w:r>
      <w:proofErr w:type="spellEnd"/>
      <w:r w:rsidR="002D29F4">
        <w:t xml:space="preserve"> </w:t>
      </w:r>
      <w:proofErr w:type="spellStart"/>
      <w:r w:rsidR="002D29F4">
        <w:t>süresi</w:t>
      </w:r>
      <w:proofErr w:type="spellEnd"/>
      <w:r w:rsidR="002D29F4">
        <w:t xml:space="preserve"> </w:t>
      </w:r>
      <w:proofErr w:type="spellStart"/>
      <w:r w:rsidR="002D29F4">
        <w:t>boyunca</w:t>
      </w:r>
      <w:proofErr w:type="spellEnd"/>
      <w:r w:rsidR="002D29F4">
        <w:t xml:space="preserve">, </w:t>
      </w:r>
      <w:proofErr w:type="spellStart"/>
      <w:r w:rsidR="002D29F4">
        <w:t>ilgili</w:t>
      </w:r>
      <w:proofErr w:type="spellEnd"/>
      <w:r w:rsidR="002D29F4">
        <w:t xml:space="preserve"> </w:t>
      </w:r>
      <w:proofErr w:type="spellStart"/>
      <w:r w:rsidR="002D29F4">
        <w:t>şehrin</w:t>
      </w:r>
      <w:proofErr w:type="spellEnd"/>
      <w:r w:rsidR="002D29F4">
        <w:t xml:space="preserve"> </w:t>
      </w:r>
      <w:proofErr w:type="spellStart"/>
      <w:r w:rsidR="002D29F4">
        <w:t>ihtiyacı</w:t>
      </w:r>
      <w:proofErr w:type="spellEnd"/>
      <w:r w:rsidR="002D29F4">
        <w:t xml:space="preserve"> </w:t>
      </w:r>
      <w:proofErr w:type="spellStart"/>
      <w:r w:rsidR="002D29F4">
        <w:t>olan</w:t>
      </w:r>
      <w:proofErr w:type="spellEnd"/>
      <w:r w:rsidR="002D29F4">
        <w:t xml:space="preserve"> </w:t>
      </w:r>
      <w:proofErr w:type="spellStart"/>
      <w:r w:rsidR="002D29F4">
        <w:t>doğalgaz</w:t>
      </w:r>
      <w:proofErr w:type="spellEnd"/>
      <w:r w:rsidR="002D29F4">
        <w:t xml:space="preserve"> tam </w:t>
      </w:r>
      <w:proofErr w:type="spellStart"/>
      <w:r w:rsidR="002D29F4">
        <w:t>tedarik</w:t>
      </w:r>
      <w:proofErr w:type="spellEnd"/>
      <w:r w:rsidR="002D29F4">
        <w:t xml:space="preserve"> </w:t>
      </w:r>
      <w:proofErr w:type="spellStart"/>
      <w:r w:rsidR="002D29F4">
        <w:t>usulünce</w:t>
      </w:r>
      <w:proofErr w:type="spellEnd"/>
      <w:r w:rsidR="002D29F4">
        <w:t xml:space="preserve"> </w:t>
      </w:r>
      <w:proofErr w:type="spellStart"/>
      <w:r w:rsidR="002D29F4">
        <w:t>sözleşme</w:t>
      </w:r>
      <w:proofErr w:type="spellEnd"/>
      <w:r w:rsidR="002D29F4">
        <w:t xml:space="preserve"> </w:t>
      </w:r>
      <w:proofErr w:type="spellStart"/>
      <w:r w:rsidR="002D29F4">
        <w:t>şartlarında</w:t>
      </w:r>
      <w:proofErr w:type="spellEnd"/>
      <w:r w:rsidR="002D29F4">
        <w:t xml:space="preserve"> </w:t>
      </w:r>
      <w:proofErr w:type="spellStart"/>
      <w:r w:rsidR="002D29F4">
        <w:t>yüklenici</w:t>
      </w:r>
      <w:proofErr w:type="spellEnd"/>
      <w:r w:rsidR="002D29F4">
        <w:t xml:space="preserve"> </w:t>
      </w:r>
      <w:proofErr w:type="spellStart"/>
      <w:r w:rsidR="002D29F4">
        <w:t>tarafından</w:t>
      </w:r>
      <w:proofErr w:type="spellEnd"/>
      <w:r w:rsidR="002D29F4">
        <w:t xml:space="preserve"> </w:t>
      </w:r>
      <w:proofErr w:type="spellStart"/>
      <w:r w:rsidR="002D29F4">
        <w:t>karşılanacaktır</w:t>
      </w:r>
      <w:proofErr w:type="spellEnd"/>
      <w:r w:rsidR="002D29F4">
        <w:t>.”)</w:t>
      </w: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B1" w:rsidRDefault="004348B1">
      <w:r>
        <w:separator/>
      </w:r>
    </w:p>
  </w:endnote>
  <w:endnote w:type="continuationSeparator" w:id="0">
    <w:p w:rsidR="004348B1" w:rsidRDefault="0043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2D29F4">
                            <w:rPr>
                              <w:b/>
                              <w:noProof/>
                              <w:sz w:val="18"/>
                            </w:rPr>
                            <w:t>12</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2D29F4">
                      <w:rPr>
                        <w:b/>
                        <w:noProof/>
                        <w:sz w:val="18"/>
                      </w:rPr>
                      <w:t>12</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B1" w:rsidRDefault="004348B1">
      <w:r>
        <w:separator/>
      </w:r>
    </w:p>
  </w:footnote>
  <w:footnote w:type="continuationSeparator" w:id="0">
    <w:p w:rsidR="004348B1" w:rsidRDefault="0043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F66"/>
    <w:multiLevelType w:val="hybridMultilevel"/>
    <w:tmpl w:val="85A23254"/>
    <w:lvl w:ilvl="0" w:tplc="14DA362A">
      <w:start w:val="1"/>
      <w:numFmt w:val="decimal"/>
      <w:lvlText w:val="%1."/>
      <w:lvlJc w:val="left"/>
      <w:pPr>
        <w:ind w:left="682" w:hanging="567"/>
      </w:pPr>
      <w:rPr>
        <w:rFonts w:ascii="Cambria" w:eastAsia="Cambria" w:hAnsi="Cambria" w:cs="Cambria" w:hint="default"/>
        <w:b/>
        <w:bCs/>
        <w:spacing w:val="-2"/>
        <w:w w:val="100"/>
        <w:sz w:val="22"/>
        <w:szCs w:val="22"/>
      </w:rPr>
    </w:lvl>
    <w:lvl w:ilvl="1" w:tplc="4FCEFF7C">
      <w:start w:val="1"/>
      <w:numFmt w:val="lowerLetter"/>
      <w:lvlText w:val="%2."/>
      <w:lvlJc w:val="left"/>
      <w:pPr>
        <w:ind w:left="1248" w:hanging="567"/>
      </w:pPr>
      <w:rPr>
        <w:rFonts w:ascii="Cambria" w:eastAsia="Cambria" w:hAnsi="Cambria" w:cs="Cambria" w:hint="default"/>
        <w:b/>
        <w:bCs/>
        <w:spacing w:val="0"/>
        <w:w w:val="100"/>
        <w:sz w:val="22"/>
        <w:szCs w:val="22"/>
      </w:rPr>
    </w:lvl>
    <w:lvl w:ilvl="2" w:tplc="CB74A8BA">
      <w:numFmt w:val="bullet"/>
      <w:lvlText w:val=""/>
      <w:lvlJc w:val="left"/>
      <w:pPr>
        <w:ind w:left="1815" w:hanging="567"/>
      </w:pPr>
      <w:rPr>
        <w:rFonts w:ascii="Symbol" w:eastAsia="Symbol" w:hAnsi="Symbol" w:cs="Symbol" w:hint="default"/>
        <w:w w:val="100"/>
        <w:sz w:val="22"/>
        <w:szCs w:val="22"/>
      </w:rPr>
    </w:lvl>
    <w:lvl w:ilvl="3" w:tplc="54C0DF2C">
      <w:numFmt w:val="bullet"/>
      <w:lvlText w:val="•"/>
      <w:lvlJc w:val="left"/>
      <w:pPr>
        <w:ind w:left="2827" w:hanging="567"/>
      </w:pPr>
      <w:rPr>
        <w:rFonts w:hint="default"/>
      </w:rPr>
    </w:lvl>
    <w:lvl w:ilvl="4" w:tplc="5D3430F0">
      <w:numFmt w:val="bullet"/>
      <w:lvlText w:val="•"/>
      <w:lvlJc w:val="left"/>
      <w:pPr>
        <w:ind w:left="3835" w:hanging="567"/>
      </w:pPr>
      <w:rPr>
        <w:rFonts w:hint="default"/>
      </w:rPr>
    </w:lvl>
    <w:lvl w:ilvl="5" w:tplc="E5DCAECE">
      <w:numFmt w:val="bullet"/>
      <w:lvlText w:val="•"/>
      <w:lvlJc w:val="left"/>
      <w:pPr>
        <w:ind w:left="4842" w:hanging="567"/>
      </w:pPr>
      <w:rPr>
        <w:rFonts w:hint="default"/>
      </w:rPr>
    </w:lvl>
    <w:lvl w:ilvl="6" w:tplc="A4E43FC2">
      <w:numFmt w:val="bullet"/>
      <w:lvlText w:val="•"/>
      <w:lvlJc w:val="left"/>
      <w:pPr>
        <w:ind w:left="5850" w:hanging="567"/>
      </w:pPr>
      <w:rPr>
        <w:rFonts w:hint="default"/>
      </w:rPr>
    </w:lvl>
    <w:lvl w:ilvl="7" w:tplc="5744222C">
      <w:numFmt w:val="bullet"/>
      <w:lvlText w:val="•"/>
      <w:lvlJc w:val="left"/>
      <w:pPr>
        <w:ind w:left="6857" w:hanging="567"/>
      </w:pPr>
      <w:rPr>
        <w:rFonts w:hint="default"/>
      </w:rPr>
    </w:lvl>
    <w:lvl w:ilvl="8" w:tplc="5790A83E">
      <w:numFmt w:val="bullet"/>
      <w:lvlText w:val="•"/>
      <w:lvlJc w:val="left"/>
      <w:pPr>
        <w:ind w:left="7865" w:hanging="567"/>
      </w:pPr>
      <w:rPr>
        <w:rFonts w:hint="default"/>
      </w:rPr>
    </w:lvl>
  </w:abstractNum>
  <w:abstractNum w:abstractNumId="1"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2"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4"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5"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6"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7"/>
  </w:num>
  <w:num w:numId="2">
    <w:abstractNumId w:val="3"/>
  </w:num>
  <w:num w:numId="3">
    <w:abstractNumId w:val="5"/>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036C4"/>
    <w:rsid w:val="00014630"/>
    <w:rsid w:val="00036608"/>
    <w:rsid w:val="000D4A56"/>
    <w:rsid w:val="000F1D8D"/>
    <w:rsid w:val="001404E0"/>
    <w:rsid w:val="00145087"/>
    <w:rsid w:val="0017640B"/>
    <w:rsid w:val="00244099"/>
    <w:rsid w:val="00253BB1"/>
    <w:rsid w:val="002822C4"/>
    <w:rsid w:val="00292F68"/>
    <w:rsid w:val="002D29F4"/>
    <w:rsid w:val="00360919"/>
    <w:rsid w:val="003B4768"/>
    <w:rsid w:val="004348B1"/>
    <w:rsid w:val="00493E9B"/>
    <w:rsid w:val="004D07A7"/>
    <w:rsid w:val="004E065C"/>
    <w:rsid w:val="00545D47"/>
    <w:rsid w:val="00594E3D"/>
    <w:rsid w:val="005952E2"/>
    <w:rsid w:val="005D41F3"/>
    <w:rsid w:val="00654B5C"/>
    <w:rsid w:val="006A5BDF"/>
    <w:rsid w:val="0071357A"/>
    <w:rsid w:val="00745EFD"/>
    <w:rsid w:val="0081274A"/>
    <w:rsid w:val="00892987"/>
    <w:rsid w:val="008A75F7"/>
    <w:rsid w:val="009F256B"/>
    <w:rsid w:val="00A14515"/>
    <w:rsid w:val="00A74A54"/>
    <w:rsid w:val="00AA34EF"/>
    <w:rsid w:val="00AB34E4"/>
    <w:rsid w:val="00B752B9"/>
    <w:rsid w:val="00B83070"/>
    <w:rsid w:val="00C254B0"/>
    <w:rsid w:val="00CC7A13"/>
    <w:rsid w:val="00D023E1"/>
    <w:rsid w:val="00D14096"/>
    <w:rsid w:val="00D33416"/>
    <w:rsid w:val="00D54A21"/>
    <w:rsid w:val="00DB4935"/>
    <w:rsid w:val="00E80BF8"/>
    <w:rsid w:val="00E971D2"/>
    <w:rsid w:val="00EC0988"/>
    <w:rsid w:val="00F10DE5"/>
    <w:rsid w:val="00F94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0052D"/>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1"/>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 w:type="character" w:styleId="Kpr">
    <w:name w:val="Hyperlink"/>
    <w:basedOn w:val="VarsaylanParagrafYazTipi"/>
    <w:uiPriority w:val="99"/>
    <w:unhideWhenUsed/>
    <w:rsid w:val="007135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araman@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4189</TotalTime>
  <Pages>14</Pages>
  <Words>3062</Words>
  <Characters>17458</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Erol Kaya</cp:lastModifiedBy>
  <cp:revision>10</cp:revision>
  <dcterms:created xsi:type="dcterms:W3CDTF">2022-05-13T08:20:00Z</dcterms:created>
  <dcterms:modified xsi:type="dcterms:W3CDTF">2023-04-12T08:10:00Z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